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ea87" w14:paraId="a31ea87" w:rsidRDefault="002D49EC" w:rsidP="003F6C53" w:rsidR="002D49EC" w:rsidRPr="00D02218">
      <w:pPr>
        <w15:collapsed w:val="false"/>
      </w:pPr>
      <w:bookmarkStart w:name="_GoBack" w:id="0"/>
      <w:bookmarkEnd w:id="0"/>
    </w:p>
    <w:p w:rsidRDefault="00FE4E4C" w:rsidP="003F6C53" w:rsidR="00FE4E4C" w:rsidRPr="00D02218"/>
    <w:p w:rsidRDefault="00721F79" w:rsidP="004B557B" w:rsidR="00721F79" w:rsidRPr="00D02218"/>
    <w:p w:rsidRDefault="003C5ED2" w:rsidP="004B557B" w:rsidR="003C5ED2" w:rsidRPr="00D02218"/>
    <w:p w:rsidRDefault="00721F79" w:rsidP="00721F79" w:rsidR="00721F79" w:rsidRPr="00D02218">
      <w:pPr>
        <w:rPr>
          <w:b/>
        </w:rPr>
      </w:pPr>
      <w:r w:rsidRPr="00D02218">
        <w:rPr>
          <w:b/>
        </w:rPr>
        <w:t>REPUBLIKA HRVATSKA</w:t>
      </w:r>
    </w:p>
    <w:p w:rsidRDefault="00721F79" w:rsidP="00721F79" w:rsidR="002B5525" w:rsidRPr="00D02218">
      <w:pPr>
        <w:rPr>
          <w:b/>
        </w:rPr>
      </w:pPr>
      <w:r w:rsidRPr="00D02218">
        <w:rPr>
          <w:b/>
        </w:rPr>
        <w:t>TRGOVAČKI SUD U ZADRU</w:t>
      </w:r>
      <w:r w:rsidRPr="00D02218">
        <w:rPr>
          <w:b/>
        </w:rPr>
        <w:tab/>
      </w:r>
    </w:p>
    <w:p w:rsidRDefault="002B5525" w:rsidP="00721F79" w:rsidR="00721F79" w:rsidRPr="00D02218">
      <w:pPr>
        <w:rPr>
          <w:bCs/>
        </w:rPr>
      </w:pPr>
      <w:r w:rsidRPr="00D02218">
        <w:rPr>
          <w:bCs/>
        </w:rPr>
        <w:t>Dr. Franje Tuđmana 35</w:t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  <w:r w:rsidR="00721F79" w:rsidRPr="00D02218">
        <w:rPr>
          <w:bCs/>
        </w:rPr>
        <w:tab/>
      </w:r>
    </w:p>
    <w:p w:rsidRDefault="00774C1D" w:rsidP="00794305" w:rsidR="00774C1D" w:rsidRPr="00D02218"/>
    <w:p w:rsidRDefault="00964C2C" w:rsidP="00964C2C" w:rsidR="00AA1AD1" w:rsidRPr="00D02218">
      <w:pPr>
        <w:jc w:val="center"/>
        <w:rPr>
          <w:b/>
        </w:rPr>
      </w:pPr>
      <w:r w:rsidRPr="00D02218">
        <w:rPr>
          <w:b/>
        </w:rPr>
        <w:t xml:space="preserve">U I M E  </w:t>
      </w:r>
      <w:r w:rsidR="00AA1AD1" w:rsidRPr="00D02218">
        <w:rPr>
          <w:b/>
        </w:rPr>
        <w:t xml:space="preserve">R E P U B L I K </w:t>
      </w:r>
      <w:r w:rsidRPr="00D02218">
        <w:rPr>
          <w:b/>
        </w:rPr>
        <w:t>E</w:t>
      </w:r>
      <w:r w:rsidR="00AA1AD1" w:rsidRPr="00D02218">
        <w:rPr>
          <w:b/>
        </w:rPr>
        <w:t xml:space="preserve">  H R V A T S K</w:t>
      </w:r>
      <w:r w:rsidR="00D40213" w:rsidRPr="00D02218">
        <w:rPr>
          <w:b/>
        </w:rPr>
        <w:t xml:space="preserve"> </w:t>
      </w:r>
      <w:r w:rsidRPr="00D02218">
        <w:rPr>
          <w:b/>
        </w:rPr>
        <w:t>E</w:t>
      </w:r>
      <w:r w:rsidR="00AA1AD1" w:rsidRPr="00D02218">
        <w:rPr>
          <w:b/>
        </w:rPr>
        <w:t xml:space="preserve"> </w:t>
      </w:r>
    </w:p>
    <w:p w:rsidRDefault="005A3991" w:rsidP="00721F79" w:rsidR="005A3991" w:rsidRPr="00D02218">
      <w:pPr>
        <w:rPr>
          <w:b/>
        </w:rPr>
      </w:pPr>
    </w:p>
    <w:p w:rsidRDefault="00721F79" w:rsidP="00360AB6" w:rsidR="00721F79" w:rsidRPr="00D02218">
      <w:pPr>
        <w:jc w:val="center"/>
        <w:rPr>
          <w:b/>
        </w:rPr>
      </w:pPr>
      <w:r w:rsidRPr="00D02218">
        <w:rPr>
          <w:b/>
        </w:rPr>
        <w:t>R J E Š E N J E</w:t>
      </w:r>
    </w:p>
    <w:p w:rsidRDefault="002B5525" w:rsidP="00721F79" w:rsidR="002B5525" w:rsidRPr="00D02218">
      <w:pPr>
        <w:jc w:val="both"/>
      </w:pPr>
    </w:p>
    <w:p w:rsidRDefault="00ED2D97" w:rsidP="00800BB4" w:rsidR="00D6617D" w:rsidRPr="00D02218">
      <w:pPr>
        <w:ind w:firstLine="708"/>
        <w:jc w:val="both"/>
      </w:pPr>
      <w:r w:rsidRPr="00D02218">
        <w:t xml:space="preserve">Trgovački sud u Zadru, OIB:39670464653, po sutkinji Ani Markač, </w:t>
      </w:r>
      <w:r w:rsidR="00D6617D" w:rsidRPr="00D02218">
        <w:t xml:space="preserve">povodom prijedloga za otvaranje stečajnog postupka </w:t>
      </w:r>
      <w:r w:rsidR="005B458F" w:rsidRPr="00D02218">
        <w:t xml:space="preserve">Financijske agencije, RC Split, Podružnice </w:t>
      </w:r>
      <w:r w:rsidR="00D02218" w:rsidRPr="00D02218">
        <w:t xml:space="preserve">Zadar, nad </w:t>
      </w:r>
      <w:r w:rsidR="00D6617D" w:rsidRPr="00D02218">
        <w:t>dužnikom</w:t>
      </w:r>
      <w:r w:rsidR="00D02218" w:rsidRPr="00D02218">
        <w:t xml:space="preserve"> </w:t>
      </w:r>
      <w:r w:rsidR="00800BB4">
        <w:t>EKO MASLINA d.o.o., Raslina, Put Rajića 33, OIB:45810947926</w:t>
      </w:r>
      <w:r w:rsidR="00BA04D4" w:rsidRPr="00D02218">
        <w:t xml:space="preserve">, </w:t>
      </w:r>
      <w:r w:rsidR="00D6617D" w:rsidRPr="00D02218">
        <w:t xml:space="preserve">dana </w:t>
      </w:r>
      <w:r w:rsidR="00D02218" w:rsidRPr="00D02218">
        <w:t>21</w:t>
      </w:r>
      <w:r w:rsidR="0060054E" w:rsidRPr="00D02218">
        <w:t xml:space="preserve">. travnja 2016. </w:t>
      </w:r>
    </w:p>
    <w:p w:rsidRDefault="004270AE" w:rsidP="00721F79" w:rsidR="004270AE" w:rsidRPr="00D02218"/>
    <w:p w:rsidRDefault="00721F79" w:rsidP="00721F79" w:rsidR="00721F79" w:rsidRPr="00D02218">
      <w:pPr>
        <w:jc w:val="center"/>
      </w:pPr>
      <w:r w:rsidRPr="00D02218">
        <w:t>r i j e š i o  j e</w:t>
      </w:r>
    </w:p>
    <w:p w:rsidRDefault="00D44689" w:rsidP="0063724D" w:rsidR="00D44689" w:rsidRPr="00D02218"/>
    <w:p w:rsidRDefault="00DB5865" w:rsidP="00800BB4" w:rsidR="00BA04D4" w:rsidRPr="00D02218">
      <w:pPr>
        <w:ind w:firstLine="708"/>
        <w:jc w:val="both"/>
      </w:pPr>
      <w:r w:rsidRPr="00D02218">
        <w:t xml:space="preserve">Obustavlja se prethodni postupak nad dužnikom </w:t>
      </w:r>
      <w:r w:rsidR="00800BB4">
        <w:t>EKO MASLINA d.o.o., Raslina, Put Rajića 33, OIB:45810947926</w:t>
      </w:r>
      <w:r w:rsidR="00D02218">
        <w:t>.</w:t>
      </w:r>
    </w:p>
    <w:p w:rsidRDefault="00BA04D4" w:rsidP="002814C8" w:rsidR="00BA04D4" w:rsidRPr="00D02218">
      <w:pPr>
        <w:jc w:val="both"/>
      </w:pPr>
    </w:p>
    <w:p w:rsidRDefault="00964C2C" w:rsidP="00DE7329" w:rsidR="00964C2C" w:rsidRPr="00D02218"/>
    <w:p w:rsidRDefault="00721F79" w:rsidP="00721F79" w:rsidR="00721F79" w:rsidRPr="00D02218">
      <w:pPr>
        <w:jc w:val="center"/>
      </w:pPr>
      <w:r w:rsidRPr="00D02218">
        <w:t>Obrazloženje</w:t>
      </w:r>
    </w:p>
    <w:p w:rsidRDefault="00D44689" w:rsidP="00360AB6" w:rsidR="00D44689" w:rsidRPr="00D02218"/>
    <w:p w:rsidRDefault="00721F79" w:rsidP="00800BB4" w:rsidR="00774C1D" w:rsidRPr="00D02218">
      <w:pPr>
        <w:jc w:val="both"/>
      </w:pPr>
      <w:r w:rsidRPr="00D02218">
        <w:tab/>
      </w:r>
      <w:r w:rsidR="00DB5865" w:rsidRPr="00D02218">
        <w:t>Nad uvodno navedenom pravnom osobo</w:t>
      </w:r>
      <w:r w:rsidR="005119FE" w:rsidRPr="00D02218">
        <w:t>m Financijska agencija</w:t>
      </w:r>
      <w:r w:rsidR="00D40213" w:rsidRPr="00D02218">
        <w:t xml:space="preserve">, RC </w:t>
      </w:r>
      <w:r w:rsidR="00BA04D4" w:rsidRPr="00D02218">
        <w:t xml:space="preserve">Split, Podružnica </w:t>
      </w:r>
      <w:r w:rsidR="00800BB4">
        <w:t xml:space="preserve">Šibenik </w:t>
      </w:r>
      <w:r w:rsidR="00774C1D" w:rsidRPr="00D02218">
        <w:t xml:space="preserve">dana </w:t>
      </w:r>
      <w:r w:rsidR="00800BB4">
        <w:t>22</w:t>
      </w:r>
      <w:r w:rsidR="0060054E" w:rsidRPr="00D02218">
        <w:t xml:space="preserve">. </w:t>
      </w:r>
      <w:r w:rsidR="00800BB4">
        <w:t xml:space="preserve">veljače </w:t>
      </w:r>
      <w:r w:rsidR="00ED2D97" w:rsidRPr="00D02218">
        <w:t xml:space="preserve">2016. </w:t>
      </w:r>
      <w:r w:rsidR="00794305" w:rsidRPr="00D02218">
        <w:t xml:space="preserve">Trgovačkom sudu u Zadru, </w:t>
      </w:r>
      <w:r w:rsidR="005119FE" w:rsidRPr="00D02218">
        <w:t xml:space="preserve">podnijela </w:t>
      </w:r>
      <w:r w:rsidR="00D40213" w:rsidRPr="00D02218">
        <w:t xml:space="preserve">je </w:t>
      </w:r>
      <w:r w:rsidR="00DB5865" w:rsidRPr="00D02218">
        <w:t>p</w:t>
      </w:r>
      <w:r w:rsidR="005119FE" w:rsidRPr="00D02218">
        <w:t>rijedlog za otvaranje stečajnog postupka</w:t>
      </w:r>
      <w:r w:rsidR="00DB5865" w:rsidRPr="00D02218">
        <w:t xml:space="preserve">. </w:t>
      </w:r>
    </w:p>
    <w:p w:rsidRDefault="005119FE" w:rsidP="00800BB4" w:rsidR="00774C1D" w:rsidRPr="00D02218">
      <w:pPr>
        <w:ind w:firstLine="708"/>
        <w:jc w:val="both"/>
      </w:pPr>
      <w:r w:rsidRPr="00D02218">
        <w:t xml:space="preserve">Prijedlog je </w:t>
      </w:r>
      <w:r w:rsidR="00DB5865" w:rsidRPr="00D02218">
        <w:t>podnesen temeljem čl.</w:t>
      </w:r>
      <w:r w:rsidR="00D02218">
        <w:t xml:space="preserve">110. st. 1. </w:t>
      </w:r>
      <w:r w:rsidR="00DB5865" w:rsidRPr="00D02218">
        <w:t>Stečajnog zakona (Narod</w:t>
      </w:r>
      <w:r w:rsidRPr="00D02218">
        <w:t xml:space="preserve">ne novine broj 71/15; </w:t>
      </w:r>
      <w:r w:rsidR="00ED2D97" w:rsidRPr="00D02218">
        <w:t xml:space="preserve">dalje SZ) jer je dužnik na dan </w:t>
      </w:r>
      <w:r w:rsidR="00800BB4">
        <w:t>15</w:t>
      </w:r>
      <w:r w:rsidR="0060054E" w:rsidRPr="00D02218">
        <w:t xml:space="preserve">. </w:t>
      </w:r>
      <w:r w:rsidR="00800BB4">
        <w:t xml:space="preserve">veljače </w:t>
      </w:r>
      <w:r w:rsidR="0060054E" w:rsidRPr="00D02218">
        <w:t>201</w:t>
      </w:r>
      <w:r w:rsidR="00D02218">
        <w:t>6</w:t>
      </w:r>
      <w:r w:rsidRPr="00D02218">
        <w:t xml:space="preserve">. u Očevidniku redoslijeda osnove za plaćanje imao evidentirane neizvršene osnove za plaćanje u neprekinutom razdoblju od </w:t>
      </w:r>
      <w:r w:rsidR="00D02218">
        <w:t xml:space="preserve">120 dana </w:t>
      </w:r>
      <w:r w:rsidRPr="00D02218">
        <w:t xml:space="preserve">u ukupnom iznosu od </w:t>
      </w:r>
      <w:r w:rsidR="00800BB4">
        <w:t>10.371,37</w:t>
      </w:r>
      <w:r w:rsidR="00D02218">
        <w:t xml:space="preserve"> </w:t>
      </w:r>
      <w:r w:rsidR="0060054E" w:rsidRPr="00D02218">
        <w:t>kn</w:t>
      </w:r>
      <w:r w:rsidRPr="00D02218">
        <w:t xml:space="preserve">. </w:t>
      </w:r>
    </w:p>
    <w:p w:rsidRDefault="005119FE" w:rsidP="00800BB4" w:rsidR="00C948FD">
      <w:pPr>
        <w:ind w:firstLine="708"/>
        <w:jc w:val="both"/>
      </w:pPr>
      <w:r w:rsidRPr="00D02218">
        <w:t>Trgovački sud u Zadru je rješenjem posl. br. 2 St-</w:t>
      </w:r>
      <w:r w:rsidR="00800BB4">
        <w:t>261</w:t>
      </w:r>
      <w:r w:rsidR="0060054E" w:rsidRPr="00D02218">
        <w:t>/16-</w:t>
      </w:r>
      <w:r w:rsidR="00800BB4">
        <w:t>4</w:t>
      </w:r>
      <w:r w:rsidR="0060054E" w:rsidRPr="00D02218">
        <w:t xml:space="preserve"> od </w:t>
      </w:r>
      <w:r w:rsidR="00800BB4">
        <w:t>29</w:t>
      </w:r>
      <w:r w:rsidR="00D02218">
        <w:t xml:space="preserve">. veljače 2016. </w:t>
      </w:r>
      <w:r w:rsidR="0060054E" w:rsidRPr="00D02218">
        <w:t xml:space="preserve"> </w:t>
      </w:r>
      <w:r w:rsidRPr="00D02218">
        <w:t xml:space="preserve"> pokrenuo prethodni postupak za otvaranje stečajnog postupka u odnosu na predmetnog dužnika.  </w:t>
      </w:r>
    </w:p>
    <w:p w:rsidRDefault="00C948FD" w:rsidP="00800BB4" w:rsidR="00800BB4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 xml:space="preserve">Na ročište za utvrđivanje uvjeta za otvaranje stečajnog postupka zastupnik stečajnog dužnika po zakonu </w:t>
      </w:r>
      <w:r w:rsidR="00800BB4">
        <w:rPr>
          <w:rFonts w:cstheme="majorBidi" w:hAnsiTheme="majorBidi" w:asciiTheme="majorBidi"/>
        </w:rPr>
        <w:t xml:space="preserve">nije pristupio slijedom čega je sud rješenjem od 4. travnja 2016. za privremenog stečajnog upravitelja nad uvodno označenim dužnikom imenovao Blaža Savića iz Zadra, a kako bi isti utvrdio postojanje pretpostavki za otvaranje stečajnog postupka u smislu članka 119. st. 3. SZ kao i da ispita ima li stečajni dužnik imovine kojom bi se mogli pokriti troškovi postupka i dijelom vjerovnici. </w:t>
      </w:r>
    </w:p>
    <w:p w:rsidRDefault="00D80FE9" w:rsidP="00800BB4" w:rsidR="00800B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Privremeni stečajni upravitelj </w:t>
      </w:r>
      <w:r w:rsidR="00800BB4">
        <w:rPr>
          <w:rFonts w:cstheme="majorBidi" w:hAnsiTheme="majorBidi" w:asciiTheme="majorBidi"/>
        </w:rPr>
        <w:t xml:space="preserve">Blaž Savić </w:t>
      </w:r>
      <w:r>
        <w:rPr>
          <w:rFonts w:cstheme="majorBidi" w:hAnsiTheme="majorBidi" w:asciiTheme="majorBidi"/>
        </w:rPr>
        <w:t>iz Zadra Sudu je dana 1</w:t>
      </w:r>
      <w:r w:rsidR="00800BB4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>. travnja 2016. dostavio</w:t>
      </w:r>
      <w:r w:rsidR="00800BB4">
        <w:rPr>
          <w:rFonts w:cstheme="majorBidi" w:hAnsiTheme="majorBidi" w:asciiTheme="majorBidi"/>
        </w:rPr>
        <w:t xml:space="preserve"> očitovanje iz kojeg proizlazi da nema uvjeta za pokretanje stečajnog postupka u odnosu na dužnika EKO MASLINA d.o.o. Raslina jer da iz pribavljene potvrde Financijske agencije o stanju blokade ovršenika – dužnika je evidentno da isti nema obveza na žiro računu odnosno da je istome skinuta blokada.</w:t>
      </w:r>
    </w:p>
    <w:p w:rsidRDefault="00800BB4" w:rsidP="00800BB4" w:rsidR="00800B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Iz priložene potvrde o blokadi računa i novčanih sredstava ovršenika – dužnika Financijske agencije od 14. travnja 2016. proizlazi da dužnik na dan izdavanja potvrde ima evidentiranih 0 dana neprekidne blokade odnosno 177 dana blokade u prethodnih 6 mjeseci zbog nepodmirenih osnova za plaćanje evidentiranih u očevidniku redoslijeda za plaćanje, dok nepodmirene obveze na dan izdavanja potvrde iznose 0,00 kn. </w:t>
      </w:r>
    </w:p>
    <w:p w:rsidRDefault="00115899" w:rsidP="00800BB4" w:rsidR="00774C1D" w:rsidRPr="00800BB4">
      <w:pPr>
        <w:ind w:firstLine="708"/>
        <w:jc w:val="both"/>
        <w:rPr>
          <w:rFonts w:cstheme="majorBidi" w:hAnsiTheme="majorBidi" w:asciiTheme="majorBidi"/>
        </w:rPr>
      </w:pPr>
      <w:r w:rsidRPr="00D02218">
        <w:lastRenderedPageBreak/>
        <w:t xml:space="preserve">Prema odredbi članka 128. stavak 9. SZ-a, ako dužnik do završetka prethodnog postupka postane sposoban za plaćanje, sud će postupak obustaviti. </w:t>
      </w:r>
    </w:p>
    <w:p w:rsidRDefault="00115899" w:rsidP="002814C8" w:rsidR="00115899" w:rsidRPr="00D02218">
      <w:pPr>
        <w:ind w:firstLine="708"/>
        <w:jc w:val="both"/>
      </w:pPr>
      <w:r w:rsidRPr="00D02218">
        <w:t xml:space="preserve">Kako je temeljem </w:t>
      </w:r>
      <w:r w:rsidR="00800BB4">
        <w:t xml:space="preserve">očitovanja privremenog stečajnog upravitelja odnosno </w:t>
      </w:r>
      <w:r w:rsidRPr="00D02218">
        <w:t>potvrde F</w:t>
      </w:r>
      <w:r w:rsidR="002814C8" w:rsidRPr="00D02218">
        <w:t xml:space="preserve">inancijske agencije </w:t>
      </w:r>
      <w:r w:rsidRPr="00D02218">
        <w:t xml:space="preserve">o blokadi računa i novčanih sredstava </w:t>
      </w:r>
      <w:r w:rsidR="00D40213" w:rsidRPr="00D02218">
        <w:t xml:space="preserve">ovršenika od </w:t>
      </w:r>
      <w:r w:rsidR="00800BB4">
        <w:t>14</w:t>
      </w:r>
      <w:r w:rsidR="002814C8" w:rsidRPr="00D02218">
        <w:t>. travnja 2</w:t>
      </w:r>
      <w:r w:rsidR="00D40213" w:rsidRPr="00D02218">
        <w:t>016. S</w:t>
      </w:r>
      <w:r w:rsidRPr="00D02218">
        <w:t xml:space="preserve">ud utvrdio da je dužnik </w:t>
      </w:r>
      <w:r w:rsidR="00D40213" w:rsidRPr="00D02218">
        <w:t>postao sposoban za plaćanje, t</w:t>
      </w:r>
      <w:r w:rsidRPr="00D02218">
        <w:t xml:space="preserve">o je temeljem odredbe članka 128. stavka 9. SZ-a riješeno kao u izreci ovog rješenja. </w:t>
      </w:r>
    </w:p>
    <w:p w:rsidRDefault="00115899" w:rsidP="00DB5865" w:rsidR="00115899" w:rsidRPr="00D02218">
      <w:pPr>
        <w:ind w:firstLine="708"/>
        <w:jc w:val="both"/>
      </w:pPr>
    </w:p>
    <w:p w:rsidRDefault="00ED2D97" w:rsidP="002814C8" w:rsidR="003C5ED2" w:rsidRPr="00D02218">
      <w:pPr>
        <w:jc w:val="center"/>
      </w:pPr>
      <w:r w:rsidRPr="00D02218">
        <w:t xml:space="preserve">U Zadru </w:t>
      </w:r>
      <w:r w:rsidR="00177AD1">
        <w:t>21</w:t>
      </w:r>
      <w:r w:rsidR="002814C8" w:rsidRPr="00D02218">
        <w:t xml:space="preserve">. travnja </w:t>
      </w:r>
      <w:r w:rsidR="00774C1D" w:rsidRPr="00D02218">
        <w:t xml:space="preserve">2016. </w:t>
      </w:r>
      <w:r w:rsidR="00721F79" w:rsidRPr="00D02218">
        <w:t xml:space="preserve"> </w:t>
      </w:r>
      <w:r w:rsidR="00360AB6" w:rsidRPr="00D02218">
        <w:t xml:space="preserve"> </w:t>
      </w:r>
    </w:p>
    <w:p w:rsidRDefault="00794305" w:rsidP="00794305" w:rsidR="00794305" w:rsidRPr="00D02218"/>
    <w:p w:rsidRDefault="00AF0796" w:rsidP="00AF0796" w:rsidR="00794DBD" w:rsidRPr="00D02218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 w:rsidRPr="00D02218">
        <w:t>S</w:t>
      </w:r>
      <w:r w:rsidR="00360AB6" w:rsidRPr="00D02218">
        <w:t>utkinja</w:t>
      </w:r>
    </w:p>
    <w:p w:rsidRDefault="00AF0796" w:rsidP="00AF0796" w:rsidR="00004F3B" w:rsidRPr="00D02218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899" w:rsidRPr="00D02218">
        <w:t>Ana Markač</w:t>
      </w:r>
      <w:r>
        <w:t>, v.r.</w:t>
      </w:r>
    </w:p>
    <w:p w:rsidRDefault="00361242" w:rsidP="00721F79" w:rsidR="00361242" w:rsidRPr="00D02218"/>
    <w:p w:rsidRDefault="00964C2C" w:rsidP="00721F79" w:rsidR="00964C2C" w:rsidRPr="00D02218"/>
    <w:p w:rsidRDefault="00964C2C" w:rsidP="00721F79" w:rsidR="00964C2C" w:rsidRPr="00D02218">
      <w:pPr>
        <w:rPr>
          <w:b/>
          <w:bCs/>
        </w:rPr>
      </w:pPr>
    </w:p>
    <w:p w:rsidRDefault="0020610B" w:rsidP="00721F79" w:rsidR="00721F79" w:rsidRPr="00D02218">
      <w:pPr>
        <w:rPr>
          <w:b/>
          <w:bCs/>
        </w:rPr>
      </w:pPr>
      <w:r w:rsidRPr="00D02218">
        <w:rPr>
          <w:b/>
          <w:bCs/>
        </w:rPr>
        <w:t>U</w:t>
      </w:r>
      <w:r w:rsidR="00721F79" w:rsidRPr="00D02218">
        <w:rPr>
          <w:b/>
          <w:bCs/>
        </w:rPr>
        <w:t xml:space="preserve">PUTA O PRAVNOM LIJEKU:  </w:t>
      </w:r>
    </w:p>
    <w:p w:rsidRDefault="00964C2C" w:rsidP="00964C2C" w:rsidR="00964C2C" w:rsidRPr="00D02218">
      <w:pPr>
        <w:jc w:val="both"/>
      </w:pPr>
      <w:r w:rsidRPr="00D02218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02218">
          <w:t>12. st</w:t>
        </w:r>
      </w:smartTag>
      <w:r w:rsidRPr="00D02218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02218">
          <w:t>19. st</w:t>
        </w:r>
      </w:smartTag>
      <w:r w:rsidRPr="00D02218">
        <w:t>. 1. i 2. SZ-a). Žalba se podnosi ovom sudu u 2 (dva) istovjetna primjerka, a o žalbi odlučuje Visoki trgovački sud Republike Hrvatske.</w:t>
      </w:r>
    </w:p>
    <w:p w:rsidRDefault="00964C2C" w:rsidP="00964C2C" w:rsidR="00964C2C">
      <w:pPr>
        <w:jc w:val="both"/>
      </w:pPr>
    </w:p>
    <w:p w:rsidRDefault="00D77D62" w:rsidP="00964C2C" w:rsidR="00D77D62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AF0796" w:rsidP="00964C2C" w:rsidR="00AF0796">
      <w:pPr>
        <w:jc w:val="both"/>
      </w:pPr>
    </w:p>
    <w:p w:rsidRDefault="00D77D62" w:rsidP="00964C2C" w:rsidR="00D77D62" w:rsidRPr="00D02218">
      <w:pPr>
        <w:jc w:val="both"/>
      </w:pPr>
    </w:p>
    <w:p w:rsidRDefault="0020610B" w:rsidP="0020610B" w:rsidR="0020610B" w:rsidRPr="00D02218">
      <w:pPr>
        <w:ind w:firstLine="360"/>
      </w:pPr>
      <w:r w:rsidRPr="00D02218">
        <w:t xml:space="preserve">Dostaviti: </w:t>
      </w:r>
    </w:p>
    <w:p w:rsidRDefault="00115899" w:rsidP="0020610B" w:rsidR="0020610B" w:rsidRPr="00D02218">
      <w:pPr>
        <w:numPr>
          <w:ilvl w:val="0"/>
          <w:numId w:val="3"/>
        </w:numPr>
      </w:pPr>
      <w:r w:rsidRPr="00D02218">
        <w:t>predlagatelju</w:t>
      </w:r>
      <w:r w:rsidR="00964C2C" w:rsidRPr="00D02218">
        <w:t xml:space="preserve"> elektronskim putem</w:t>
      </w:r>
    </w:p>
    <w:p w:rsidRDefault="00115899" w:rsidP="0020610B" w:rsidR="00115899" w:rsidRPr="00D02218">
      <w:pPr>
        <w:numPr>
          <w:ilvl w:val="0"/>
          <w:numId w:val="3"/>
        </w:numPr>
      </w:pPr>
      <w:r w:rsidRPr="00D02218">
        <w:t xml:space="preserve">dužniku </w:t>
      </w:r>
    </w:p>
    <w:p w:rsidRDefault="00177AD1" w:rsidP="0020610B" w:rsidR="00D40213" w:rsidRPr="00D02218">
      <w:pPr>
        <w:numPr>
          <w:ilvl w:val="0"/>
          <w:numId w:val="3"/>
        </w:numPr>
      </w:pPr>
      <w:r>
        <w:t xml:space="preserve">e-oglasna ploča </w:t>
      </w:r>
      <w:r w:rsidR="00D40213" w:rsidRPr="00D02218">
        <w:t>sudova</w:t>
      </w:r>
    </w:p>
    <w:p w:rsidRDefault="0020610B" w:rsidP="00F60CD9" w:rsidR="0020610B">
      <w:pPr>
        <w:numPr>
          <w:ilvl w:val="0"/>
          <w:numId w:val="3"/>
        </w:numPr>
      </w:pPr>
      <w:r w:rsidRPr="00D02218">
        <w:t>u spis</w:t>
      </w:r>
    </w:p>
    <w:p w:rsidRDefault="00D77D62" w:rsidP="00F60CD9" w:rsidR="00D77D62" w:rsidRPr="00D02218">
      <w:pPr>
        <w:numPr>
          <w:ilvl w:val="0"/>
          <w:numId w:val="3"/>
        </w:numPr>
      </w:pPr>
      <w:r>
        <w:t xml:space="preserve">Nakon pravomoćnosti spis u ref. </w:t>
      </w:r>
    </w:p>
    <w:p w:rsidRDefault="0020610B" w:rsidP="0020610B" w:rsidR="0020610B" w:rsidRPr="00D02218"/>
    <w:p w:rsidRDefault="0020610B" w:rsidP="0020610B" w:rsidR="0020610B" w:rsidRPr="00D02218"/>
    <w:p w:rsidRDefault="0020610B" w:rsidP="0020610B" w:rsidR="0020610B" w:rsidRPr="00D02218">
      <w:pPr>
        <w:ind w:firstLine="360"/>
      </w:pPr>
    </w:p>
    <w:p w:rsidRDefault="0020610B" w:rsidP="005A3991" w:rsidR="0020610B" w:rsidRPr="00D02218">
      <w:pPr>
        <w:ind w:firstLine="360"/>
      </w:pPr>
    </w:p>
    <w:sectPr w:rsidSect="00774C1D" w:rsidR="0020610B" w:rsidRPr="00D0221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C376E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800BB4" w:rsidP="00800BB4" w:rsidR="00800BB4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>
      <w:rPr>
        <w:sz w:val="22"/>
        <w:szCs w:val="22"/>
      </w:rPr>
      <w:t>oslovni broj: 2 St-261/16-25</w:t>
    </w:r>
  </w:p>
  <w:p w:rsidRDefault="00360AB6" w:rsidP="00360AB6" w:rsidR="00360AB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800BB4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</w:t>
    </w:r>
    <w:r w:rsidR="00800BB4">
      <w:rPr>
        <w:sz w:val="22"/>
        <w:szCs w:val="22"/>
      </w:rPr>
      <w:t>261</w:t>
    </w:r>
    <w:r w:rsidR="00D02218">
      <w:rPr>
        <w:sz w:val="22"/>
        <w:szCs w:val="22"/>
      </w:rPr>
      <w:t>/16-</w:t>
    </w:r>
    <w:r w:rsidR="00800BB4">
      <w:rPr>
        <w:sz w:val="22"/>
        <w:szCs w:val="22"/>
      </w:rPr>
      <w:t>25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0BB4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0796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76E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D62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3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3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8DF70-94F1-4B86-BFB1-9A679BB52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563</properties:Words>
  <properties:Characters>2997</properties:Characters>
  <properties:Lines>120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2016-04-21T07:34:00Z</dcterms:created>
  <dc:creator>Administrator</dc:creator>
  <cp:lastModifiedBy>Merlina Klišmanić</cp:lastModifiedBy>
  <cp:lastPrinted>2016-04-21T07:36:00Z</cp:lastPrinted>
  <dcterms:modified xmlns:xsi="http://www.w3.org/2001/XMLSchema-instance" xsi:type="dcterms:W3CDTF">2016-04-22T06:24:00Z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