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0bc80b" w14:paraId="10bc80b"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6C7E17" w:rsidP="00260A9E" w:rsidR="006C7E17" w:rsidRPr="00E974B3">
            <w:pPr>
              <w:pStyle w:val="Naslov2"/>
              <w:rPr>
                <w:b w:val="false"/>
                <w:bCs w:val="false"/>
                <w:sz w:val="24"/>
              </w:rPr>
            </w:pPr>
          </w:p>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F53100" w:rsidRPr="00E974B3">
        <w:rPr>
          <w:sz w:val="24"/>
          <w:szCs w:val="24"/>
        </w:rPr>
        <w:t>67</w:t>
      </w:r>
      <w:r w:rsidR="00482933" w:rsidRPr="00E974B3">
        <w:rPr>
          <w:sz w:val="24"/>
          <w:szCs w:val="24"/>
        </w:rPr>
        <w:t>.</w:t>
      </w:r>
      <w:r w:rsidR="00482933" w:rsidRPr="00E974B3">
        <w:rPr>
          <w:b/>
          <w:sz w:val="24"/>
          <w:szCs w:val="24"/>
        </w:rPr>
        <w:t xml:space="preserve"> </w:t>
      </w:r>
      <w:r w:rsidR="00482933" w:rsidRPr="00E974B3">
        <w:rPr>
          <w:sz w:val="24"/>
          <w:szCs w:val="24"/>
        </w:rPr>
        <w:t>St-</w:t>
      </w:r>
      <w:r w:rsidR="00400319">
        <w:rPr>
          <w:sz w:val="24"/>
          <w:szCs w:val="24"/>
        </w:rPr>
        <w:t>351</w:t>
      </w:r>
      <w:r w:rsidR="00450676" w:rsidRPr="00E974B3">
        <w:rPr>
          <w:sz w:val="24"/>
          <w:szCs w:val="24"/>
        </w:rPr>
        <w:t>/1</w:t>
      </w:r>
      <w:r w:rsidR="009F3A09">
        <w:rPr>
          <w:sz w:val="24"/>
          <w:szCs w:val="24"/>
        </w:rPr>
        <w:t>7</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5C3D9B" w:rsidR="00CC43BC" w:rsidRPr="00E974B3">
      <w:pPr>
        <w:jc w:val="both"/>
        <w:rPr>
          <w:sz w:val="24"/>
          <w:szCs w:val="24"/>
        </w:rPr>
      </w:pPr>
      <w:r w:rsidRPr="00E974B3">
        <w:rPr>
          <w:sz w:val="24"/>
          <w:szCs w:val="24"/>
          <w:lang w:val="pt-BR"/>
        </w:rPr>
        <w:t xml:space="preserve">Trgovački sud u Zagrebu, po sucu Gordanu Zubaku,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400319">
        <w:rPr>
          <w:sz w:val="24"/>
          <w:szCs w:val="24"/>
          <w:lang w:val="pt-BR"/>
        </w:rPr>
        <w:t>VECMAR j.d.o.o., Zagreb, Vladimira Nazora 58, OIB: 95733331506</w:t>
      </w:r>
      <w:r w:rsidR="00704CEF">
        <w:rPr>
          <w:sz w:val="24"/>
          <w:szCs w:val="24"/>
          <w:lang w:val="pt-BR"/>
        </w:rPr>
        <w:t>,</w:t>
      </w:r>
      <w:r w:rsidR="007669AF">
        <w:rPr>
          <w:sz w:val="24"/>
          <w:szCs w:val="24"/>
          <w:lang w:val="pt-BR"/>
        </w:rPr>
        <w:t xml:space="preserve"> </w:t>
      </w:r>
      <w:r w:rsidR="000A3930">
        <w:rPr>
          <w:sz w:val="24"/>
          <w:szCs w:val="24"/>
          <w:lang w:val="pt-BR"/>
        </w:rPr>
        <w:t>15</w:t>
      </w:r>
      <w:r w:rsidR="005C3D9B">
        <w:rPr>
          <w:sz w:val="24"/>
          <w:szCs w:val="24"/>
          <w:lang w:val="pt-BR"/>
        </w:rPr>
        <w:t>. veljače</w:t>
      </w:r>
      <w:r w:rsidR="00CD6BB3">
        <w:rPr>
          <w:sz w:val="24"/>
          <w:szCs w:val="24"/>
          <w:lang w:val="pt-BR"/>
        </w:rPr>
        <w:t xml:space="preserve"> 2017</w:t>
      </w:r>
      <w:r w:rsidR="0098563E" w:rsidRPr="00E974B3">
        <w:rPr>
          <w:sz w:val="24"/>
          <w:szCs w:val="24"/>
          <w:lang w:val="pt-BR"/>
        </w:rPr>
        <w:t>.</w:t>
      </w:r>
      <w:r w:rsidR="00F53100" w:rsidRPr="00E974B3">
        <w:rPr>
          <w:sz w:val="24"/>
          <w:szCs w:val="24"/>
        </w:rPr>
        <w:t>,</w:t>
      </w:r>
    </w:p>
    <w:p w:rsidRDefault="0022023E" w:rsidP="00B844BF" w:rsidR="00A828C1" w:rsidRPr="00E974B3">
      <w:pPr>
        <w:jc w:val="both"/>
        <w:rPr>
          <w:b/>
          <w:sz w:val="24"/>
          <w:szCs w:val="24"/>
        </w:rPr>
      </w:pPr>
      <w:r>
        <w:rPr>
          <w:b/>
          <w:sz w:val="24"/>
          <w:szCs w:val="24"/>
        </w:rPr>
        <w:t xml:space="preserve">   </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AD3A0D">
      <w:pPr>
        <w:ind w:firstLine="720"/>
        <w:jc w:val="both"/>
        <w:rPr>
          <w:rFonts w:cs="Arial" w:hAnsi="Arial" w:ascii="Arial"/>
          <w:color w:val="003366"/>
          <w:sz w:val="15"/>
          <w:szCs w:val="15"/>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400319" w:rsidRPr="00400319">
        <w:rPr>
          <w:sz w:val="24"/>
          <w:szCs w:val="24"/>
          <w:lang w:val="pt-BR"/>
        </w:rPr>
        <w:t>VECMAR j.d.o.o., Zagreb, Vladimira Nazora 58, OIB: 95733331506</w:t>
      </w:r>
      <w:r w:rsidR="00F53100" w:rsidRPr="004F56AE">
        <w:rPr>
          <w:sz w:val="24"/>
          <w:szCs w:val="24"/>
        </w:rPr>
        <w:t xml:space="preserve">, </w:t>
      </w:r>
      <w:r w:rsidR="007E3C54" w:rsidRPr="008D5B26">
        <w:rPr>
          <w:sz w:val="24"/>
          <w:szCs w:val="24"/>
        </w:rPr>
        <w:t>MBS</w:t>
      </w:r>
      <w:r w:rsidR="00893289">
        <w:rPr>
          <w:sz w:val="24"/>
          <w:szCs w:val="24"/>
        </w:rPr>
        <w:t>:</w:t>
      </w:r>
      <w:r w:rsidR="00D97834" w:rsidRPr="00D97834">
        <w:rPr>
          <w:rFonts w:cs="Arial" w:hAnsi="Arial" w:ascii="Arial"/>
          <w:color w:val="003366"/>
          <w:sz w:val="18"/>
          <w:szCs w:val="18"/>
        </w:rPr>
        <w:t xml:space="preserve"> </w:t>
      </w:r>
      <w:r w:rsidR="00400319" w:rsidRPr="00400319">
        <w:rPr>
          <w:sz w:val="24"/>
          <w:szCs w:val="24"/>
        </w:rPr>
        <w:t>080838928</w:t>
      </w:r>
      <w:r w:rsidR="007E3C54" w:rsidRPr="008D5B26">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41101F" w:rsidP="0041101F" w:rsidR="0041101F" w:rsidRPr="0041101F">
      <w:pPr>
        <w:ind w:firstLine="555"/>
        <w:jc w:val="both"/>
        <w:rPr>
          <w:sz w:val="24"/>
          <w:szCs w:val="24"/>
        </w:rPr>
      </w:pPr>
      <w:r w:rsidRPr="0041101F">
        <w:rPr>
          <w:sz w:val="24"/>
          <w:szCs w:val="24"/>
        </w:rPr>
        <w:t xml:space="preserve">I. Naređuje se osobi ovlaštenoj za zastupanje dužnika </w:t>
      </w:r>
      <w:r w:rsidR="00400319">
        <w:rPr>
          <w:sz w:val="24"/>
          <w:szCs w:val="24"/>
        </w:rPr>
        <w:t>Martini Vrbanec Holjevac iz Zagreba, Vladimira Nazora 58</w:t>
      </w:r>
      <w:r w:rsidR="00494F07">
        <w:rPr>
          <w:sz w:val="24"/>
          <w:szCs w:val="24"/>
        </w:rPr>
        <w:t xml:space="preserve">, OIB: </w:t>
      </w:r>
      <w:r w:rsidR="00400319" w:rsidRPr="00400319">
        <w:rPr>
          <w:sz w:val="24"/>
          <w:szCs w:val="24"/>
        </w:rPr>
        <w:t>30183450721</w:t>
      </w:r>
      <w:r w:rsidR="00D97834">
        <w:rPr>
          <w:sz w:val="24"/>
          <w:szCs w:val="24"/>
        </w:rPr>
        <w:t>,</w:t>
      </w:r>
      <w:r w:rsidRPr="0041101F">
        <w:rPr>
          <w:sz w:val="24"/>
          <w:szCs w:val="24"/>
        </w:rPr>
        <w:t xml:space="preserve"> 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1101F" w:rsidP="0041101F" w:rsidR="0041101F"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41101F" w:rsidP="0041101F" w:rsidR="0041101F" w:rsidRPr="0041101F">
      <w:pPr>
        <w:ind w:firstLine="555"/>
        <w:jc w:val="both"/>
        <w:rPr>
          <w:sz w:val="24"/>
          <w:szCs w:val="24"/>
        </w:rPr>
      </w:pPr>
      <w:r w:rsidRPr="0041101F">
        <w:rPr>
          <w:sz w:val="24"/>
          <w:szCs w:val="24"/>
        </w:rPr>
        <w:lastRenderedPageBreak/>
        <w:t>III. Ako osoba ovlaštena za zastupanje dužnika u dodijeljenom roku ne dostavi pisano izvješće o financijsko-gospodarskom stanju dužnika ili dostavi netočno ili nepotpuno izvješće odgovara vjerovnicima za štetu koja im je time prouzročena.</w:t>
      </w:r>
    </w:p>
    <w:p w:rsidRDefault="0041101F" w:rsidP="0041101F" w:rsidR="0041101F" w:rsidRP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494F07" w:rsidP="007B593F" w:rsidR="007B593F" w:rsidRPr="00E974B3">
      <w:pPr>
        <w:ind w:left="1003"/>
        <w:jc w:val="both"/>
        <w:rPr>
          <w:sz w:val="24"/>
          <w:szCs w:val="24"/>
        </w:rPr>
      </w:pPr>
      <w:r>
        <w:rPr>
          <w:sz w:val="24"/>
          <w:szCs w:val="24"/>
        </w:rPr>
        <w:t>23</w:t>
      </w:r>
      <w:r w:rsidR="00704CEF">
        <w:rPr>
          <w:sz w:val="24"/>
          <w:szCs w:val="24"/>
        </w:rPr>
        <w:t>. ožujak</w:t>
      </w:r>
      <w:r w:rsidR="009C08A6">
        <w:rPr>
          <w:sz w:val="24"/>
          <w:szCs w:val="24"/>
        </w:rPr>
        <w:t xml:space="preserve"> 2017</w:t>
      </w:r>
      <w:r w:rsidR="000F32D6" w:rsidRPr="00E974B3">
        <w:rPr>
          <w:sz w:val="24"/>
          <w:szCs w:val="24"/>
        </w:rPr>
        <w:t xml:space="preserve">. u </w:t>
      </w:r>
      <w:r w:rsidR="001066F6">
        <w:rPr>
          <w:sz w:val="24"/>
          <w:szCs w:val="24"/>
        </w:rPr>
        <w:t>11.15</w:t>
      </w:r>
      <w:r w:rsidR="000867BC" w:rsidRPr="00E974B3">
        <w:rPr>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rebu, Petrinjska 8, soba broj 85</w:t>
      </w:r>
      <w:r w:rsidR="006309D3" w:rsidRPr="00E974B3">
        <w:rPr>
          <w:sz w:val="24"/>
          <w:szCs w:val="24"/>
        </w:rPr>
        <w:t xml:space="preserve">/II – </w:t>
      </w:r>
      <w:r w:rsidR="00DE1976" w:rsidRPr="00E974B3">
        <w:rPr>
          <w:sz w:val="24"/>
          <w:szCs w:val="24"/>
        </w:rPr>
        <w:t>(ulična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6F7E16" w:rsidP="007B593F" w:rsidR="006F7E16">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B35218" w:rsidR="006309D3">
      <w:pPr>
        <w:ind w:firstLine="708"/>
        <w:jc w:val="both"/>
        <w:rPr>
          <w:sz w:val="24"/>
          <w:szCs w:val="24"/>
          <w:lang w:val="pt-BR"/>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1066F6">
        <w:rPr>
          <w:sz w:val="24"/>
          <w:szCs w:val="24"/>
          <w:lang w:val="pt-BR"/>
        </w:rPr>
        <w:t>Vecmar</w:t>
      </w:r>
      <w:r w:rsidR="00494F07" w:rsidRPr="00494F07">
        <w:rPr>
          <w:sz w:val="24"/>
          <w:szCs w:val="24"/>
          <w:lang w:val="pt-BR"/>
        </w:rPr>
        <w:t xml:space="preserve"> j.d.o.o., </w:t>
      </w:r>
      <w:r w:rsidR="001066F6">
        <w:rPr>
          <w:sz w:val="24"/>
          <w:szCs w:val="24"/>
          <w:lang w:val="pt-BR"/>
        </w:rPr>
        <w:t>Zagreb</w:t>
      </w:r>
      <w:r w:rsidR="009F3A09">
        <w:rPr>
          <w:sz w:val="24"/>
          <w:szCs w:val="24"/>
          <w:lang w:val="pt-BR"/>
        </w:rPr>
        <w:t>.</w:t>
      </w:r>
    </w:p>
    <w:p w:rsidRDefault="009F3A09" w:rsidP="00B35218" w:rsidR="009F3A09" w:rsidRPr="00E974B3">
      <w:pPr>
        <w:ind w:firstLine="708"/>
        <w:jc w:val="both"/>
        <w:rPr>
          <w:sz w:val="24"/>
          <w:szCs w:val="24"/>
          <w:lang w:val="pt-BR"/>
        </w:rPr>
      </w:pPr>
    </w:p>
    <w:p w:rsidRDefault="006309D3" w:rsidP="006309D3" w:rsidR="006309D3" w:rsidRPr="00E974B3">
      <w:pPr>
        <w:ind w:firstLine="709"/>
        <w:jc w:val="both"/>
        <w:rPr>
          <w:sz w:val="24"/>
          <w:szCs w:val="24"/>
        </w:rPr>
      </w:pPr>
      <w:r w:rsidRPr="00E974B3">
        <w:rPr>
          <w:sz w:val="24"/>
          <w:szCs w:val="24"/>
        </w:rPr>
        <w:t>Prijedlog je podnesen n</w:t>
      </w:r>
      <w:r w:rsidR="00CA5100">
        <w:rPr>
          <w:sz w:val="24"/>
          <w:szCs w:val="24"/>
        </w:rPr>
        <w:t xml:space="preserve">a temelju čl. </w:t>
      </w:r>
      <w:r w:rsidR="009C08A6">
        <w:rPr>
          <w:sz w:val="24"/>
          <w:szCs w:val="24"/>
        </w:rPr>
        <w:t>110. st. 1</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6309D3" w:rsidP="00CD201B" w:rsidR="00DE1976" w:rsidRPr="00E974B3">
      <w:pPr>
        <w:ind w:firstLine="709"/>
        <w:jc w:val="both"/>
        <w:rPr>
          <w:sz w:val="24"/>
          <w:szCs w:val="24"/>
          <w:lang w:val="en-GB"/>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494F07">
        <w:rPr>
          <w:sz w:val="24"/>
          <w:szCs w:val="24"/>
        </w:rPr>
        <w:t>31</w:t>
      </w:r>
      <w:r w:rsidR="009F3A09">
        <w:rPr>
          <w:sz w:val="24"/>
          <w:szCs w:val="24"/>
        </w:rPr>
        <w:t>. siječnja</w:t>
      </w:r>
      <w:r w:rsidRPr="00E974B3">
        <w:rPr>
          <w:sz w:val="24"/>
          <w:szCs w:val="24"/>
        </w:rPr>
        <w:t xml:space="preserve"> 201</w:t>
      </w:r>
      <w:r w:rsidR="009F3A09">
        <w:rPr>
          <w:sz w:val="24"/>
          <w:szCs w:val="24"/>
        </w:rPr>
        <w:t>7</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9C08A6">
        <w:rPr>
          <w:sz w:val="24"/>
          <w:szCs w:val="24"/>
        </w:rPr>
        <w:t>120</w:t>
      </w:r>
      <w:r w:rsidR="00DA76EE">
        <w:rPr>
          <w:sz w:val="24"/>
          <w:szCs w:val="24"/>
        </w:rPr>
        <w:t xml:space="preserve"> </w:t>
      </w:r>
      <w:r w:rsidR="00DE1976" w:rsidRPr="00E974B3">
        <w:rPr>
          <w:sz w:val="24"/>
          <w:szCs w:val="24"/>
        </w:rPr>
        <w:t>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1066F6">
        <w:rPr>
          <w:sz w:val="24"/>
          <w:szCs w:val="24"/>
        </w:rPr>
        <w:t>5.925,00</w:t>
      </w:r>
      <w:r w:rsidR="00500C65" w:rsidRPr="00E974B3">
        <w:rPr>
          <w:sz w:val="24"/>
          <w:szCs w:val="24"/>
        </w:rPr>
        <w:t xml:space="preserve"> kn, </w:t>
      </w:r>
      <w:r w:rsidR="00DE1976" w:rsidRPr="00E974B3">
        <w:rPr>
          <w:sz w:val="24"/>
          <w:szCs w:val="24"/>
        </w:rPr>
        <w:t>kao i</w:t>
      </w:r>
      <w:r w:rsidR="00494F07">
        <w:rPr>
          <w:sz w:val="24"/>
          <w:szCs w:val="24"/>
        </w:rPr>
        <w:t xml:space="preserve"> da dužnik ima 1</w:t>
      </w:r>
      <w:r w:rsidR="00EB4003" w:rsidRPr="00E974B3">
        <w:rPr>
          <w:sz w:val="24"/>
          <w:szCs w:val="24"/>
        </w:rPr>
        <w:t xml:space="preserve"> zaposlen</w:t>
      </w:r>
      <w:r w:rsidR="001066F6">
        <w:rPr>
          <w:sz w:val="24"/>
          <w:szCs w:val="24"/>
        </w:rPr>
        <w:t>og</w:t>
      </w:r>
      <w:r w:rsidR="00DE1976" w:rsidRPr="00E974B3">
        <w:rPr>
          <w:sz w:val="24"/>
          <w:szCs w:val="24"/>
        </w:rPr>
        <w:t xml:space="preserve">. </w:t>
      </w:r>
      <w:r w:rsidR="00DE1976" w:rsidRPr="00E974B3">
        <w:rPr>
          <w:sz w:val="24"/>
          <w:szCs w:val="24"/>
          <w:lang w:val="en-GB"/>
        </w:rPr>
        <w:t>S obzirom na to da predlagatelj vodi Očevidnik redoslijeda osnova za plaćanje, sud je</w:t>
      </w:r>
      <w:r w:rsidR="003E3082" w:rsidRPr="00E974B3">
        <w:rPr>
          <w:sz w:val="24"/>
          <w:szCs w:val="24"/>
          <w:lang w:val="en-GB"/>
        </w:rPr>
        <w:t xml:space="preserve"> prihvatio</w:t>
      </w:r>
      <w:r w:rsidR="00CD201B" w:rsidRPr="00E974B3">
        <w:rPr>
          <w:sz w:val="24"/>
          <w:szCs w:val="24"/>
          <w:lang w:val="en-GB"/>
        </w:rPr>
        <w:t xml:space="preserve"> predlagateljeve tvrdnje </w:t>
      </w:r>
      <w:r w:rsidR="00DE1976" w:rsidRPr="00E974B3">
        <w:rPr>
          <w:sz w:val="24"/>
          <w:szCs w:val="24"/>
          <w:lang w:val="en-GB"/>
        </w:rPr>
        <w:t>o nepre</w:t>
      </w:r>
      <w:r w:rsidR="007E3C54" w:rsidRPr="00E974B3">
        <w:rPr>
          <w:sz w:val="24"/>
          <w:szCs w:val="24"/>
          <w:lang w:val="en-GB"/>
        </w:rPr>
        <w:t xml:space="preserve">kinutom razdoblju </w:t>
      </w:r>
      <w:r w:rsidR="00DE1976" w:rsidRPr="00E974B3">
        <w:rPr>
          <w:sz w:val="24"/>
          <w:szCs w:val="24"/>
          <w:lang w:val="en-GB"/>
        </w:rPr>
        <w:t>evidentiranih neizvršenih osnova za plaćanje</w:t>
      </w:r>
      <w:r w:rsidR="007E3C54" w:rsidRPr="00E974B3">
        <w:rPr>
          <w:sz w:val="24"/>
          <w:szCs w:val="24"/>
          <w:lang w:val="en-GB"/>
        </w:rPr>
        <w:t xml:space="preserve"> koji su zavedeni u Očevidniku  r</w:t>
      </w:r>
      <w:r w:rsidR="00DE1976" w:rsidRPr="00E974B3">
        <w:rPr>
          <w:sz w:val="24"/>
          <w:szCs w:val="24"/>
          <w:lang w:val="en-GB"/>
        </w:rPr>
        <w:t xml:space="preserve">edoslijeda osnova za plaćanje. </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 xml:space="preserve">rijedloga za otvaranje stečajnog postupka </w:t>
      </w:r>
      <w:r w:rsidR="00483785" w:rsidRPr="00E974B3">
        <w:rPr>
          <w:sz w:val="24"/>
          <w:szCs w:val="24"/>
        </w:rPr>
        <w:lastRenderedPageBreak/>
        <w:t>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483785" w:rsidR="00922268" w:rsidRPr="00E974B3">
      <w:pPr>
        <w:ind w:firstLine="720"/>
        <w:jc w:val="both"/>
        <w:rPr>
          <w:sz w:val="24"/>
          <w:szCs w:val="24"/>
        </w:rPr>
      </w:pPr>
    </w:p>
    <w:p w:rsidRDefault="00922268" w:rsidP="008771CC" w:rsidR="00483785"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E974B3">
      <w:pPr>
        <w:ind w:firstLine="709"/>
        <w:jc w:val="both"/>
        <w:rPr>
          <w:sz w:val="24"/>
          <w:szCs w:val="24"/>
        </w:rPr>
      </w:pP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0A3930">
        <w:rPr>
          <w:sz w:val="24"/>
          <w:szCs w:val="24"/>
        </w:rPr>
        <w:t>15</w:t>
      </w:r>
      <w:r w:rsidR="005C3D9B">
        <w:rPr>
          <w:sz w:val="24"/>
          <w:szCs w:val="24"/>
        </w:rPr>
        <w:t>. veljače</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6C7E17" w:rsidP="00F6709C" w:rsidR="00F3761C" w:rsidRPr="00E974B3">
      <w:pPr>
        <w:tabs>
          <w:tab w:pos="5100" w:val="left"/>
        </w:tabs>
        <w:ind w:firstLine="720"/>
        <w:jc w:val="right"/>
        <w:rPr>
          <w:sz w:val="24"/>
          <w:szCs w:val="24"/>
        </w:rPr>
      </w:pPr>
      <w:r w:rsidRPr="00E974B3">
        <w:rPr>
          <w:sz w:val="24"/>
          <w:szCs w:val="24"/>
        </w:rPr>
        <w:tab/>
        <w:t>Sudac:</w:t>
      </w:r>
    </w:p>
    <w:p w:rsidRDefault="008771CC" w:rsidP="00F6709C" w:rsidR="00D60476" w:rsidRPr="00992FCB">
      <w:pPr>
        <w:ind w:left="5040"/>
        <w:jc w:val="right"/>
        <w:rPr>
          <w:sz w:val="24"/>
          <w:szCs w:val="24"/>
        </w:rPr>
      </w:pPr>
      <w:r w:rsidRPr="00E974B3">
        <w:rPr>
          <w:sz w:val="24"/>
          <w:szCs w:val="24"/>
        </w:rPr>
        <w:t xml:space="preserve"> Gordan Zubak</w:t>
      </w:r>
      <w:r w:rsidR="007D6726">
        <w:rPr>
          <w:sz w:val="24"/>
          <w:szCs w:val="24"/>
        </w:rPr>
        <w:t>,v.r.</w:t>
      </w:r>
    </w:p>
    <w:p w:rsidRDefault="00876285" w:rsidP="009850B8" w:rsidR="00876285" w:rsidRPr="00992FCB">
      <w:pPr>
        <w:ind w:left="5040"/>
        <w:rPr>
          <w:sz w:val="24"/>
          <w:szCs w:val="24"/>
        </w:rPr>
      </w:pPr>
    </w:p>
    <w:p w:rsidRDefault="0005692D" w:rsidP="00CE3B7D" w:rsidR="0005692D" w:rsidRPr="00E974B3">
      <w:pPr>
        <w:jc w:val="right"/>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0A3930" w:rsidR="000A3930">
      <w:pPr>
        <w:jc w:val="both"/>
        <w:rPr>
          <w:sz w:val="24"/>
          <w:szCs w:val="24"/>
        </w:rPr>
      </w:pPr>
    </w:p>
    <w:p w:rsidRDefault="007D6726" w:rsidP="004E13E6" w:rsidR="007D6726" w:rsidRPr="007D6726">
      <w:pPr>
        <w:jc w:val="right"/>
        <w:rPr>
          <w:sz w:val="24"/>
          <w:szCs w:val="24"/>
        </w:rPr>
      </w:pPr>
      <w:r w:rsidRPr="007D6726">
        <w:rPr>
          <w:sz w:val="24"/>
          <w:szCs w:val="24"/>
        </w:rPr>
        <w:t>Za točnost otpravka</w:t>
      </w:r>
    </w:p>
    <w:p w:rsidRDefault="007D6726" w:rsidP="004E13E6" w:rsidR="007D6726" w:rsidRPr="007D6726">
      <w:pPr>
        <w:jc w:val="right"/>
        <w:rPr>
          <w:sz w:val="24"/>
          <w:szCs w:val="24"/>
        </w:rPr>
      </w:pPr>
      <w:r w:rsidRPr="007D6726">
        <w:rPr>
          <w:sz w:val="24"/>
          <w:szCs w:val="24"/>
        </w:rPr>
        <w:t>ovlašteni službenik</w:t>
      </w:r>
    </w:p>
    <w:p w:rsidRDefault="007D6726" w:rsidP="004E13E6" w:rsidR="007D6726" w:rsidRPr="007D6726">
      <w:pPr>
        <w:jc w:val="right"/>
        <w:rPr>
          <w:sz w:val="24"/>
          <w:szCs w:val="24"/>
        </w:rPr>
      </w:pPr>
      <w:r w:rsidRPr="007D6726">
        <w:rPr>
          <w:sz w:val="24"/>
          <w:szCs w:val="24"/>
        </w:rPr>
        <w:t>Katica Franjić</w:t>
      </w:r>
    </w:p>
    <w:p w:rsidRDefault="008E6A96" w:rsidR="008E6A96" w:rsidRPr="007D6726">
      <w:pPr>
        <w:jc w:val="both"/>
        <w:rPr>
          <w:sz w:val="24"/>
          <w:szCs w:val="24"/>
        </w:rPr>
      </w:pPr>
    </w:p>
    <w:p w:rsidRDefault="006F7455" w:rsidP="008E6A96" w:rsidR="00CE3B7D" w:rsidRPr="007D6726">
      <w:pPr>
        <w:jc w:val="both"/>
        <w:rPr>
          <w:color w:themeColor="background1" w:val="FFFFFF"/>
          <w:sz w:val="24"/>
          <w:szCs w:val="24"/>
        </w:rPr>
      </w:pPr>
      <w:r w:rsidRPr="007D6726">
        <w:rPr>
          <w:color w:themeColor="background1" w:val="FFFFFF"/>
          <w:sz w:val="24"/>
          <w:szCs w:val="24"/>
        </w:rPr>
        <w:t>DNA:</w:t>
      </w:r>
      <w:r w:rsidR="00CE3B7D" w:rsidRPr="007D6726">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8771CC" w:rsidP="005C3D9B" w:rsidR="00B32E61" w:rsidRPr="00992FCB">
      <w:pPr>
        <w:ind w:left="1003"/>
        <w:jc w:val="both"/>
        <w:rPr>
          <w:color w:themeColor="background1" w:val="FFFFFF"/>
          <w:sz w:val="24"/>
          <w:szCs w:val="24"/>
        </w:rPr>
      </w:pPr>
      <w:r w:rsidRPr="00992FCB">
        <w:rPr>
          <w:color w:themeColor="background1" w:val="FFFFFF"/>
          <w:sz w:val="24"/>
          <w:szCs w:val="24"/>
        </w:rPr>
        <w:t xml:space="preserve">ploča </w:t>
      </w:r>
    </w:p>
    <w:p w:rsidRDefault="00B32E61" w:rsidP="00B32E61" w:rsidR="00B32E61" w:rsidRPr="00992FCB">
      <w:pPr>
        <w:ind w:left="1363"/>
        <w:jc w:val="both"/>
        <w:rPr>
          <w:color w:themeColor="background1" w:val="FFFFFF"/>
          <w:sz w:val="24"/>
          <w:szCs w:val="24"/>
        </w:rPr>
      </w:pPr>
    </w:p>
    <w:sectPr w:rsidSect="00D45DD1" w:rsidR="00B32E61" w:rsidRPr="00992FCB">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7D6726">
      <w:rPr>
        <w:rStyle w:val="Brojstranice"/>
        <w:noProof/>
      </w:rPr>
      <w:t>3</w:t>
    </w:r>
    <w:r>
      <w:rPr>
        <w:rStyle w:val="Brojstranice"/>
      </w:rPr>
      <w:fldChar w:fldCharType="end"/>
    </w:r>
  </w:p>
  <w:p w:rsidRDefault="000468E0" w:rsidR="004D2841" w:rsidRPr="00EB6EFC">
    <w:pPr>
      <w:pStyle w:val="Zaglavlje"/>
      <w:jc w:val="right"/>
      <w:rPr>
        <w:sz w:val="24"/>
        <w:szCs w:val="24"/>
      </w:rPr>
    </w:pPr>
    <w:r>
      <w:rPr>
        <w:sz w:val="24"/>
        <w:szCs w:val="24"/>
      </w:rPr>
      <w:t xml:space="preserve">67. </w:t>
    </w:r>
    <w:r w:rsidR="00400319">
      <w:rPr>
        <w:sz w:val="24"/>
        <w:szCs w:val="24"/>
      </w:rPr>
      <w:t>St-351</w:t>
    </w:r>
    <w:r w:rsidR="009F3A09">
      <w:rPr>
        <w:sz w:val="24"/>
        <w:szCs w:val="24"/>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6DB2"/>
    <w:rsid w:val="000457CF"/>
    <w:rsid w:val="000468E0"/>
    <w:rsid w:val="000519B3"/>
    <w:rsid w:val="0005692D"/>
    <w:rsid w:val="000867BC"/>
    <w:rsid w:val="000A0821"/>
    <w:rsid w:val="000A3930"/>
    <w:rsid w:val="000A4A3E"/>
    <w:rsid w:val="000F32D6"/>
    <w:rsid w:val="001066F6"/>
    <w:rsid w:val="001109BF"/>
    <w:rsid w:val="00111454"/>
    <w:rsid w:val="00113EC7"/>
    <w:rsid w:val="0011615F"/>
    <w:rsid w:val="00116954"/>
    <w:rsid w:val="00122BA0"/>
    <w:rsid w:val="00131E99"/>
    <w:rsid w:val="00163C6D"/>
    <w:rsid w:val="001662C4"/>
    <w:rsid w:val="00192171"/>
    <w:rsid w:val="001A1A7F"/>
    <w:rsid w:val="001B38C6"/>
    <w:rsid w:val="001B44D2"/>
    <w:rsid w:val="0022023E"/>
    <w:rsid w:val="002431C4"/>
    <w:rsid w:val="00260A9E"/>
    <w:rsid w:val="00286FBD"/>
    <w:rsid w:val="002903F5"/>
    <w:rsid w:val="0029270E"/>
    <w:rsid w:val="002A3523"/>
    <w:rsid w:val="002B486C"/>
    <w:rsid w:val="002C3115"/>
    <w:rsid w:val="002D0838"/>
    <w:rsid w:val="002D6659"/>
    <w:rsid w:val="002F01C6"/>
    <w:rsid w:val="002F7B61"/>
    <w:rsid w:val="00304BF2"/>
    <w:rsid w:val="00314C4A"/>
    <w:rsid w:val="00337798"/>
    <w:rsid w:val="00347895"/>
    <w:rsid w:val="00364674"/>
    <w:rsid w:val="00365959"/>
    <w:rsid w:val="00375FFC"/>
    <w:rsid w:val="0039199F"/>
    <w:rsid w:val="003A0F7C"/>
    <w:rsid w:val="003B45C0"/>
    <w:rsid w:val="003E3082"/>
    <w:rsid w:val="00400319"/>
    <w:rsid w:val="0041101F"/>
    <w:rsid w:val="00420D67"/>
    <w:rsid w:val="004401E2"/>
    <w:rsid w:val="0044050C"/>
    <w:rsid w:val="00450221"/>
    <w:rsid w:val="00450676"/>
    <w:rsid w:val="004531FC"/>
    <w:rsid w:val="00454BBA"/>
    <w:rsid w:val="00475CDF"/>
    <w:rsid w:val="00476E8D"/>
    <w:rsid w:val="00482933"/>
    <w:rsid w:val="00483785"/>
    <w:rsid w:val="00494F07"/>
    <w:rsid w:val="004D2841"/>
    <w:rsid w:val="004D7BA1"/>
    <w:rsid w:val="004E2FD0"/>
    <w:rsid w:val="004E3E55"/>
    <w:rsid w:val="004E5FEF"/>
    <w:rsid w:val="004F56AE"/>
    <w:rsid w:val="00500C65"/>
    <w:rsid w:val="00516616"/>
    <w:rsid w:val="005550DD"/>
    <w:rsid w:val="0056765A"/>
    <w:rsid w:val="00571703"/>
    <w:rsid w:val="005A0A17"/>
    <w:rsid w:val="005A734E"/>
    <w:rsid w:val="005B1ED4"/>
    <w:rsid w:val="005B3F73"/>
    <w:rsid w:val="005B5A8A"/>
    <w:rsid w:val="005B5C24"/>
    <w:rsid w:val="005C3D9B"/>
    <w:rsid w:val="005C5E15"/>
    <w:rsid w:val="005E34A3"/>
    <w:rsid w:val="00601987"/>
    <w:rsid w:val="00615A8B"/>
    <w:rsid w:val="00622313"/>
    <w:rsid w:val="00623484"/>
    <w:rsid w:val="00626395"/>
    <w:rsid w:val="006309D3"/>
    <w:rsid w:val="00646A33"/>
    <w:rsid w:val="00653EAB"/>
    <w:rsid w:val="006863E9"/>
    <w:rsid w:val="00690884"/>
    <w:rsid w:val="006A5506"/>
    <w:rsid w:val="006A5E09"/>
    <w:rsid w:val="006C36E6"/>
    <w:rsid w:val="006C57B1"/>
    <w:rsid w:val="006C7E17"/>
    <w:rsid w:val="006D2BAA"/>
    <w:rsid w:val="006D7A0F"/>
    <w:rsid w:val="006F2D89"/>
    <w:rsid w:val="006F46EA"/>
    <w:rsid w:val="006F7455"/>
    <w:rsid w:val="006F7E16"/>
    <w:rsid w:val="00704CEF"/>
    <w:rsid w:val="00727BFD"/>
    <w:rsid w:val="0075681B"/>
    <w:rsid w:val="0075688D"/>
    <w:rsid w:val="007602F0"/>
    <w:rsid w:val="007669AF"/>
    <w:rsid w:val="007B593F"/>
    <w:rsid w:val="007D6726"/>
    <w:rsid w:val="007E3C54"/>
    <w:rsid w:val="008366A0"/>
    <w:rsid w:val="0085270F"/>
    <w:rsid w:val="00866751"/>
    <w:rsid w:val="00871C1F"/>
    <w:rsid w:val="00876285"/>
    <w:rsid w:val="008771CC"/>
    <w:rsid w:val="00893289"/>
    <w:rsid w:val="008964F3"/>
    <w:rsid w:val="008C2738"/>
    <w:rsid w:val="008D5B26"/>
    <w:rsid w:val="008E6A96"/>
    <w:rsid w:val="009026BB"/>
    <w:rsid w:val="009128F5"/>
    <w:rsid w:val="00922268"/>
    <w:rsid w:val="00923121"/>
    <w:rsid w:val="00940EE1"/>
    <w:rsid w:val="00941567"/>
    <w:rsid w:val="009850B8"/>
    <w:rsid w:val="0098563E"/>
    <w:rsid w:val="00992FCB"/>
    <w:rsid w:val="009A0EB5"/>
    <w:rsid w:val="009B5D8A"/>
    <w:rsid w:val="009C08A6"/>
    <w:rsid w:val="009F3A09"/>
    <w:rsid w:val="00A110D0"/>
    <w:rsid w:val="00A15AB7"/>
    <w:rsid w:val="00A25E9B"/>
    <w:rsid w:val="00A435C7"/>
    <w:rsid w:val="00A43E3A"/>
    <w:rsid w:val="00A44A71"/>
    <w:rsid w:val="00A6313F"/>
    <w:rsid w:val="00A80EB3"/>
    <w:rsid w:val="00A828C1"/>
    <w:rsid w:val="00A8341B"/>
    <w:rsid w:val="00A90C82"/>
    <w:rsid w:val="00AD3398"/>
    <w:rsid w:val="00AD3A0D"/>
    <w:rsid w:val="00AF4C01"/>
    <w:rsid w:val="00B00EB0"/>
    <w:rsid w:val="00B01169"/>
    <w:rsid w:val="00B32E61"/>
    <w:rsid w:val="00B35218"/>
    <w:rsid w:val="00B4780B"/>
    <w:rsid w:val="00B844BF"/>
    <w:rsid w:val="00B8469C"/>
    <w:rsid w:val="00B93B9A"/>
    <w:rsid w:val="00B95513"/>
    <w:rsid w:val="00BC4571"/>
    <w:rsid w:val="00C03ACA"/>
    <w:rsid w:val="00C356A1"/>
    <w:rsid w:val="00C3663A"/>
    <w:rsid w:val="00C375C8"/>
    <w:rsid w:val="00C40383"/>
    <w:rsid w:val="00C51C6E"/>
    <w:rsid w:val="00C52D37"/>
    <w:rsid w:val="00CA5100"/>
    <w:rsid w:val="00CC43BC"/>
    <w:rsid w:val="00CC7D07"/>
    <w:rsid w:val="00CD1553"/>
    <w:rsid w:val="00CD201B"/>
    <w:rsid w:val="00CD6BB3"/>
    <w:rsid w:val="00CE3890"/>
    <w:rsid w:val="00CE3B7D"/>
    <w:rsid w:val="00CE4F52"/>
    <w:rsid w:val="00D10A4F"/>
    <w:rsid w:val="00D31451"/>
    <w:rsid w:val="00D448E9"/>
    <w:rsid w:val="00D45DD1"/>
    <w:rsid w:val="00D60187"/>
    <w:rsid w:val="00D60476"/>
    <w:rsid w:val="00D959BC"/>
    <w:rsid w:val="00D964DB"/>
    <w:rsid w:val="00D97834"/>
    <w:rsid w:val="00DA5FA3"/>
    <w:rsid w:val="00DA76EE"/>
    <w:rsid w:val="00DC72C4"/>
    <w:rsid w:val="00DD0F68"/>
    <w:rsid w:val="00DD67BA"/>
    <w:rsid w:val="00DE1976"/>
    <w:rsid w:val="00DE479D"/>
    <w:rsid w:val="00E16438"/>
    <w:rsid w:val="00E45758"/>
    <w:rsid w:val="00E64D32"/>
    <w:rsid w:val="00E815AE"/>
    <w:rsid w:val="00E94EF5"/>
    <w:rsid w:val="00E974B3"/>
    <w:rsid w:val="00EB2382"/>
    <w:rsid w:val="00EB4003"/>
    <w:rsid w:val="00EB6EFC"/>
    <w:rsid w:val="00EC07E4"/>
    <w:rsid w:val="00EC1564"/>
    <w:rsid w:val="00EC4AE8"/>
    <w:rsid w:val="00ED6CF3"/>
    <w:rsid w:val="00EE3646"/>
    <w:rsid w:val="00EF671B"/>
    <w:rsid w:val="00F1259F"/>
    <w:rsid w:val="00F3761C"/>
    <w:rsid w:val="00F42A90"/>
    <w:rsid w:val="00F51F6C"/>
    <w:rsid w:val="00F52798"/>
    <w:rsid w:val="00F53100"/>
    <w:rsid w:val="00F5779C"/>
    <w:rsid w:val="00F6709C"/>
    <w:rsid w:val="00F71AC5"/>
    <w:rsid w:val="00F72583"/>
    <w:rsid w:val="00F83060"/>
    <w:rsid w:val="00FA1855"/>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Istaknuto" w:type="character">
    <w:name w:val="Emphasis"/>
    <w:basedOn w:val="Zadanifontodlomka"/>
    <w:qFormat/>
    <w:rsid w:val="00494F07"/>
    <w:rPr>
      <w:i/>
      <w:iCs/>
    </w:rPr>
  </w:style>
  <w:style w:styleId="Tekstrezerviranogmjesta" w:type="character">
    <w:name w:val="Placeholder Text"/>
    <w:basedOn w:val="Zadanifontodlomka"/>
    <w:uiPriority w:val="99"/>
    <w:semiHidden/>
    <w:rsid w:val="007D6726"/>
    <w:rPr>
      <w:color w:val="808080"/>
      <w:bdr w:space="0" w:sz="0" w:color="auto" w:val="none"/>
      <w:shd w:fill="auto" w:color="auto" w:val="clear"/>
    </w:rPr>
  </w:style>
  <w:style w:customStyle="true" w:styleId="eSPISCCParagraphDefaultFont" w:type="character">
    <w:name w:val="eSPIS_CC_Paragraph Default Font"/>
    <w:basedOn w:val="Zadanifontodlomka"/>
    <w:rsid w:val="007D672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D6726"/>
    <w:rPr>
      <w:bdr w:space="0" w:sz="0" w:color="auto" w:val="none"/>
      <w:shd w:fill="FFFFCC" w:color="auto" w:val="clear"/>
      <w:lang w:val="hr-HR"/>
    </w:rPr>
  </w:style>
  <w:style w:customStyle="true" w:styleId="PozadinaSvijetloCrvena" w:type="character">
    <w:name w:val="Pozadina_SvijetloCrvena"/>
    <w:basedOn w:val="eSPISCCParagraphDefaultFont"/>
    <w:rsid w:val="007D672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D672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Istaknuto" w:type="character">
    <w:name w:val="Emphasis"/>
    <w:basedOn w:val="Zadanifontodlomka"/>
    <w:qFormat/>
    <w:rsid w:val="00494F07"/>
    <w:rPr>
      <w:i/>
      <w:iCs/>
    </w:rPr>
  </w:style>
  <w:style w:styleId="Tekstrezerviranogmjesta" w:type="character">
    <w:name w:val="Placeholder Text"/>
    <w:basedOn w:val="Zadanifontodlomka"/>
    <w:uiPriority w:val="99"/>
    <w:semiHidden/>
    <w:rsid w:val="007D6726"/>
    <w:rPr>
      <w:color w:val="808080"/>
      <w:bdr w:color="auto" w:space="0" w:sz="0" w:val="none"/>
      <w:shd w:color="auto" w:fill="auto" w:val="clear"/>
    </w:rPr>
  </w:style>
  <w:style w:customStyle="1" w:styleId="eSPISCCParagraphDefaultFont" w:type="character">
    <w:name w:val="eSPIS_CC_Paragraph Default Font"/>
    <w:basedOn w:val="Zadanifontodlomka"/>
    <w:rsid w:val="007D672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D6726"/>
    <w:rPr>
      <w:bdr w:color="auto" w:space="0" w:sz="0" w:val="none"/>
      <w:shd w:color="auto" w:fill="FFFFCC" w:val="clear"/>
      <w:lang w:val="hr-HR"/>
    </w:rPr>
  </w:style>
  <w:style w:customStyle="1" w:styleId="PozadinaSvijetloCrvena" w:type="character">
    <w:name w:val="Pozadina_SvijetloCrvena"/>
    <w:basedOn w:val="eSPISCCParagraphDefaultFont"/>
    <w:rsid w:val="007D672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D672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veljače 2017.</izvorni_sadrzaj>
    <derivirana_varijabla naziv="DomainObject.DatumDonosenjaOdluke_1">15.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351</izvorni_sadrzaj>
    <derivirana_varijabla naziv="DomainObject.Predmet.Broj_1">351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veljače 2017.</izvorni_sadrzaj>
    <derivirana_varijabla naziv="DomainObject.Predmet.DatumOsnivanja_1">3.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St-351/2017</izvorni_sadrzaj>
    <derivirana_varijabla naziv="DomainObject.Predmet.OznakaBroj_1">St-351/2017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VECMAR j.d.o.o.</izvorni_sadrzaj>
    <derivirana_varijabla naziv="DomainObject.Predmet.ProtustrankaFormated_1">  VECMAR j.d.o.o.</derivirana_varijabla>
  </DomainObject.Predmet.ProtustrankaFormated>
  <DomainObject.Predmet.ProtustrankaFormatedOIB>
    <izvorni_sadrzaj>  VECMAR j.d.o.o., OIB 95733331506</izvorni_sadrzaj>
    <derivirana_varijabla naziv="DomainObject.Predmet.ProtustrankaFormatedOIB_1">  VECMAR j.d.o.o., OIB 95733331506</derivirana_varijabla>
  </DomainObject.Predmet.ProtustrankaFormatedOIB>
  <DomainObject.Predmet.ProtustrankaFormatedWithAdress>
    <izvorni_sadrzaj> VECMAR j.d.o.o., Vladimira Nazora 58, 10000 Zagreb</izvorni_sadrzaj>
    <derivirana_varijabla naziv="DomainObject.Predmet.ProtustrankaFormatedWithAdress_1"> VECMAR j.d.o.o., Vladimira Nazora 58, 10000 Zagreb</derivirana_varijabla>
  </DomainObject.Predmet.ProtustrankaFormatedWithAdress>
  <DomainObject.Predmet.ProtustrankaFormatedWithAdressOIB>
    <izvorni_sadrzaj> VECMAR j.d.o.o., OIB 95733331506, Vladimira Nazora 58, 10000 Zagreb</izvorni_sadrzaj>
    <derivirana_varijabla naziv="DomainObject.Predmet.ProtustrankaFormatedWithAdressOIB_1"> VECMAR j.d.o.o., OIB 95733331506, Vladimira Nazora 58, 10000 Zagreb</derivirana_varijabla>
  </DomainObject.Predmet.ProtustrankaFormatedWithAdressOIB>
  <DomainObject.Predmet.ProtustrankaWithAdress>
    <izvorni_sadrzaj>VECMAR j.d.o.o. Vladimira Nazora 58, 10000 Zagreb</izvorni_sadrzaj>
    <derivirana_varijabla naziv="DomainObject.Predmet.ProtustrankaWithAdress_1">VECMAR j.d.o.o. Vladimira Nazora 58, 10000 Zagreb</derivirana_varijabla>
  </DomainObject.Predmet.ProtustrankaWithAdress>
  <DomainObject.Predmet.ProtustrankaWithAdressOIB>
    <izvorni_sadrzaj>VECMAR j.d.o.o., OIB 95733331506, Vladimira Nazora 58, 10000 Zagreb</izvorni_sadrzaj>
    <derivirana_varijabla naziv="DomainObject.Predmet.ProtustrankaWithAdressOIB_1">VECMAR j.d.o.o., OIB 95733331506, Vladimira Nazora 58, 10000 Zagreb</derivirana_varijabla>
  </DomainObject.Predmet.ProtustrankaWithAdressOIB>
  <DomainObject.Predmet.ProtustrankaNazivFormated>
    <izvorni_sadrzaj>VECMAR j.d.o.o.</izvorni_sadrzaj>
    <derivirana_varijabla naziv="DomainObject.Predmet.ProtustrankaNazivFormated_1">VECMAR j.d.o.o.</derivirana_varijabla>
  </DomainObject.Predmet.ProtustrankaNazivFormated>
  <DomainObject.Predmet.ProtustrankaNazivFormatedOIB>
    <izvorni_sadrzaj>VECMAR j.d.o.o., OIB 95733331506</izvorni_sadrzaj>
    <derivirana_varijabla naziv="DomainObject.Predmet.ProtustrankaNazivFormatedOIB_1">VECMAR j.d.o.o., OIB 95733331506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VECMAR j.d.o.o.</item>
    </izvorni_sadrzaj>
    <derivirana_varijabla naziv="DomainObject.Predmet.ProtuStrankaListFormated_1">
      <item>VECMAR j.d.o.o.</item>
    </derivirana_varijabla>
  </DomainObject.Predmet.ProtuStrankaListFormated>
  <DomainObject.Predmet.ProtuStrankaListFormatedOIB>
    <izvorni_sadrzaj>
      <item>VECMAR j.d.o.o., OIB 95733331506</item>
    </izvorni_sadrzaj>
    <derivirana_varijabla naziv="DomainObject.Predmet.ProtuStrankaListFormatedOIB_1">
      <item>VECMAR j.d.o.o., OIB 95733331506</item>
    </derivirana_varijabla>
  </DomainObject.Predmet.ProtuStrankaListFormatedOIB>
  <DomainObject.Predmet.ProtuStrankaListFormatedWithAdress>
    <izvorni_sadrzaj>
      <item>VECMAR j.d.o.o., Vladimira Nazora 58, 10000 Zagreb</item>
    </izvorni_sadrzaj>
    <derivirana_varijabla naziv="DomainObject.Predmet.ProtuStrankaListFormatedWithAdress_1">
      <item>VECMAR j.d.o.o., Vladimira Nazora 58, 10000 Zagreb</item>
    </derivirana_varijabla>
  </DomainObject.Predmet.ProtuStrankaListFormatedWithAdress>
  <DomainObject.Predmet.ProtuStrankaListFormatedWithAdressOIB>
    <izvorni_sadrzaj>
      <item>VECMAR j.d.o.o., OIB 95733331506, Vladimira Nazora 58, 10000 Zagreb</item>
    </izvorni_sadrzaj>
    <derivirana_varijabla naziv="DomainObject.Predmet.ProtuStrankaListFormatedWithAdressOIB_1">
      <item>VECMAR j.d.o.o., OIB 95733331506, Vladimira Nazora 58, 10000 Zagreb</item>
    </derivirana_varijabla>
  </DomainObject.Predmet.ProtuStrankaListFormatedWithAdressOIB>
  <DomainObject.Predmet.ProtuStrankaListNazivFormated>
    <izvorni_sadrzaj>
      <item>VECMAR j.d.o.o.</item>
    </izvorni_sadrzaj>
    <derivirana_varijabla naziv="DomainObject.Predmet.ProtuStrankaListNazivFormated_1">
      <item>VECMAR j.d.o.o.</item>
    </derivirana_varijabla>
  </DomainObject.Predmet.ProtuStrankaListNazivFormated>
  <DomainObject.Predmet.ProtuStrankaListNazivFormatedOIB>
    <izvorni_sadrzaj>
      <item>VECMAR j.d.o.o., OIB 95733331506</item>
    </izvorni_sadrzaj>
    <derivirana_varijabla naziv="DomainObject.Predmet.ProtuStrankaListNazivFormatedOIB_1">
      <item>VECMAR j.d.o.o., OIB 95733331506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2017.</izvorni_sadrzaj>
    <derivirana_varijabla naziv="DomainObject.Datum_1">15. veljače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VECMAR j.d.o.o.</izvorni_sadrzaj>
    <derivirana_varijabla naziv="DomainObject.Predmet.ProtustrankaIDrugi_1">VECMAR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VECMAR j.d.o.o., OIB 95733331506, Vladimira Nazora 58, 10000 Zagreb</izvorni_sadrzaj>
    <derivirana_varijabla naziv="DomainObject.Predmet.ProtustrankaIDrugiAdressOIB_1">VECMAR j.d.o.o., OIB 95733331506, Vladimira Nazora 58,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VECMAR j.d.o.o.</item>
    </izvorni_sadrzaj>
    <derivirana_varijabla naziv="DomainObject.Predmet.SudioniciListNaziv_1">
      <item>FINA Regionalni centar Zagreb</item>
      <item>VECMAR j.d.o.o.</item>
    </derivirana_varijabla>
  </DomainObject.Predmet.SudioniciListNaziv>
  <DomainObject.Predmet.SudioniciListAdressOIB>
    <izvorni_sadrzaj>
      <item>FINA Regionalni centar Zagreb, OIB 85821130368, Trg svibanjskih žrtava 1995. 1,10000 Zagreb</item>
      <item>VECMAR j.d.o.o., OIB 95733331506, Vladimira Nazora 58,10000 Zagreb</item>
    </izvorni_sadrzaj>
    <derivirana_varijabla naziv="DomainObject.Predmet.SudioniciListAdressOIB_1">
      <item>FINA Regionalni centar Zagreb, OIB 85821130368, Trg svibanjskih žrtava 1995. 1,10000 Zagreb</item>
      <item>VECMAR j.d.o.o., OIB 95733331506, Vladimira Nazora 58,10000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95733331506</item>
    </izvorni_sadrzaj>
    <derivirana_varijabla naziv="DomainObject.Predmet.SudioniciListNazivOIB_1">
      <item>, OIB 85821130368</item>
      <item>, OIB 95733331506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6BEED3E-78EF-44DF-8DF4-F45549C44CA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961</properties:Words>
  <properties:Characters>5189</properties:Characters>
  <properties:Lines>137</properties:Lines>
  <properties:Paragraphs>49</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2017-02-14T12:54:00Z</dcterms:created>
  <dc:creator>Unknown</dc:creator>
  <cp:lastModifiedBy>Katica Franjić</cp:lastModifiedBy>
  <cp:lastPrinted>2017-02-15T08:21:00Z</cp:lastPrinted>
  <dcterms:modified xmlns:xsi="http://www.w3.org/2001/XMLSchema-instance" xsi:type="dcterms:W3CDTF">2017-02-15T08:21:00Z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