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770f" w14:paraId="fb6770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9831B7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672AF6">
        <w:t>2750</w:t>
      </w:r>
      <w:r w:rsidR="00A446AE">
        <w:t>/16</w:t>
      </w:r>
      <w:r w:rsidR="003F2619">
        <w:t>-14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9831B7" w:rsidP="00C40A44" w:rsidR="009831B7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FA7532" w:rsidRPr="00FA7532">
        <w:rPr>
          <w:lang w:val="pt-BR"/>
        </w:rPr>
        <w:t>KRASNY d.o.o., Zagreb, Sv. Mateja 123, OIB: 41909165370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672AF6">
        <w:rPr>
          <w:lang w:val="pt-BR"/>
        </w:rPr>
        <w:t>27</w:t>
      </w:r>
      <w:r w:rsidR="00563186">
        <w:rPr>
          <w:lang w:val="pt-BR"/>
        </w:rPr>
        <w:t xml:space="preserve">. </w:t>
      </w:r>
      <w:r w:rsidR="00283DC0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6559D" w:rsidRPr="00E6559D">
        <w:rPr>
          <w:lang w:val="pt-BR"/>
        </w:rPr>
        <w:t>KRASNY d.o.o., Zagreb, Sv. Mateja 123, OIB: 41909165370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72AF6">
        <w:t>2750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D0E98" w:rsidRPr="007D0E98">
        <w:rPr>
          <w:lang w:val="pt-BR"/>
        </w:rPr>
        <w:t>KRASNY d.o.o., Zagreb, Sv. Mateja 123, OIB: 41909165370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8D1938" w:rsidRPr="008D1938">
        <w:rPr>
          <w:lang w:val="pt-BR"/>
        </w:rPr>
        <w:t>KRASNY d.o.o., Zagreb, Sv. Mateja 123, OIB: 41909165370</w:t>
      </w:r>
      <w:r w:rsidR="00D1430E">
        <w:rPr>
          <w:lang w:val="pt-BR"/>
        </w:rPr>
        <w:t>,</w:t>
      </w:r>
      <w:r w:rsidRPr="00082C15">
        <w:rPr>
          <w:lang w:val="pt-BR"/>
        </w:rPr>
        <w:t xml:space="preserve"> na temelju odredbe </w:t>
      </w:r>
      <w:r w:rsidRPr="00082C15">
        <w:t xml:space="preserve">čl. </w:t>
      </w:r>
      <w:r w:rsidR="00D1430E">
        <w:t>444. st. 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AC192E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004179" w:rsidRPr="00004179">
        <w:t>1. rujna 2015. dužnik u Očevidniku redoslijeda osnova za plaćanje ima</w:t>
      </w:r>
      <w:r w:rsidR="00004179">
        <w:t>o</w:t>
      </w:r>
      <w:r w:rsidR="00004179" w:rsidRPr="00004179">
        <w:t xml:space="preserve"> evidentirane neizvršene osnove za plaćanje u neprekinutom razdoblju od 678 dana, u ukupnom iznosu od 70.932,75 kn, </w:t>
      </w:r>
      <w:r w:rsidR="00004179">
        <w:t xml:space="preserve">te je imao </w:t>
      </w:r>
      <w:r w:rsidR="00004179" w:rsidRPr="00004179">
        <w:t>1 zaposlenog.</w:t>
      </w:r>
      <w:r w:rsidR="008B0271">
        <w:t xml:space="preserve"> O</w:t>
      </w:r>
      <w:r w:rsidR="00D302B2">
        <w:t xml:space="preserve">sim toga, </w:t>
      </w:r>
      <w:r w:rsidR="004005AE">
        <w:t xml:space="preserve">uz podnesak od </w:t>
      </w:r>
      <w:r w:rsidR="00CC05A7">
        <w:t>14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CC05A7">
        <w:t>4</w:t>
      </w:r>
      <w:r w:rsidR="004005AE" w:rsidRPr="004005AE">
        <w:t>. spisa)</w:t>
      </w:r>
      <w:r w:rsidR="00CC05A7">
        <w:t>.</w:t>
      </w:r>
    </w:p>
    <w:p w:rsidRDefault="00803391" w:rsidP="00250A6E" w:rsidR="00803391">
      <w:pPr>
        <w:pStyle w:val="Tijeloteksta"/>
        <w:ind w:firstLine="708"/>
      </w:pPr>
    </w:p>
    <w:p w:rsidRDefault="00225613" w:rsidP="00250A6E" w:rsidR="00225613">
      <w:pPr>
        <w:pStyle w:val="Tijeloteksta"/>
        <w:ind w:firstLine="708"/>
      </w:pPr>
      <w:r>
        <w:t xml:space="preserve">Rješenjem ovoga suda od </w:t>
      </w:r>
      <w:r w:rsidR="00CC05A7">
        <w:t>21</w:t>
      </w:r>
      <w:r w:rsidR="00250A6E">
        <w:t xml:space="preserve">. </w:t>
      </w:r>
      <w:r w:rsidR="00CC05A7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221CE9">
        <w:t>27</w:t>
      </w:r>
      <w:r w:rsidR="008019C2">
        <w:t xml:space="preserve">. </w:t>
      </w:r>
      <w:r w:rsidR="00221CE9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>,</w:t>
      </w:r>
      <w:r w:rsidR="00220A6B">
        <w:t xml:space="preserve"> </w:t>
      </w:r>
      <w:r w:rsidR="00220A6B" w:rsidRPr="00220A6B">
        <w:t>koje je, u skladu s odredbom čl. 128. st. 5. SZ-a, spojeno s ročištem radi rasprave o pretpostavkama za</w:t>
      </w:r>
      <w:r w:rsidR="00220A6B">
        <w:t xml:space="preserve"> otvaranje stečajnoga postupka.</w:t>
      </w:r>
    </w:p>
    <w:p w:rsidRDefault="00803391" w:rsidP="0083257E" w:rsidR="00803391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 xml:space="preserve">o prije otvaranja stečajnoga postupka sud utvrdi da imovina dužnika koja bi ušla u stečajnu masu nije dovoljna ni za namirenje </w:t>
      </w:r>
      <w:r w:rsidR="001861A1" w:rsidRPr="00704DD0">
        <w:lastRenderedPageBreak/>
        <w:t>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3391" w:rsidP="008019C2" w:rsidR="00803391">
      <w:pPr>
        <w:ind w:firstLine="709"/>
        <w:jc w:val="both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F14669">
        <w:t>4</w:t>
      </w:r>
      <w:r w:rsidR="00E757C5" w:rsidRPr="00E757C5">
        <w:t xml:space="preserve">. spisa) proizlazi </w:t>
      </w:r>
      <w:r w:rsidR="00F14669">
        <w:t>kako</w:t>
      </w:r>
      <w:r w:rsidR="00E757C5" w:rsidRPr="00E757C5">
        <w:t xml:space="preserve"> </w:t>
      </w:r>
      <w:r w:rsidR="000C2EC7">
        <w:t xml:space="preserve">dužnik u očevidniku redoslijeda osnova za plaćanje </w:t>
      </w:r>
      <w:r w:rsidR="00E757C5" w:rsidRPr="00E757C5">
        <w:t xml:space="preserve">ima evidentirane neizvršene osnove za plaćanje u neprekinutom razdoblju od </w:t>
      </w:r>
      <w:r w:rsidR="00813D99">
        <w:t>1209</w:t>
      </w:r>
      <w:r w:rsidR="00E757C5" w:rsidRPr="00E757C5">
        <w:t xml:space="preserve"> dana</w:t>
      </w:r>
      <w:r w:rsidR="00813D99">
        <w:t>. Dakle</w:t>
      </w:r>
      <w:r w:rsidR="008019C2">
        <w:t xml:space="preserve">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3391" w:rsidP="008019C2" w:rsidR="00803391">
      <w:pPr>
        <w:ind w:firstLine="709"/>
        <w:jc w:val="both"/>
      </w:pPr>
    </w:p>
    <w:p w:rsidRDefault="00760928" w:rsidP="008019C2" w:rsidR="00C23851">
      <w:pPr>
        <w:ind w:firstLine="709"/>
        <w:jc w:val="both"/>
      </w:pPr>
      <w:r>
        <w:t xml:space="preserve">Zastupnik po zakonu dužnika Dražen Krasnić je na održanom ročištu izjavio kako </w:t>
      </w:r>
      <w:r w:rsidR="00C23851">
        <w:t xml:space="preserve">se ne protivi </w:t>
      </w:r>
      <w:r>
        <w:t xml:space="preserve">prijedlogu za </w:t>
      </w:r>
      <w:r w:rsidR="00B91F8D">
        <w:t>otvaranj</w:t>
      </w:r>
      <w:r>
        <w:t>em</w:t>
      </w:r>
      <w:r w:rsidR="00B91F8D">
        <w:t xml:space="preserve"> stečajnoga postupka nad dužnikom.</w:t>
      </w:r>
      <w:r w:rsidR="00C23851">
        <w:t xml:space="preserve"> </w:t>
      </w:r>
    </w:p>
    <w:p w:rsidRDefault="00803391" w:rsidP="002C65C8" w:rsidR="00803391">
      <w:pPr>
        <w:pStyle w:val="Tijeloteksta"/>
        <w:ind w:firstLine="708"/>
      </w:pPr>
    </w:p>
    <w:p w:rsidRDefault="007703F1" w:rsidP="00D22CDB" w:rsidR="002C65C8">
      <w:pPr>
        <w:pStyle w:val="Tijeloteksta"/>
        <w:ind w:firstLine="708"/>
      </w:pPr>
      <w:r>
        <w:t xml:space="preserve">Uvidom u </w:t>
      </w:r>
      <w:r w:rsidR="008F7167" w:rsidRPr="008F7167">
        <w:t>izvješće o financijsko-gospodar</w:t>
      </w:r>
      <w:r w:rsidR="0034451B">
        <w:t>skom stanju dužnika od 28. ožuj</w:t>
      </w:r>
      <w:r w:rsidR="008F7167" w:rsidRPr="008F7167">
        <w:t>k</w:t>
      </w:r>
      <w:r w:rsidR="0034451B">
        <w:t>a</w:t>
      </w:r>
      <w:r w:rsidR="008F7167" w:rsidRPr="008F7167">
        <w:t xml:space="preserve"> 2017. s </w:t>
      </w:r>
      <w:r w:rsidR="00491E03">
        <w:t>ispravama</w:t>
      </w:r>
      <w:r w:rsidR="008F7167" w:rsidRPr="008F7167">
        <w:t xml:space="preserve"> (list 17</w:t>
      </w:r>
      <w:r w:rsidR="00491E03">
        <w:t xml:space="preserve">. – </w:t>
      </w:r>
      <w:r w:rsidR="008F7167" w:rsidRPr="008F7167">
        <w:t>29</w:t>
      </w:r>
      <w:r w:rsidR="00491E03">
        <w:t>.</w:t>
      </w:r>
      <w:r w:rsidR="008F7167" w:rsidRPr="008F7167">
        <w:t xml:space="preserve"> spisa)</w:t>
      </w:r>
      <w:r w:rsidR="00491E03">
        <w:t>, koje je na održanom ročištu z</w:t>
      </w:r>
      <w:r w:rsidR="00491E03" w:rsidRPr="00491E03">
        <w:t>astupnik po zakonu dužnika Dražen Krasnić</w:t>
      </w:r>
      <w:r w:rsidR="00491E03">
        <w:t xml:space="preserve"> potvrdio, u bitnome je utvrđeno kako </w:t>
      </w:r>
      <w:r w:rsidR="00491E03" w:rsidRPr="00491E03">
        <w:t>dužnik nema nekretnin</w:t>
      </w:r>
      <w:r w:rsidR="00491E03">
        <w:t>a</w:t>
      </w:r>
      <w:r w:rsidR="00491E03" w:rsidRPr="00491E03">
        <w:t xml:space="preserve"> niti prijevoznih sredstava</w:t>
      </w:r>
      <w:r w:rsidR="00491E03">
        <w:t>,</w:t>
      </w:r>
      <w:r w:rsidR="00491E03" w:rsidRPr="00491E03">
        <w:t xml:space="preserve"> niti ima novčanih sredstava na računima.</w:t>
      </w:r>
      <w:r w:rsidR="00491E03">
        <w:t xml:space="preserve"> Nadalje je utvrđeno kako dužnik ima </w:t>
      </w:r>
      <w:r w:rsidR="008F7167" w:rsidRPr="008F7167">
        <w:t>pokretnine, i to: telefax Panasonic, ormarić za kompjuter i  usisavač</w:t>
      </w:r>
      <w:r w:rsidR="00491E03">
        <w:t xml:space="preserve"> (</w:t>
      </w:r>
      <w:r w:rsidR="00491E03" w:rsidRPr="00491E03">
        <w:t>osnovna sredstva</w:t>
      </w:r>
      <w:r w:rsidR="00491E03">
        <w:t xml:space="preserve">) </w:t>
      </w:r>
      <w:r w:rsidR="008F7167" w:rsidRPr="008F7167">
        <w:t>koj</w:t>
      </w:r>
      <w:r w:rsidR="00D22CDB">
        <w:t>i</w:t>
      </w:r>
      <w:r w:rsidR="00746AD5">
        <w:t xml:space="preserve"> su stariji</w:t>
      </w:r>
      <w:r w:rsidR="008F7167" w:rsidRPr="008F7167">
        <w:t xml:space="preserve"> od 15 godina, odnosno oprema je zastarjela i neispravna, </w:t>
      </w:r>
      <w:r w:rsidR="00491E03">
        <w:t xml:space="preserve">a čija je netto vrijednost na dan 31. prosinca 2016. iznosila 0,00 kn, </w:t>
      </w:r>
      <w:r w:rsidR="008F7167" w:rsidRPr="008F7167">
        <w:t xml:space="preserve">kao i robu na skladištu koja se odnosi na ostatke od ploča od iverice i iverala </w:t>
      </w:r>
      <w:r w:rsidR="00491E03">
        <w:t>te</w:t>
      </w:r>
      <w:r w:rsidR="008F7167" w:rsidRPr="008F7167">
        <w:t xml:space="preserve"> ostatke od piljenja koji su neupotrebljivi radi navučene vlage ili ogrebotine, </w:t>
      </w:r>
      <w:r w:rsidR="00491E03">
        <w:t xml:space="preserve">a </w:t>
      </w:r>
      <w:r w:rsidR="00491E03" w:rsidRPr="00491E03">
        <w:t xml:space="preserve">čija je netto vrijednost na dan 31. prosinca 2016. iznosila 36.331,79 kn, </w:t>
      </w:r>
      <w:r w:rsidR="008F7167" w:rsidRPr="008F7167">
        <w:t xml:space="preserve">te novčanu tražbinu prema Ministarstvu financija – Poreznoj upravi </w:t>
      </w:r>
      <w:r w:rsidR="00D22CDB" w:rsidRPr="00D22CDB">
        <w:t xml:space="preserve">u iznosu od 435,39 kn </w:t>
      </w:r>
      <w:r w:rsidR="008F7167" w:rsidRPr="008F7167">
        <w:t xml:space="preserve">na ime više plaćenih predujmova poreza na dobit </w:t>
      </w:r>
      <w:r w:rsidR="00D22CDB">
        <w:t>čiji povrat dužnik nije tražio.</w:t>
      </w:r>
      <w:r w:rsidR="00FD334F">
        <w:t xml:space="preserve"> </w:t>
      </w:r>
      <w:r w:rsidR="00FD334F" w:rsidRPr="00FD334F">
        <w:t>Vezano za novčane tražbine prema trećim osobama, napominje se kako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803391" w:rsidP="00765B9F" w:rsidR="00803391">
      <w:pPr>
        <w:ind w:firstLine="708"/>
        <w:jc w:val="both"/>
      </w:pPr>
    </w:p>
    <w:p w:rsidRDefault="00765B9F" w:rsidP="00765B9F" w:rsidR="00765B9F" w:rsidRPr="00765B9F">
      <w:pPr>
        <w:ind w:firstLine="708"/>
        <w:jc w:val="both"/>
      </w:pPr>
      <w:r w:rsidRPr="00765B9F">
        <w:t>S</w:t>
      </w:r>
      <w:r w:rsidR="00D22CDB">
        <w:t xml:space="preserve"> obzirom na to da osim navedenih pokretnina i navedene novčane tražbine dužnik nije vlasnik nikakve druge imovine, to </w:t>
      </w:r>
      <w:r w:rsidRPr="00765B9F">
        <w:t xml:space="preserve">je, uzevši u obzir navedeno, sud utvrdio kako </w:t>
      </w:r>
      <w:r>
        <w:t xml:space="preserve">u konkretnom slučaju </w:t>
      </w:r>
      <w:r w:rsidRPr="00765B9F">
        <w:t xml:space="preserve">imovina dužnika koja bi ušla u stečajnu masu nije dovoljna ni za namirenje troškova </w:t>
      </w:r>
      <w:r w:rsidR="00D22CDB">
        <w:t>stečajnoga</w:t>
      </w:r>
      <w:r w:rsidRPr="00765B9F">
        <w:t xml:space="preserve"> postupka</w:t>
      </w:r>
      <w:r w:rsidR="00D22CDB">
        <w:t>. Z</w:t>
      </w:r>
      <w:r w:rsidRPr="00765B9F">
        <w:t xml:space="preserve">bog </w:t>
      </w:r>
      <w:r w:rsidR="00D22CDB">
        <w:t>tog</w:t>
      </w:r>
      <w:r w:rsidRPr="00765B9F">
        <w:t xml:space="preserve">a su, u skladu s odredbom čl. 132. st. 1. </w:t>
      </w:r>
      <w:r w:rsidR="00CD1BEA">
        <w:t xml:space="preserve">          </w:t>
      </w:r>
      <w:r w:rsidRPr="00765B9F">
        <w:t>SZ-a, pozvane osobe koje imaju pravni interes za provedbom stečajnoga postupka nad dužnikom predujmiti troškove prethodnoga i otvorenoga stečajnog postupka u ukupnom iznosu 20.000,00 kn.</w:t>
      </w:r>
    </w:p>
    <w:p w:rsidRDefault="00803391" w:rsidP="0054341C" w:rsidR="00803391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 xml:space="preserve">Sud rješenjem utvrđuje visinu nagrade, uzimajući u obzir obujam i složenost poslova, rad stečajnoga upravitelja na ispitivanju tražbina te </w:t>
      </w:r>
      <w:r w:rsidR="0054341C" w:rsidRPr="0054341C">
        <w:rPr>
          <w:color w:val="000000"/>
        </w:rPr>
        <w:lastRenderedPageBreak/>
        <w:t>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803391" w:rsidP="008D5709" w:rsidR="00803391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03391" w:rsidP="008D5709" w:rsidR="00803391">
      <w:pPr>
        <w:pStyle w:val="Tijeloteksta"/>
        <w:ind w:firstLine="708"/>
      </w:pPr>
    </w:p>
    <w:p w:rsidRDefault="008F656F" w:rsidP="008D5709" w:rsidR="00803391">
      <w:pPr>
        <w:pStyle w:val="Tijeloteksta"/>
        <w:ind w:firstLine="708"/>
      </w:pPr>
      <w:r>
        <w:t>Slijedom navedenog, na temelju odredbe čl. 132. st. 1. SZ-a, odlučeno je kao u točki I. izreke ovog rješenja.</w:t>
      </w:r>
    </w:p>
    <w:p w:rsidRDefault="009B1748" w:rsidP="008D5709" w:rsidR="009B1748" w:rsidRPr="00134F3A">
      <w:pPr>
        <w:pStyle w:val="Tijeloteksta"/>
        <w:ind w:firstLine="708"/>
      </w:pPr>
      <w:r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72AF6">
        <w:t>27</w:t>
      </w:r>
      <w:r w:rsidR="00563186">
        <w:t xml:space="preserve">. </w:t>
      </w:r>
      <w:r w:rsidR="00283DC0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803391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</w:p>
    <w:p w:rsidRDefault="00803391" w:rsidP="00DD5222" w:rsidR="00DD5222" w:rsidRPr="00DD5222">
      <w:pPr>
        <w:tabs>
          <w:tab w:pos="5100" w:val="left"/>
        </w:tabs>
        <w:ind w:firstLine="720"/>
      </w:pPr>
      <w:r>
        <w:tab/>
      </w:r>
      <w:r>
        <w:tab/>
      </w:r>
      <w:r>
        <w:tab/>
      </w:r>
      <w:r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F2619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803391" w:rsidP="00F110C5" w:rsidR="00803391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3F2619" w:rsidP="003F2619" w:rsidR="003F2619">
      <w:pPr>
        <w:autoSpaceDE w:val="false"/>
        <w:autoSpaceDN w:val="false"/>
        <w:adjustRightInd w:val="false"/>
      </w:pPr>
    </w:p>
    <w:p w:rsidRDefault="003F2619" w:rsidP="003F2619" w:rsidR="003F2619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3F2619" w:rsidP="003F2619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83DC0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83DC0">
          <w:rPr>
            <w:sz w:val="24"/>
            <w:szCs w:val="24"/>
          </w:rPr>
          <w:fldChar w:fldCharType="begin"/>
        </w:r>
        <w:r w:rsidRPr="00283DC0">
          <w:rPr>
            <w:sz w:val="24"/>
            <w:szCs w:val="24"/>
          </w:rPr>
          <w:instrText>PAGE   \* MERGEFORMAT</w:instrText>
        </w:r>
        <w:r w:rsidRPr="00283DC0">
          <w:rPr>
            <w:sz w:val="24"/>
            <w:szCs w:val="24"/>
          </w:rPr>
          <w:fldChar w:fldCharType="separate"/>
        </w:r>
        <w:r w:rsidR="003F2619">
          <w:rPr>
            <w:noProof/>
            <w:sz w:val="24"/>
            <w:szCs w:val="24"/>
          </w:rPr>
          <w:t>3</w:t>
        </w:r>
        <w:r w:rsidRPr="00283DC0">
          <w:rPr>
            <w:sz w:val="24"/>
            <w:szCs w:val="24"/>
          </w:rPr>
          <w:fldChar w:fldCharType="end"/>
        </w:r>
      </w:sdtContent>
    </w:sdt>
    <w:r w:rsidRPr="00283DC0">
      <w:rPr>
        <w:sz w:val="24"/>
        <w:szCs w:val="24"/>
      </w:rPr>
      <w:tab/>
    </w:r>
    <w:r w:rsidR="00060193" w:rsidRPr="00283DC0">
      <w:rPr>
        <w:sz w:val="24"/>
        <w:szCs w:val="24"/>
      </w:rPr>
      <w:t>85</w:t>
    </w:r>
    <w:r w:rsidRPr="00283DC0">
      <w:rPr>
        <w:sz w:val="24"/>
        <w:szCs w:val="24"/>
      </w:rPr>
      <w:t>. St-</w:t>
    </w:r>
    <w:r w:rsidR="00672AF6">
      <w:rPr>
        <w:sz w:val="24"/>
        <w:szCs w:val="24"/>
      </w:rPr>
      <w:t>2750</w:t>
    </w:r>
    <w:r w:rsidRPr="00283DC0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4179"/>
    <w:rsid w:val="000179AE"/>
    <w:rsid w:val="0005307D"/>
    <w:rsid w:val="0005588F"/>
    <w:rsid w:val="00060193"/>
    <w:rsid w:val="0006539F"/>
    <w:rsid w:val="00065B42"/>
    <w:rsid w:val="00082C15"/>
    <w:rsid w:val="000B22E7"/>
    <w:rsid w:val="000C1F96"/>
    <w:rsid w:val="000C2EC7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0A6B"/>
    <w:rsid w:val="00221CE9"/>
    <w:rsid w:val="00225613"/>
    <w:rsid w:val="00233208"/>
    <w:rsid w:val="00250A6E"/>
    <w:rsid w:val="00260C00"/>
    <w:rsid w:val="00263FC1"/>
    <w:rsid w:val="002817DE"/>
    <w:rsid w:val="00283DC0"/>
    <w:rsid w:val="00295572"/>
    <w:rsid w:val="00297908"/>
    <w:rsid w:val="002A5E78"/>
    <w:rsid w:val="002B291A"/>
    <w:rsid w:val="002C3072"/>
    <w:rsid w:val="002C65C8"/>
    <w:rsid w:val="002D5087"/>
    <w:rsid w:val="002D60CE"/>
    <w:rsid w:val="00302673"/>
    <w:rsid w:val="0034451B"/>
    <w:rsid w:val="003841C8"/>
    <w:rsid w:val="0039760F"/>
    <w:rsid w:val="003D0115"/>
    <w:rsid w:val="003D70DD"/>
    <w:rsid w:val="003E6BF9"/>
    <w:rsid w:val="003F2619"/>
    <w:rsid w:val="003F3702"/>
    <w:rsid w:val="004005AE"/>
    <w:rsid w:val="00400D27"/>
    <w:rsid w:val="004079DC"/>
    <w:rsid w:val="00412D47"/>
    <w:rsid w:val="0046518B"/>
    <w:rsid w:val="00491E03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B3E7F"/>
    <w:rsid w:val="005F03BD"/>
    <w:rsid w:val="00606CC8"/>
    <w:rsid w:val="00662884"/>
    <w:rsid w:val="00665EFD"/>
    <w:rsid w:val="00672AF6"/>
    <w:rsid w:val="00681B1A"/>
    <w:rsid w:val="006D502B"/>
    <w:rsid w:val="006D72C2"/>
    <w:rsid w:val="00704DD0"/>
    <w:rsid w:val="007150E9"/>
    <w:rsid w:val="0073274A"/>
    <w:rsid w:val="00732F2C"/>
    <w:rsid w:val="00745C75"/>
    <w:rsid w:val="00746AD5"/>
    <w:rsid w:val="00754CF2"/>
    <w:rsid w:val="00760928"/>
    <w:rsid w:val="00765B9F"/>
    <w:rsid w:val="007703F1"/>
    <w:rsid w:val="0077538A"/>
    <w:rsid w:val="007B068E"/>
    <w:rsid w:val="007C2A8A"/>
    <w:rsid w:val="007D02E9"/>
    <w:rsid w:val="007D0E98"/>
    <w:rsid w:val="007D5510"/>
    <w:rsid w:val="007E6A6F"/>
    <w:rsid w:val="008019C2"/>
    <w:rsid w:val="00803391"/>
    <w:rsid w:val="00813D99"/>
    <w:rsid w:val="008204DE"/>
    <w:rsid w:val="0083257E"/>
    <w:rsid w:val="00857AD7"/>
    <w:rsid w:val="0089151C"/>
    <w:rsid w:val="008A27DD"/>
    <w:rsid w:val="008B0271"/>
    <w:rsid w:val="008B669A"/>
    <w:rsid w:val="008C2A21"/>
    <w:rsid w:val="008D1938"/>
    <w:rsid w:val="008D5709"/>
    <w:rsid w:val="008F656F"/>
    <w:rsid w:val="008F7167"/>
    <w:rsid w:val="00901CFD"/>
    <w:rsid w:val="00923F98"/>
    <w:rsid w:val="00937068"/>
    <w:rsid w:val="00947BCF"/>
    <w:rsid w:val="00973C2C"/>
    <w:rsid w:val="009831B7"/>
    <w:rsid w:val="009B1748"/>
    <w:rsid w:val="009B3D51"/>
    <w:rsid w:val="009C4BF6"/>
    <w:rsid w:val="00A0793E"/>
    <w:rsid w:val="00A446AE"/>
    <w:rsid w:val="00A473F8"/>
    <w:rsid w:val="00A6064D"/>
    <w:rsid w:val="00A75EA1"/>
    <w:rsid w:val="00A75F17"/>
    <w:rsid w:val="00A851A3"/>
    <w:rsid w:val="00AA4086"/>
    <w:rsid w:val="00AB5422"/>
    <w:rsid w:val="00AC0FE4"/>
    <w:rsid w:val="00AC192E"/>
    <w:rsid w:val="00AC5D4E"/>
    <w:rsid w:val="00B07EF1"/>
    <w:rsid w:val="00B265DA"/>
    <w:rsid w:val="00B62E90"/>
    <w:rsid w:val="00B77471"/>
    <w:rsid w:val="00B9015B"/>
    <w:rsid w:val="00B91F8D"/>
    <w:rsid w:val="00BC67EF"/>
    <w:rsid w:val="00BD0442"/>
    <w:rsid w:val="00BE2D6F"/>
    <w:rsid w:val="00BE5577"/>
    <w:rsid w:val="00BF01D0"/>
    <w:rsid w:val="00BF0DDB"/>
    <w:rsid w:val="00BF16F5"/>
    <w:rsid w:val="00BF6A07"/>
    <w:rsid w:val="00C23851"/>
    <w:rsid w:val="00C23ADD"/>
    <w:rsid w:val="00C40A44"/>
    <w:rsid w:val="00C63030"/>
    <w:rsid w:val="00C70FDE"/>
    <w:rsid w:val="00C90682"/>
    <w:rsid w:val="00C91A56"/>
    <w:rsid w:val="00CC05A7"/>
    <w:rsid w:val="00CC17F9"/>
    <w:rsid w:val="00CD1BEA"/>
    <w:rsid w:val="00D01E10"/>
    <w:rsid w:val="00D04E2A"/>
    <w:rsid w:val="00D1430E"/>
    <w:rsid w:val="00D22CDB"/>
    <w:rsid w:val="00D23C1F"/>
    <w:rsid w:val="00D24310"/>
    <w:rsid w:val="00D302B2"/>
    <w:rsid w:val="00D346E6"/>
    <w:rsid w:val="00D677F7"/>
    <w:rsid w:val="00D803A5"/>
    <w:rsid w:val="00D92741"/>
    <w:rsid w:val="00DA195C"/>
    <w:rsid w:val="00DD5222"/>
    <w:rsid w:val="00DE05B4"/>
    <w:rsid w:val="00DE0F86"/>
    <w:rsid w:val="00E04225"/>
    <w:rsid w:val="00E0682D"/>
    <w:rsid w:val="00E24B5E"/>
    <w:rsid w:val="00E328A6"/>
    <w:rsid w:val="00E375B5"/>
    <w:rsid w:val="00E444EA"/>
    <w:rsid w:val="00E50DB1"/>
    <w:rsid w:val="00E6559D"/>
    <w:rsid w:val="00E70C22"/>
    <w:rsid w:val="00E757C5"/>
    <w:rsid w:val="00EF3D26"/>
    <w:rsid w:val="00F110C5"/>
    <w:rsid w:val="00F14669"/>
    <w:rsid w:val="00F324F6"/>
    <w:rsid w:val="00F46EE9"/>
    <w:rsid w:val="00F60A6C"/>
    <w:rsid w:val="00F617D8"/>
    <w:rsid w:val="00F74D3E"/>
    <w:rsid w:val="00FA08F1"/>
    <w:rsid w:val="00FA7532"/>
    <w:rsid w:val="00FC1891"/>
    <w:rsid w:val="00FC22BC"/>
    <w:rsid w:val="00FC7A95"/>
    <w:rsid w:val="00FD3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2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St-2750/2016-14</izvorni_sadrzaj>
    <derivirana_varijabla naziv="DomainObject.Oznaka_1">St-2750/2016-14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2750</izvorni_sadrzaj>
    <derivirana_varijabla naziv="DomainObject.Predmet.Broj_1">2750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referadi, preslik na VTS-u</izvorni_sadrzaj>
    <derivirana_varijabla naziv="DomainObject.Predmet.Opis_1">izvornik spisa u referadi, preslik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St-2750/2016</izvorni_sadrzaj>
    <derivirana_varijabla naziv="DomainObject.Predmet.OznakaBroj_1">St-2750/2016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KRASNY d.o.o.</izvorni_sadrzaj>
    <derivirana_varijabla naziv="DomainObject.Predmet.ProtustrankaFormated_1">  KRASNY d.o.o.</derivirana_varijabla>
  </DomainObject.Predmet.ProtustrankaFormated>
  <DomainObject.Predmet.ProtustrankaFormatedOIB>
    <izvorni_sadrzaj>  KRASNY d.o.o., OIB 41909165370</izvorni_sadrzaj>
    <derivirana_varijabla naziv="DomainObject.Predmet.ProtustrankaFormatedOIB_1">  KRASNY d.o.o., OIB 41909165370</derivirana_varijabla>
  </DomainObject.Predmet.ProtustrankaFormatedOIB>
  <DomainObject.Predmet.ProtustrankaFormatedWithAdress>
    <izvorni_sadrzaj> KRASNY d.o.o., Sv. Mateja 123, 10000 Zagreb</izvorni_sadrzaj>
    <derivirana_varijabla naziv="DomainObject.Predmet.ProtustrankaFormatedWithAdress_1"> KRASNY d.o.o., Sv. Mateja 123, 10000 Zagreb</derivirana_varijabla>
  </DomainObject.Predmet.ProtustrankaFormatedWithAdress>
  <DomainObject.Predmet.ProtustrankaFormatedWithAdressOIB>
    <izvorni_sadrzaj> KRASNY d.o.o., OIB 41909165370, Sv. Mateja 123, 10000 Zagreb</izvorni_sadrzaj>
    <derivirana_varijabla naziv="DomainObject.Predmet.ProtustrankaFormatedWithAdressOIB_1"> KRASNY d.o.o., OIB 41909165370, Sv. Mateja 123, 10000 Zagreb</derivirana_varijabla>
  </DomainObject.Predmet.ProtustrankaFormatedWithAdressOIB>
  <DomainObject.Predmet.ProtustrankaWithAdress>
    <izvorni_sadrzaj>KRASNY d.o.o. Sv. Mateja 123, 10000 Zagreb</izvorni_sadrzaj>
    <derivirana_varijabla naziv="DomainObject.Predmet.ProtustrankaWithAdress_1">KRASNY d.o.o. Sv. Mateja 123, 10000 Zagreb</derivirana_varijabla>
  </DomainObject.Predmet.ProtustrankaWithAdress>
  <DomainObject.Predmet.ProtustrankaWithAdressOIB>
    <izvorni_sadrzaj>KRASNY d.o.o., OIB 41909165370, Sv. Mateja 123, 10000 Zagreb</izvorni_sadrzaj>
    <derivirana_varijabla naziv="DomainObject.Predmet.ProtustrankaWithAdressOIB_1">KRASNY d.o.o., OIB 41909165370, Sv. Mateja 123, 10000 Zagreb</derivirana_varijabla>
  </DomainObject.Predmet.ProtustrankaWithAdressOIB>
  <DomainObject.Predmet.ProtustrankaNazivFormated>
    <izvorni_sadrzaj>KRASNY d.o.o.</izvorni_sadrzaj>
    <derivirana_varijabla naziv="DomainObject.Predmet.ProtustrankaNazivFormated_1">KRASNY d.o.o.</derivirana_varijabla>
  </DomainObject.Predmet.ProtustrankaNazivFormated>
  <DomainObject.Predmet.ProtustrankaNazivFormatedOIB>
    <izvorni_sadrzaj>KRASNY d.o.o., OIB 41909165370</izvorni_sadrzaj>
    <derivirana_varijabla naziv="DomainObject.Predmet.ProtustrankaNazivFormatedOIB_1">KRASNY d.o.o., OIB 41909165370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travnja 2017.</izvorni_sadrzaj>
    <derivirana_varijabla naziv="DomainObject.Predmet.SpisIzvanSuda.DatumIzlazaSpisa_1">5.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Krasnić</izvorni_sadrzaj>
    <derivirana_varijabla naziv="DomainObject.Predmet.StrankaFormated_1">  FINA Regionalni centar Zagreb; Dražen Krasnić</derivirana_varijabla>
  </DomainObject.Predmet.StrankaFormated>
  <DomainObject.Predmet.StrankaFormatedOIB>
    <izvorni_sadrzaj>  FINA Regionalni centar Zagreb, OIB 85821130368; Dražen Krasnić, OIB 67665453692</izvorni_sadrzaj>
    <derivirana_varijabla naziv="DomainObject.Predmet.StrankaFormatedOIB_1">  FINA Regionalni centar Zagreb, OIB 85821130368; Dražen Krasnić, OIB 67665453692</derivirana_varijabla>
  </DomainObject.Predmet.StrankaFormatedOIB>
  <DomainObject.Predmet.StrankaFormatedWithAdress>
    <izvorni_sadrzaj> FINA Regionalni centar Zagreb, Trg svibanjskih žrtava 1995. br. 1, 10000 Zagreb; Dražen Krasnić, Vajdin Vijenac 4, 10000 Zagreb</izvorni_sadrzaj>
    <derivirana_varijabla naziv="DomainObject.Predmet.StrankaFormatedWithAdress_1"> FINA Regionalni centar Zagreb, Trg svibanjskih žrtava 1995. br. 1, 10000 Zagreb; Dražen Krasnić, Vajdin Vijenac 4, 10000 Zagreb</derivirana_varijabla>
  </DomainObject.Predmet.StrankaFormatedWithAdress>
  <DomainObject.Predmet.StrankaFormatedWithAdressOIB>
    <izvorni_sadrzaj> FINA Regionalni centar Zagreb, OIB 85821130368, Trg svibanjskih žrtava 1995. br. 1, 10000 Zagreb; Dražen Krasnić, OIB 67665453692, Vajdin Vijenac 4, 10000 Zagreb</izvorni_sadrzaj>
    <derivirana_varijabla naziv="DomainObject.Predmet.StrankaFormatedWithAdressOIB_1"> FINA Regionalni centar Zagreb, OIB 85821130368, Trg svibanjskih žrtava 1995. br. 1, 10000 Zagreb; Dražen Krasnić, OIB 67665453692, Vajdin Vijenac 4, 10000 Zagreb</derivirana_varijabla>
  </DomainObject.Predmet.StrankaFormatedWithAdressOIB>
  <DomainObject.Predmet.StrankaWithAdress>
    <izvorni_sadrzaj>FINA Regionalni centar Zagreb Trg svibanjskih žrtava 1995. br. 1,10000 Zagreb,Dražen Krasnić Vajdin Vijenac 4,10000 Zagreb</izvorni_sadrzaj>
    <derivirana_varijabla naziv="DomainObject.Predmet.StrankaWithAdress_1">FINA Regionalni centar Zagreb Trg svibanjskih žrtava 1995. br. 1,10000 Zagreb,Dražen Krasnić Vajdin Vijenac 4,10000 Zagreb</derivirana_varijabla>
  </DomainObject.Predmet.StrankaWithAdress>
  <DomainObject.Predmet.StrankaWithAdressOIB>
    <izvorni_sadrzaj>FINA Regionalni centar Zagreb, OIB 85821130368, Trg svibanjskih žrtava 1995. br. 1,10000 Zagreb,Dražen Krasnić, OIB 67665453692, Vajdin Vijenac 4,10000 Zagreb</izvorni_sadrzaj>
    <derivirana_varijabla naziv="DomainObject.Predmet.StrankaWithAdressOIB_1">FINA Regionalni centar Zagreb, OIB 85821130368, Trg svibanjskih žrtava 1995. br. 1,10000 Zagreb,Dražen Krasnić, OIB 67665453692, Vajdin Vijenac 4,10000 Zagreb</derivirana_varijabla>
  </DomainObject.Predmet.StrankaWithAdressOIB>
  <DomainObject.Predmet.StrankaNazivFormated>
    <izvorni_sadrzaj>FINA Regionalni centar Zagreb,Dražen Krasnić</izvorni_sadrzaj>
    <derivirana_varijabla naziv="DomainObject.Predmet.StrankaNazivFormated_1">FINA Regionalni centar Zagreb,Dražen Krasnić</derivirana_varijabla>
  </DomainObject.Predmet.StrankaNazivFormated>
  <DomainObject.Predmet.StrankaNazivFormatedOIB>
    <izvorni_sadrzaj>FINA Regionalni centar Zagreb, OIB 85821130368,Dražen Krasnić, OIB 67665453692</izvorni_sadrzaj>
    <derivirana_varijabla naziv="DomainObject.Predmet.StrankaNazivFormatedOIB_1">FINA Regionalni centar Zagreb, OIB 85821130368,Dražen Krasnić, OIB 67665453692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Dražen Krasnić</item>
    </izvorni_sadrzaj>
    <derivirana_varijabla naziv="DomainObject.Predmet.StrankaListFormated_1">
      <item>FINA Regionalni centar Zagreb</item>
      <item>Dražen Krasnić</item>
    </derivirana_varijabla>
  </DomainObject.Predmet.StrankaListFormated>
  <DomainObject.Predmet.StrankaListFormatedOIB>
    <izvorni_sadrzaj>
      <item>FINA Regionalni centar Zagreb, OIB 85821130368</item>
      <item>Dražen Krasnić, OIB 67665453692</item>
    </izvorni_sadrzaj>
    <derivirana_varijabla naziv="DomainObject.Predmet.StrankaListFormatedOIB_1">
      <item>FINA Regionalni centar Zagreb, OIB 85821130368</item>
      <item>Dražen Krasnić, OIB 67665453692</item>
    </derivirana_varijabla>
  </DomainObject.Predmet.StrankaListFormatedOIB>
  <DomainObject.Predmet.StrankaListFormatedWithAdress>
    <izvorni_sadrzaj>
      <item>FINA Regionalni centar Zagreb, Trg svibanjskih žrtava 1995. br. 1, 10000 Zagreb</item>
      <item>Dražen Krasnić, Vajdin Vijenac 4, 10000 Zagreb</item>
    </izvorni_sadrzaj>
    <derivirana_varijabla naziv="DomainObject.Predmet.StrankaListFormatedWithAdress_1">
      <item>FINA Regionalni centar Zagreb, Trg svibanjskih žrtava 1995. br. 1, 10000 Zagreb</item>
      <item>Dražen Krasnić, Vajdin Vijenac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Dražen Krasnić, OIB 67665453692, Vajdin Vijenac 4, 10000 Zagreb</item>
    </izvorni_sadrzaj>
    <derivirana_varijabla naziv="DomainObject.Predmet.StrankaListFormatedWithAdressOIB_1">
      <item>FINA Regionalni centar Zagreb, OIB 85821130368, Trg svibanjskih žrtava 1995. br. 1, 10000 Zagreb</item>
      <item>Dražen Krasnić, OIB 67665453692, Vajdin Vijenac 4, 10000 Zagreb</item>
    </derivirana_varijabla>
  </DomainObject.Predmet.StrankaListFormatedWithAdressOIB>
  <DomainObject.Predmet.StrankaListNazivFormated>
    <izvorni_sadrzaj>
      <item>FINA Regionalni centar Zagreb</item>
      <item>Dražen Krasnić</item>
    </izvorni_sadrzaj>
    <derivirana_varijabla naziv="DomainObject.Predmet.StrankaListNazivFormated_1">
      <item>FINA Regionalni centar Zagreb</item>
      <item>Dražen Krasnić</item>
    </derivirana_varijabla>
  </DomainObject.Predmet.StrankaListNazivFormated>
  <DomainObject.Predmet.StrankaListNazivFormatedOIB>
    <izvorni_sadrzaj>
      <item>FINA Regionalni centar Zagreb, OIB 85821130368</item>
      <item>Dražen Krasnić, OIB 67665453692</item>
    </izvorni_sadrzaj>
    <derivirana_varijabla naziv="DomainObject.Predmet.StrankaListNazivFormatedOIB_1">
      <item>FINA Regionalni centar Zagreb, OIB 85821130368</item>
      <item>Dražen Krasnić, OIB 67665453692</item>
    </derivirana_varijabla>
  </DomainObject.Predmet.StrankaListNazivFormatedOIB>
  <DomainObject.Predmet.ProtuStrankaListFormated>
    <izvorni_sadrzaj>
      <item>KRASNY d.o.o.</item>
    </izvorni_sadrzaj>
    <derivirana_varijabla naziv="DomainObject.Predmet.ProtuStrankaListFormated_1">
      <item>KRASNY d.o.o.</item>
    </derivirana_varijabla>
  </DomainObject.Predmet.ProtuStrankaListFormated>
  <DomainObject.Predmet.ProtuStrankaListFormatedOIB>
    <izvorni_sadrzaj>
      <item>KRASNY d.o.o., OIB 41909165370</item>
    </izvorni_sadrzaj>
    <derivirana_varijabla naziv="DomainObject.Predmet.ProtuStrankaListFormatedOIB_1">
      <item>KRASNY d.o.o., OIB 41909165370</item>
    </derivirana_varijabla>
  </DomainObject.Predmet.ProtuStrankaListFormatedOIB>
  <DomainObject.Predmet.ProtuStrankaListFormatedWithAdress>
    <izvorni_sadrzaj>
      <item>KRASNY d.o.o., Sv. Mateja 123, 10000 Zagreb</item>
    </izvorni_sadrzaj>
    <derivirana_varijabla naziv="DomainObject.Predmet.ProtuStrankaListFormatedWithAdress_1">
      <item>KRASNY d.o.o., Sv. Mateja 123, 10000 Zagreb</item>
    </derivirana_varijabla>
  </DomainObject.Predmet.ProtuStrankaListFormatedWithAdress>
  <DomainObject.Predmet.ProtuStrankaListFormatedWithAdressOIB>
    <izvorni_sadrzaj>
      <item>KRASNY d.o.o., OIB 41909165370, Sv. Mateja 123, 10000 Zagreb</item>
    </izvorni_sadrzaj>
    <derivirana_varijabla naziv="DomainObject.Predmet.ProtuStrankaListFormatedWithAdressOIB_1">
      <item>KRASNY d.o.o., OIB 41909165370, Sv. Mateja 123, 10000 Zagreb</item>
    </derivirana_varijabla>
  </DomainObject.Predmet.ProtuStrankaListFormatedWithAdressOIB>
  <DomainObject.Predmet.ProtuStrankaListNazivFormated>
    <izvorni_sadrzaj>
      <item>KRASNY d.o.o.</item>
    </izvorni_sadrzaj>
    <derivirana_varijabla naziv="DomainObject.Predmet.ProtuStrankaListNazivFormated_1">
      <item>KRASNY d.o.o.</item>
    </derivirana_varijabla>
  </DomainObject.Predmet.ProtuStrankaListNazivFormated>
  <DomainObject.Predmet.ProtuStrankaListNazivFormatedOIB>
    <izvorni_sadrzaj>
      <item>KRASNY d.o.o., OIB 41909165370</item>
    </izvorni_sadrzaj>
    <derivirana_varijabla naziv="DomainObject.Predmet.ProtuStrankaListNazivFormatedOIB_1">
      <item>KRASNY d.o.o., OIB 41909165370</item>
    </derivirana_varijabla>
  </DomainObject.Predmet.ProtuStrankaListNazivFormatedOIB>
  <DomainObject.Predmet.OstaliListFormated>
    <izvorni_sadrzaj>
      <item>Dražen Krasnić</item>
    </izvorni_sadrzaj>
    <derivirana_varijabla naziv="DomainObject.Predmet.OstaliListFormated_1">
      <item>Dražen Krasnić</item>
    </derivirana_varijabla>
  </DomainObject.Predmet.OstaliListFormated>
  <DomainObject.Predmet.OstaliListFormatedOIB>
    <izvorni_sadrzaj>
      <item>Dražen Krasnić, OIB 67665453692</item>
    </izvorni_sadrzaj>
    <derivirana_varijabla naziv="DomainObject.Predmet.OstaliListFormatedOIB_1">
      <item>Dražen Krasnić, OIB 67665453692</item>
    </derivirana_varijabla>
  </DomainObject.Predmet.OstaliListFormatedOIB>
  <DomainObject.Predmet.OstaliListFormatedWithAdress>
    <izvorni_sadrzaj>
      <item>Dražen Krasnić, Vajdin Vijenac 4, 10000 Zagreb</item>
    </izvorni_sadrzaj>
    <derivirana_varijabla naziv="DomainObject.Predmet.OstaliListFormatedWithAdress_1">
      <item>Dražen Krasnić, Vajdin Vijenac 4, 10000 Zagreb</item>
    </derivirana_varijabla>
  </DomainObject.Predmet.OstaliListFormatedWithAdress>
  <DomainObject.Predmet.OstaliListFormatedWithAdressOIB>
    <izvorni_sadrzaj>
      <item>Dražen Krasnić, OIB 67665453692, Vajdin Vijenac 4, 10000 Zagreb</item>
    </izvorni_sadrzaj>
    <derivirana_varijabla naziv="DomainObject.Predmet.OstaliListFormatedWithAdressOIB_1">
      <item>Dražen Krasnić, OIB 67665453692, Vajdin Vijenac 4, 10000 Zagreb</item>
    </derivirana_varijabla>
  </DomainObject.Predmet.OstaliListFormatedWithAdressOIB>
  <DomainObject.Predmet.OstaliListNazivFormated>
    <izvorni_sadrzaj>
      <item>Dražen Krasnić</item>
    </izvorni_sadrzaj>
    <derivirana_varijabla naziv="DomainObject.Predmet.OstaliListNazivFormated_1">
      <item>Dražen Krasnić</item>
    </derivirana_varijabla>
  </DomainObject.Predmet.OstaliListNazivFormated>
  <DomainObject.Predmet.OstaliListNazivFormatedOIB>
    <izvorni_sadrzaj>
      <item>Dražen Krasnić, OIB 67665453692</item>
    </izvorni_sadrzaj>
    <derivirana_varijabla naziv="DomainObject.Predmet.OstaliListNazivFormatedOIB_1">
      <item>Dražen Krasnić, OIB 67665453692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St-2750/2016-14</izvorni_sadrzaj>
    <derivirana_varijabla naziv="DomainObject.PoslovniBrojDokumenta_1">St-2750/2016-14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KRASNY d.o.o.</izvorni_sadrzaj>
    <derivirana_varijabla naziv="DomainObject.Predmet.ProtustrankaIDrugi_1">KRASNY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KRASNY d.o.o., OIB 41909165370, Sv. Mateja 123, 10000 Zagreb</izvorni_sadrzaj>
    <derivirana_varijabla naziv="DomainObject.Predmet.ProtustrankaIDrugiAdressOIB_1">KRASNY d.o.o., OIB 41909165370, Sv. Mateja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KRASNY d.o.o.</item>
      <item>Dražen Krasnić</item>
      <item>Dražen Krasnić</item>
    </izvorni_sadrzaj>
    <derivirana_varijabla naziv="DomainObject.Predmet.SudioniciListNaziv_1">
      <item>FINA Regionalni centar Zagreb</item>
      <item>KRASNY d.o.o.</item>
      <item>Dražen Krasnić</item>
      <item>Dražen Krasnić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KRASNY d.o.o., OIB 41909165370, Sv. Mateja 123,10000 Zagreb</item>
      <item>Dražen Krasnić, OIB 67665453692, Vajdin Vijenac 4,10000 Zagreb</item>
      <item>Dražen Krasnić, OIB 67665453692, Vajdin Vijenac 4,10000 Zagreb</item>
    </izvorni_sadrzaj>
    <derivirana_varijabla naziv="DomainObject.Predmet.SudioniciListAdressOIB_1">
      <item>FINA Regionalni centar Zagreb, OIB 85821130368, Trg svibanjskih žrtava 1995. br. 1,10000 Zagreb</item>
      <item>KRASNY d.o.o., OIB 41909165370, Sv. Mateja 123,10000 Zagreb</item>
      <item>Dražen Krasnić, OIB 67665453692, Vajdin Vijenac 4,10000 Zagreb</item>
      <item>Dražen Krasnić, OIB 67665453692, Vajdin Vijenac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41909165370</item>
      <item>, OIB 67665453692</item>
      <item>, OIB 67665453692</item>
    </izvorni_sadrzaj>
    <derivirana_varijabla naziv="DomainObject.Predmet.SudioniciListNazivOIB_1">
      <item>, OIB 85821130368</item>
      <item>, OIB 41909165370</item>
      <item>, OIB 67665453692</item>
      <item>, OIB 67665453692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AE89F1-5821-478F-B31B-5F2C912A3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1184</properties:Words>
  <properties:Characters>6355</properties:Characters>
  <properties:Lines>125</properties:Lines>
  <properties:Paragraphs>28</properties:Paragraphs>
  <properties:TotalTime>150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2017-04-27T09:50:00Z</cp:lastPrinted>
  <dcterms:modified xmlns:xsi="http://www.w3.org/2001/XMLSchema-instance" xsi:type="dcterms:W3CDTF">2017-04-27T09:50:00Z</dcterms:modified>
  <cp:revision>132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St-2750/2016-14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