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11eeb" w14:paraId="f311eeb" w:rsidRDefault="00F04AF5" w:rsidP="00DA2600" w:rsidR="00DB09B5" w:rsidRPr="00F10726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A2600">
        <w:tab/>
      </w:r>
      <w:r w:rsidR="00DA2600" w:rsidRPr="00F10726">
        <w:rPr>
          <w:b/>
        </w:rPr>
        <w:t>1.</w:t>
      </w:r>
      <w:r w:rsidR="00DB09B5" w:rsidRPr="00F10726">
        <w:rPr>
          <w:b/>
        </w:rPr>
        <w:t>St-</w:t>
      </w:r>
      <w:r w:rsidR="00B37D02">
        <w:rPr>
          <w:b/>
        </w:rPr>
        <w:t>3</w:t>
      </w:r>
      <w:r w:rsidR="00F21149">
        <w:rPr>
          <w:b/>
        </w:rPr>
        <w:t>89</w:t>
      </w:r>
      <w:r w:rsidR="00E83C4F" w:rsidRPr="00F10726">
        <w:rPr>
          <w:b/>
        </w:rPr>
        <w:t>/201</w:t>
      </w:r>
      <w:r w:rsidR="00E10A93">
        <w:rPr>
          <w:b/>
        </w:rPr>
        <w:t>7</w:t>
      </w:r>
    </w:p>
    <w:p w:rsidRDefault="00DB09B5" w:rsidP="00092883" w:rsidR="00DB09B5" w:rsidRPr="00DB09B5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636D7" w:rsidP="00DB09B5" w:rsidR="009636D7">
      <w:pPr>
        <w:pStyle w:val="Naslov1"/>
        <w:jc w:val="both"/>
      </w:pPr>
    </w:p>
    <w:p w:rsidRDefault="00DB09B5" w:rsidP="00DB09B5" w:rsidR="00DB09B5" w:rsidRPr="00F10726">
      <w:pPr>
        <w:pStyle w:val="Naslov1"/>
        <w:jc w:val="both"/>
      </w:pPr>
      <w:r w:rsidRPr="00F10726">
        <w:t>REPUBLIKA HRVATSKA</w:t>
      </w:r>
    </w:p>
    <w:p w:rsidRDefault="00DB09B5" w:rsidP="00DB09B5" w:rsidR="00DB09B5" w:rsidRPr="00F10726">
      <w:pPr>
        <w:jc w:val="both"/>
        <w:rPr>
          <w:b/>
          <w:lang w:val="hr-HR"/>
        </w:rPr>
      </w:pPr>
      <w:r w:rsidRPr="00F10726">
        <w:rPr>
          <w:b/>
          <w:lang w:val="hr-HR"/>
        </w:rPr>
        <w:t xml:space="preserve">TRGOVAČKI SUD U SPLITU             </w:t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  <w:t xml:space="preserve">      </w:t>
      </w:r>
    </w:p>
    <w:p w:rsidRDefault="00DB09B5" w:rsidP="00DB09B5" w:rsidR="00DB09B5" w:rsidRPr="00F10726">
      <w:pPr>
        <w:rPr>
          <w:b/>
          <w:lang w:val="hr-HR"/>
        </w:rPr>
      </w:pPr>
      <w:r w:rsidRPr="00F10726">
        <w:rPr>
          <w:b/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156C7B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E6433E">
        <w:rPr>
          <w:lang w:val="hr-HR"/>
        </w:rPr>
        <w:t xml:space="preserve"> dužnikom</w:t>
      </w:r>
      <w:r w:rsidR="00F21149">
        <w:rPr>
          <w:lang w:val="hr-HR"/>
        </w:rPr>
        <w:t xml:space="preserve"> </w:t>
      </w:r>
      <w:r w:rsidR="00F21149" w:rsidRPr="00F21149">
        <w:rPr>
          <w:lang w:val="hr-HR"/>
        </w:rPr>
        <w:t>PLAŽA KAŠJUNI j.d.o.o. za ugostiteljstvo i turizam</w:t>
      </w:r>
      <w:r w:rsidR="009636D7">
        <w:rPr>
          <w:lang w:val="hr-HR"/>
        </w:rPr>
        <w:t>,</w:t>
      </w:r>
      <w:r w:rsidR="00F21149">
        <w:rPr>
          <w:lang w:val="hr-HR"/>
        </w:rPr>
        <w:t>OIB:</w:t>
      </w:r>
      <w:r w:rsidR="00F21149" w:rsidRPr="00F21149">
        <w:t xml:space="preserve"> </w:t>
      </w:r>
      <w:r w:rsidR="00F21149" w:rsidRPr="00F21149">
        <w:rPr>
          <w:lang w:val="hr-HR"/>
        </w:rPr>
        <w:t>00316468533</w:t>
      </w:r>
      <w:r w:rsidR="00F21149">
        <w:rPr>
          <w:lang w:val="hr-HR"/>
        </w:rPr>
        <w:t>,Ivana Rendića 6,Split,</w:t>
      </w:r>
      <w:r w:rsidR="00B0544F">
        <w:rPr>
          <w:lang w:val="hr-HR"/>
        </w:rPr>
        <w:t xml:space="preserve"> </w:t>
      </w:r>
      <w:r w:rsidR="00B37D02">
        <w:rPr>
          <w:lang w:val="hr-HR"/>
        </w:rPr>
        <w:t xml:space="preserve"> </w:t>
      </w:r>
      <w:r w:rsidR="00486FD7">
        <w:rPr>
          <w:lang w:val="hr-HR"/>
        </w:rPr>
        <w:t>d</w:t>
      </w:r>
      <w:r w:rsidR="001C66B2">
        <w:rPr>
          <w:lang w:val="hr-HR"/>
        </w:rPr>
        <w:t>ana</w:t>
      </w:r>
      <w:r w:rsidR="00B003E0">
        <w:rPr>
          <w:lang w:val="hr-HR"/>
        </w:rPr>
        <w:t xml:space="preserve"> </w:t>
      </w:r>
      <w:r w:rsidR="00B37D02">
        <w:rPr>
          <w:lang w:val="hr-HR"/>
        </w:rPr>
        <w:t>1</w:t>
      </w:r>
      <w:r w:rsidR="009636D7">
        <w:rPr>
          <w:lang w:val="hr-HR"/>
        </w:rPr>
        <w:t>3</w:t>
      </w:r>
      <w:r w:rsidR="00B37D02">
        <w:rPr>
          <w:lang w:val="hr-HR"/>
        </w:rPr>
        <w:t xml:space="preserve">.travnja </w:t>
      </w:r>
      <w:r w:rsidR="004D4932">
        <w:rPr>
          <w:lang w:val="hr-HR"/>
        </w:rPr>
        <w:t xml:space="preserve"> </w:t>
      </w:r>
      <w:r w:rsidR="00E83C4F">
        <w:rPr>
          <w:lang w:val="hr-HR"/>
        </w:rPr>
        <w:t>201</w:t>
      </w:r>
      <w:r w:rsidR="005E28B5">
        <w:rPr>
          <w:lang w:val="hr-HR"/>
        </w:rPr>
        <w:t>7</w:t>
      </w:r>
      <w:r w:rsidR="00E83C4F">
        <w:rPr>
          <w:lang w:val="hr-HR"/>
        </w:rPr>
        <w:t>. godine,</w:t>
      </w:r>
      <w:r w:rsidR="001538E7">
        <w:rPr>
          <w:lang w:val="hr-HR"/>
        </w:rPr>
        <w:t xml:space="preserve"> </w:t>
      </w:r>
      <w:r w:rsidR="00E83C4F">
        <w:rPr>
          <w:lang w:val="hr-HR"/>
        </w:rPr>
        <w:t xml:space="preserve">temeljem čl. </w:t>
      </w:r>
      <w:r w:rsidR="00FE453E">
        <w:rPr>
          <w:lang w:val="hr-HR"/>
        </w:rPr>
        <w:t>42</w:t>
      </w:r>
      <w:r w:rsidR="00C91C38">
        <w:rPr>
          <w:lang w:val="hr-HR"/>
        </w:rPr>
        <w:t>9</w:t>
      </w:r>
      <w:r w:rsidR="00E83C4F">
        <w:rPr>
          <w:lang w:val="hr-HR"/>
        </w:rPr>
        <w:t>.</w:t>
      </w:r>
      <w:r w:rsidR="00CA18B4">
        <w:rPr>
          <w:lang w:val="hr-HR"/>
        </w:rPr>
        <w:t xml:space="preserve"> </w:t>
      </w:r>
      <w:r w:rsidR="00DA2600">
        <w:rPr>
          <w:lang w:val="hr-HR"/>
        </w:rPr>
        <w:t>st.1.</w:t>
      </w:r>
      <w:r w:rsidR="00E83C4F">
        <w:rPr>
          <w:lang w:val="hr-HR"/>
        </w:rPr>
        <w:t>Stečajnog zakona (Narodne novine broj 71/15) objavljuje slijedeći</w:t>
      </w:r>
    </w:p>
    <w:p w:rsidRDefault="001538E7" w:rsidP="00E83C4F" w:rsidR="001538E7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230B22" w:rsidR="00DA2600">
      <w:pPr>
        <w:pStyle w:val="Bezproreda"/>
        <w:jc w:val="both"/>
        <w:rPr>
          <w:rFonts w:eastAsia="Calibri"/>
        </w:rPr>
      </w:pPr>
      <w:r>
        <w:rPr>
          <w:lang w:val="hr-HR"/>
        </w:rPr>
        <w:t>I.</w:t>
      </w:r>
      <w:r w:rsidR="00213DC7">
        <w:rPr>
          <w:lang w:val="hr-HR"/>
        </w:rPr>
        <w:t xml:space="preserve"> </w:t>
      </w:r>
      <w:r w:rsidR="00C91C38">
        <w:rPr>
          <w:lang w:val="hr-HR"/>
        </w:rPr>
        <w:tab/>
        <w:t>Dužnik</w:t>
      </w:r>
      <w:r w:rsidR="00F21149" w:rsidRPr="00F21149">
        <w:rPr>
          <w:lang w:val="hr-HR"/>
        </w:rPr>
        <w:t xml:space="preserve"> PLAŽA KAŠJUNI j.d.o.o. za ugostiteljstvo i turizam</w:t>
      </w:r>
      <w:r w:rsidR="00F21149">
        <w:rPr>
          <w:lang w:val="hr-HR"/>
        </w:rPr>
        <w:t>,OIB:</w:t>
      </w:r>
      <w:r w:rsidR="00F21149" w:rsidRPr="00F21149">
        <w:t xml:space="preserve"> </w:t>
      </w:r>
      <w:r w:rsidR="00F21149" w:rsidRPr="00F21149">
        <w:rPr>
          <w:lang w:val="hr-HR"/>
        </w:rPr>
        <w:t>00316468533</w:t>
      </w:r>
      <w:r w:rsidR="00F21149">
        <w:rPr>
          <w:lang w:val="hr-HR"/>
        </w:rPr>
        <w:t xml:space="preserve">, Ivana Rendića 6,Split </w:t>
      </w:r>
      <w:r w:rsidR="003C76D8">
        <w:rPr>
          <w:lang w:val="hr-HR"/>
        </w:rPr>
        <w:t>,</w:t>
      </w:r>
      <w:r w:rsidR="00A62E65">
        <w:rPr>
          <w:lang w:val="hr-HR"/>
        </w:rPr>
        <w:t xml:space="preserve"> </w:t>
      </w:r>
      <w:r w:rsidR="00A27957">
        <w:rPr>
          <w:lang w:val="hr-HR"/>
        </w:rPr>
        <w:t xml:space="preserve">dana </w:t>
      </w:r>
      <w:r w:rsidR="00670762">
        <w:rPr>
          <w:lang w:val="hr-HR"/>
        </w:rPr>
        <w:t>1</w:t>
      </w:r>
      <w:r w:rsidR="00F21149">
        <w:rPr>
          <w:lang w:val="hr-HR"/>
        </w:rPr>
        <w:t>6</w:t>
      </w:r>
      <w:r w:rsidR="00E10A93">
        <w:rPr>
          <w:lang w:val="hr-HR"/>
        </w:rPr>
        <w:t>.0</w:t>
      </w:r>
      <w:r w:rsidR="00B0544F">
        <w:rPr>
          <w:lang w:val="hr-HR"/>
        </w:rPr>
        <w:t>3</w:t>
      </w:r>
      <w:r w:rsidR="00E6744B">
        <w:rPr>
          <w:lang w:val="hr-HR"/>
        </w:rPr>
        <w:t>.</w:t>
      </w:r>
      <w:r w:rsidR="00C91C38">
        <w:rPr>
          <w:lang w:val="hr-HR"/>
        </w:rPr>
        <w:t>201</w:t>
      </w:r>
      <w:r w:rsidR="00E10A93">
        <w:rPr>
          <w:lang w:val="hr-HR"/>
        </w:rPr>
        <w:t>7</w:t>
      </w:r>
      <w:r w:rsidR="00C91C38">
        <w:rPr>
          <w:lang w:val="hr-HR"/>
        </w:rPr>
        <w:t>.</w:t>
      </w:r>
      <w:r w:rsidR="00FF70B9">
        <w:rPr>
          <w:lang w:val="hr-HR"/>
        </w:rPr>
        <w:t xml:space="preserve"> godine 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r w:rsidR="00DA2600">
        <w:rPr>
          <w:rFonts w:eastAsia="Calibri"/>
        </w:rPr>
        <w:t>Očevidniku redoslijeda osnova za plaćanje ima evidentirane neizvršene osnove za plaćanje u neprekinutom</w:t>
      </w:r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razdoblju od</w:t>
      </w:r>
      <w:r w:rsidR="00332ABA">
        <w:rPr>
          <w:rFonts w:eastAsia="Calibri"/>
        </w:rPr>
        <w:t xml:space="preserve"> </w:t>
      </w:r>
      <w:r w:rsidR="00C91C38">
        <w:rPr>
          <w:rFonts w:eastAsia="Calibri"/>
        </w:rPr>
        <w:t>120</w:t>
      </w:r>
      <w:r w:rsidR="00B003E0">
        <w:rPr>
          <w:rFonts w:eastAsia="Calibri"/>
        </w:rPr>
        <w:t xml:space="preserve"> </w:t>
      </w:r>
      <w:r w:rsidR="00DA2600">
        <w:rPr>
          <w:rFonts w:eastAsia="Calibri"/>
        </w:rPr>
        <w:t>dana u ukupnom iznosu od</w:t>
      </w:r>
      <w:r w:rsidR="001A239C">
        <w:rPr>
          <w:rFonts w:eastAsia="Calibri"/>
        </w:rPr>
        <w:t xml:space="preserve"> </w:t>
      </w:r>
      <w:r w:rsidR="00F21149">
        <w:rPr>
          <w:rFonts w:eastAsia="Calibri"/>
        </w:rPr>
        <w:t>7.082,23</w:t>
      </w:r>
      <w:r w:rsidR="00250C6D">
        <w:rPr>
          <w:rFonts w:eastAsia="Calibri"/>
        </w:rPr>
        <w:t xml:space="preserve"> </w:t>
      </w:r>
      <w:r w:rsidR="00DA2600">
        <w:rPr>
          <w:rFonts w:eastAsia="Calibri"/>
        </w:rPr>
        <w:t>kuna</w:t>
      </w:r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koji iznos je uračunata kamata i naknada FINA-e za provedbu ovrhe na novčanim sredstvima.  </w:t>
      </w:r>
      <w:r w:rsidR="004874F0">
        <w:rPr>
          <w:rFonts w:eastAsia="Calibri"/>
        </w:rPr>
        <w:t xml:space="preserve"> </w:t>
      </w:r>
    </w:p>
    <w:p w:rsidRDefault="00776B3E" w:rsidP="00E83C4F" w:rsidR="00E83C4F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230B22" w:rsidP="00C91C38" w:rsidR="00E83C4F" w:rsidRPr="00DA2600">
      <w:pPr>
        <w:ind w:firstLine="708" w:left="1416"/>
        <w:rPr>
          <w:lang w:val="hr-HR"/>
        </w:rPr>
      </w:pPr>
      <w:r>
        <w:rPr>
          <w:lang w:val="hr-HR"/>
        </w:rPr>
        <w:t xml:space="preserve">  </w:t>
      </w:r>
      <w:r w:rsidR="00E83C4F">
        <w:rPr>
          <w:lang w:val="hr-HR"/>
        </w:rPr>
        <w:t>U Splitu,</w:t>
      </w:r>
      <w:r w:rsidR="00B64934">
        <w:rPr>
          <w:lang w:val="hr-HR"/>
        </w:rPr>
        <w:t xml:space="preserve"> </w:t>
      </w:r>
      <w:r w:rsidR="00B37D02">
        <w:rPr>
          <w:lang w:val="hr-HR"/>
        </w:rPr>
        <w:t>1</w:t>
      </w:r>
      <w:r w:rsidR="009636D7">
        <w:rPr>
          <w:lang w:val="hr-HR"/>
        </w:rPr>
        <w:t>3</w:t>
      </w:r>
      <w:r w:rsidR="00B37D02">
        <w:rPr>
          <w:lang w:val="hr-HR"/>
        </w:rPr>
        <w:t xml:space="preserve">.travnja </w:t>
      </w:r>
      <w:r w:rsidR="00E271D2">
        <w:rPr>
          <w:lang w:val="hr-HR"/>
        </w:rPr>
        <w:t xml:space="preserve"> </w:t>
      </w:r>
      <w:r w:rsidR="00E83C4F">
        <w:rPr>
          <w:lang w:val="hr-HR"/>
        </w:rPr>
        <w:t xml:space="preserve"> 201</w:t>
      </w:r>
      <w:r w:rsidR="005E28B5">
        <w:rPr>
          <w:lang w:val="hr-HR"/>
        </w:rPr>
        <w:t>7</w:t>
      </w:r>
      <w:r w:rsidR="00E83C4F">
        <w:rPr>
          <w:lang w:val="hr-HR"/>
        </w:rPr>
        <w:t>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005FE"/>
    <w:rsid w:val="00015287"/>
    <w:rsid w:val="00050111"/>
    <w:rsid w:val="0005118D"/>
    <w:rsid w:val="000668AE"/>
    <w:rsid w:val="000720FA"/>
    <w:rsid w:val="000904C1"/>
    <w:rsid w:val="00092883"/>
    <w:rsid w:val="00094E5B"/>
    <w:rsid w:val="000B0C22"/>
    <w:rsid w:val="000C579B"/>
    <w:rsid w:val="000D0703"/>
    <w:rsid w:val="000D55DF"/>
    <w:rsid w:val="001146E6"/>
    <w:rsid w:val="0012218F"/>
    <w:rsid w:val="00125114"/>
    <w:rsid w:val="00132051"/>
    <w:rsid w:val="0013791E"/>
    <w:rsid w:val="00146B1F"/>
    <w:rsid w:val="001538E7"/>
    <w:rsid w:val="00156C7B"/>
    <w:rsid w:val="00180951"/>
    <w:rsid w:val="001A239C"/>
    <w:rsid w:val="001C66B2"/>
    <w:rsid w:val="001D2102"/>
    <w:rsid w:val="001D5D62"/>
    <w:rsid w:val="001E3969"/>
    <w:rsid w:val="001E71C3"/>
    <w:rsid w:val="001F7640"/>
    <w:rsid w:val="001F7719"/>
    <w:rsid w:val="0020111B"/>
    <w:rsid w:val="002053C2"/>
    <w:rsid w:val="002112DD"/>
    <w:rsid w:val="00213DC7"/>
    <w:rsid w:val="00226B97"/>
    <w:rsid w:val="00230B22"/>
    <w:rsid w:val="002338E9"/>
    <w:rsid w:val="00234259"/>
    <w:rsid w:val="0023572C"/>
    <w:rsid w:val="002407E5"/>
    <w:rsid w:val="00250C6D"/>
    <w:rsid w:val="00276B59"/>
    <w:rsid w:val="00284AE5"/>
    <w:rsid w:val="00285A81"/>
    <w:rsid w:val="002927BC"/>
    <w:rsid w:val="00295759"/>
    <w:rsid w:val="002A2F8A"/>
    <w:rsid w:val="002C52C2"/>
    <w:rsid w:val="002D2442"/>
    <w:rsid w:val="002F33ED"/>
    <w:rsid w:val="003008C3"/>
    <w:rsid w:val="003155B6"/>
    <w:rsid w:val="00332ABA"/>
    <w:rsid w:val="003462A2"/>
    <w:rsid w:val="00347A1C"/>
    <w:rsid w:val="00363695"/>
    <w:rsid w:val="003900DE"/>
    <w:rsid w:val="003901CA"/>
    <w:rsid w:val="003A4819"/>
    <w:rsid w:val="003B33AA"/>
    <w:rsid w:val="003C2B03"/>
    <w:rsid w:val="003C76D8"/>
    <w:rsid w:val="003D5435"/>
    <w:rsid w:val="00407CBD"/>
    <w:rsid w:val="00415CC6"/>
    <w:rsid w:val="00420831"/>
    <w:rsid w:val="00436008"/>
    <w:rsid w:val="004473C2"/>
    <w:rsid w:val="00452BD4"/>
    <w:rsid w:val="00454D6B"/>
    <w:rsid w:val="00483CC9"/>
    <w:rsid w:val="00486FD7"/>
    <w:rsid w:val="004874F0"/>
    <w:rsid w:val="004A7681"/>
    <w:rsid w:val="004B7BDA"/>
    <w:rsid w:val="004D323B"/>
    <w:rsid w:val="004D4932"/>
    <w:rsid w:val="004E1582"/>
    <w:rsid w:val="004E1762"/>
    <w:rsid w:val="004E4410"/>
    <w:rsid w:val="004E73A4"/>
    <w:rsid w:val="004F2C32"/>
    <w:rsid w:val="004F32FD"/>
    <w:rsid w:val="00507EE1"/>
    <w:rsid w:val="00516CEE"/>
    <w:rsid w:val="00543152"/>
    <w:rsid w:val="00543C6E"/>
    <w:rsid w:val="0055047E"/>
    <w:rsid w:val="00573DD0"/>
    <w:rsid w:val="00576D92"/>
    <w:rsid w:val="005868BF"/>
    <w:rsid w:val="00586F06"/>
    <w:rsid w:val="00595BAD"/>
    <w:rsid w:val="005B5556"/>
    <w:rsid w:val="005C550E"/>
    <w:rsid w:val="005C7972"/>
    <w:rsid w:val="005D7B92"/>
    <w:rsid w:val="005E28B5"/>
    <w:rsid w:val="005F20F8"/>
    <w:rsid w:val="00623385"/>
    <w:rsid w:val="00656F1C"/>
    <w:rsid w:val="00670762"/>
    <w:rsid w:val="00683FE4"/>
    <w:rsid w:val="006C4C72"/>
    <w:rsid w:val="006D2F1B"/>
    <w:rsid w:val="006F4B58"/>
    <w:rsid w:val="00711635"/>
    <w:rsid w:val="007369AD"/>
    <w:rsid w:val="00746350"/>
    <w:rsid w:val="00771B18"/>
    <w:rsid w:val="00776B3E"/>
    <w:rsid w:val="00793668"/>
    <w:rsid w:val="007A08EB"/>
    <w:rsid w:val="007A43A5"/>
    <w:rsid w:val="007B1AA3"/>
    <w:rsid w:val="007B20E3"/>
    <w:rsid w:val="007C6744"/>
    <w:rsid w:val="00801FF9"/>
    <w:rsid w:val="00813DE8"/>
    <w:rsid w:val="00820BC6"/>
    <w:rsid w:val="008235D1"/>
    <w:rsid w:val="00862592"/>
    <w:rsid w:val="00864CFD"/>
    <w:rsid w:val="00873849"/>
    <w:rsid w:val="00882E61"/>
    <w:rsid w:val="008A6587"/>
    <w:rsid w:val="008B0B5D"/>
    <w:rsid w:val="008D11FB"/>
    <w:rsid w:val="008D59FC"/>
    <w:rsid w:val="009142F2"/>
    <w:rsid w:val="009366AF"/>
    <w:rsid w:val="0094098A"/>
    <w:rsid w:val="0094591A"/>
    <w:rsid w:val="00950EF7"/>
    <w:rsid w:val="0095582F"/>
    <w:rsid w:val="009636D7"/>
    <w:rsid w:val="009D7F17"/>
    <w:rsid w:val="009E1984"/>
    <w:rsid w:val="009F1FD2"/>
    <w:rsid w:val="00A0602D"/>
    <w:rsid w:val="00A15466"/>
    <w:rsid w:val="00A238D9"/>
    <w:rsid w:val="00A27957"/>
    <w:rsid w:val="00A32656"/>
    <w:rsid w:val="00A46958"/>
    <w:rsid w:val="00A56DF0"/>
    <w:rsid w:val="00A62E65"/>
    <w:rsid w:val="00A715FF"/>
    <w:rsid w:val="00A73D0C"/>
    <w:rsid w:val="00A87C49"/>
    <w:rsid w:val="00AA0E96"/>
    <w:rsid w:val="00AB6E49"/>
    <w:rsid w:val="00AC09D9"/>
    <w:rsid w:val="00AD588B"/>
    <w:rsid w:val="00AF4C99"/>
    <w:rsid w:val="00B003E0"/>
    <w:rsid w:val="00B01348"/>
    <w:rsid w:val="00B0298E"/>
    <w:rsid w:val="00B0544F"/>
    <w:rsid w:val="00B05893"/>
    <w:rsid w:val="00B1353F"/>
    <w:rsid w:val="00B24F10"/>
    <w:rsid w:val="00B33BD5"/>
    <w:rsid w:val="00B37D02"/>
    <w:rsid w:val="00B5069F"/>
    <w:rsid w:val="00B61997"/>
    <w:rsid w:val="00B64934"/>
    <w:rsid w:val="00B661A5"/>
    <w:rsid w:val="00B67088"/>
    <w:rsid w:val="00B874FD"/>
    <w:rsid w:val="00B87F74"/>
    <w:rsid w:val="00BB006E"/>
    <w:rsid w:val="00BB7C2E"/>
    <w:rsid w:val="00BD26E6"/>
    <w:rsid w:val="00C01476"/>
    <w:rsid w:val="00C20D62"/>
    <w:rsid w:val="00C35D96"/>
    <w:rsid w:val="00C36CDE"/>
    <w:rsid w:val="00C478D8"/>
    <w:rsid w:val="00C82918"/>
    <w:rsid w:val="00C83FDA"/>
    <w:rsid w:val="00C91C38"/>
    <w:rsid w:val="00C920B3"/>
    <w:rsid w:val="00CA18B4"/>
    <w:rsid w:val="00CA4F6D"/>
    <w:rsid w:val="00CC4B55"/>
    <w:rsid w:val="00CC6070"/>
    <w:rsid w:val="00CE0B4D"/>
    <w:rsid w:val="00CE1395"/>
    <w:rsid w:val="00CE139C"/>
    <w:rsid w:val="00D26D17"/>
    <w:rsid w:val="00D37DE0"/>
    <w:rsid w:val="00D56766"/>
    <w:rsid w:val="00DA0A23"/>
    <w:rsid w:val="00DA2600"/>
    <w:rsid w:val="00DB0938"/>
    <w:rsid w:val="00DB09B5"/>
    <w:rsid w:val="00DC3E48"/>
    <w:rsid w:val="00DD3A81"/>
    <w:rsid w:val="00DE2869"/>
    <w:rsid w:val="00DE2D0C"/>
    <w:rsid w:val="00DE431B"/>
    <w:rsid w:val="00E0173B"/>
    <w:rsid w:val="00E01A84"/>
    <w:rsid w:val="00E03E3D"/>
    <w:rsid w:val="00E10A93"/>
    <w:rsid w:val="00E271D2"/>
    <w:rsid w:val="00E37D36"/>
    <w:rsid w:val="00E46DCF"/>
    <w:rsid w:val="00E6433E"/>
    <w:rsid w:val="00E6744B"/>
    <w:rsid w:val="00E72187"/>
    <w:rsid w:val="00E776FA"/>
    <w:rsid w:val="00E83C4F"/>
    <w:rsid w:val="00EA3B1A"/>
    <w:rsid w:val="00EC0EBD"/>
    <w:rsid w:val="00EC3AA6"/>
    <w:rsid w:val="00EE4771"/>
    <w:rsid w:val="00EE5331"/>
    <w:rsid w:val="00EE548D"/>
    <w:rsid w:val="00EF229D"/>
    <w:rsid w:val="00EF5686"/>
    <w:rsid w:val="00F04AF5"/>
    <w:rsid w:val="00F10726"/>
    <w:rsid w:val="00F11E38"/>
    <w:rsid w:val="00F14C20"/>
    <w:rsid w:val="00F1544C"/>
    <w:rsid w:val="00F21149"/>
    <w:rsid w:val="00F3045E"/>
    <w:rsid w:val="00F30CC8"/>
    <w:rsid w:val="00F46FAC"/>
    <w:rsid w:val="00F60766"/>
    <w:rsid w:val="00F76C97"/>
    <w:rsid w:val="00F81240"/>
    <w:rsid w:val="00FC5530"/>
    <w:rsid w:val="00FD6D83"/>
    <w:rsid w:val="00FE038F"/>
    <w:rsid w:val="00FE33AE"/>
    <w:rsid w:val="00FE453E"/>
    <w:rsid w:val="00FE53D3"/>
    <w:rsid w:val="00FF1C6E"/>
    <w:rsid w:val="00FF7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459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591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591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591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591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459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591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591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591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591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2017.</izvorni_sadrzaj>
    <derivirana_varijabla naziv="DomainObject.DatumDonosenjaOdluke_1">13.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389</izvorni_sadrzaj>
    <derivirana_varijabla naziv="DomainObject.Predmet.Broj_1">389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2017.</izvorni_sadrzaj>
    <derivirana_varijabla naziv="DomainObject.Predmet.DatumOsnivanja_1">24.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St-389/2017</izvorni_sadrzaj>
    <derivirana_varijabla naziv="DomainObject.Predmet.OznakaBroj_1">St-389/2017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PLAŽA KAŠJUNI j.d.o.o. za ugostiteljstvo i turizam</izvorni_sadrzaj>
    <derivirana_varijabla naziv="DomainObject.Predmet.ProtustrankaFormated_1">  PLAŽA KAŠJUNI j.d.o.o. za ugostiteljstvo i turizam</derivirana_varijabla>
  </DomainObject.Predmet.ProtustrankaFormated>
  <DomainObject.Predmet.ProtustrankaFormatedOIB>
    <izvorni_sadrzaj>  PLAŽA KAŠJUNI j.d.o.o. za ugostiteljstvo i turizam, OIB 00316468533</izvorni_sadrzaj>
    <derivirana_varijabla naziv="DomainObject.Predmet.ProtustrankaFormatedOIB_1">  PLAŽA KAŠJUNI j.d.o.o. za ugostiteljstvo i turizam, OIB 00316468533</derivirana_varijabla>
  </DomainObject.Predmet.ProtustrankaFormatedOIB>
  <DomainObject.Predmet.ProtustrankaFormatedWithAdress>
    <izvorni_sadrzaj> PLAŽA KAŠJUNI j.d.o.o. za ugostiteljstvo i turizam, Ivana Rendića 6, 21000 Split</izvorni_sadrzaj>
    <derivirana_varijabla naziv="DomainObject.Predmet.ProtustrankaFormatedWithAdress_1"> PLAŽA KAŠJUNI j.d.o.o. za ugostiteljstvo i turizam, Ivana Rendića 6, 21000 Split</derivirana_varijabla>
  </DomainObject.Predmet.ProtustrankaFormatedWithAdress>
  <DomainObject.Predmet.ProtustrankaFormatedWithAdressOIB>
    <izvorni_sadrzaj> PLAŽA KAŠJUNI j.d.o.o. za ugostiteljstvo i turizam, OIB 00316468533, Ivana Rendića 6, 21000 Split</izvorni_sadrzaj>
    <derivirana_varijabla naziv="DomainObject.Predmet.ProtustrankaFormatedWithAdressOIB_1"> PLAŽA KAŠJUNI j.d.o.o. za ugostiteljstvo i turizam, OIB 00316468533, Ivana Rendića 6, 21000 Split</derivirana_varijabla>
  </DomainObject.Predmet.ProtustrankaFormatedWithAdressOIB>
  <DomainObject.Predmet.ProtustrankaWithAdress>
    <izvorni_sadrzaj>PLAŽA KAŠJUNI j.d.o.o. za ugostiteljstvo i turizam Ivana Rendića 6, 21000 Split</izvorni_sadrzaj>
    <derivirana_varijabla naziv="DomainObject.Predmet.ProtustrankaWithAdress_1">PLAŽA KAŠJUNI j.d.o.o. za ugostiteljstvo i turizam Ivana Rendića 6, 21000 Split</derivirana_varijabla>
  </DomainObject.Predmet.ProtustrankaWithAdress>
  <DomainObject.Predmet.ProtustrankaWithAdressOIB>
    <izvorni_sadrzaj>PLAŽA KAŠJUNI j.d.o.o. za ugostiteljstvo i turizam, OIB 00316468533, Ivana Rendića 6, 21000 Split</izvorni_sadrzaj>
    <derivirana_varijabla naziv="DomainObject.Predmet.ProtustrankaWithAdressOIB_1">PLAŽA KAŠJUNI j.d.o.o. za ugostiteljstvo i turizam, OIB 00316468533, Ivana Rendića 6, 21000 Split</derivirana_varijabla>
  </DomainObject.Predmet.ProtustrankaWithAdressOIB>
  <DomainObject.Predmet.ProtustrankaNazivFormated>
    <izvorni_sadrzaj>PLAŽA KAŠJUNI j.d.o.o. za ugostiteljstvo i turizam</izvorni_sadrzaj>
    <derivirana_varijabla naziv="DomainObject.Predmet.ProtustrankaNazivFormated_1">PLAŽA KAŠJUNI j.d.o.o. za ugostiteljstvo i turizam</derivirana_varijabla>
  </DomainObject.Predmet.ProtustrankaNazivFormated>
  <DomainObject.Predmet.ProtustrankaNazivFormatedOIB>
    <izvorni_sadrzaj>PLAŽA KAŠJUNI j.d.o.o. za ugostiteljstvo i turizam, OIB 00316468533</izvorni_sadrzaj>
    <derivirana_varijabla naziv="DomainObject.Predmet.ProtustrankaNazivFormatedOIB_1">PLAŽA KAŠJUNI j.d.o.o. za ugostiteljstvo i turizam, OIB 00316468533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7082.23</izvorni_sadrzaj>
    <derivirana_varijabla naziv="DomainObject.Predmet.TrenutnaVrijednost_1">7082.23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PLAŽA KAŠJUNI j.d.o.o. za ugostiteljstvo i turizam</item>
    </izvorni_sadrzaj>
    <derivirana_varijabla naziv="DomainObject.Predmet.ProtuStrankaListFormated_1">
      <item>PLAŽA KAŠJUNI j.d.o.o. za ugostiteljstvo i turizam</item>
    </derivirana_varijabla>
  </DomainObject.Predmet.ProtuStrankaListFormated>
  <DomainObject.Predmet.ProtuStrankaListFormatedOIB>
    <izvorni_sadrzaj>
      <item>PLAŽA KAŠJUNI j.d.o.o. za ugostiteljstvo i turizam, OIB 00316468533</item>
    </izvorni_sadrzaj>
    <derivirana_varijabla naziv="DomainObject.Predmet.ProtuStrankaListFormatedOIB_1">
      <item>PLAŽA KAŠJUNI j.d.o.o. za ugostiteljstvo i turizam, OIB 00316468533</item>
    </derivirana_varijabla>
  </DomainObject.Predmet.ProtuStrankaListFormatedOIB>
  <DomainObject.Predmet.ProtuStrankaListFormatedWithAdress>
    <izvorni_sadrzaj>
      <item>PLAŽA KAŠJUNI j.d.o.o. za ugostiteljstvo i turizam, Ivana Rendića 6, 21000 Split</item>
    </izvorni_sadrzaj>
    <derivirana_varijabla naziv="DomainObject.Predmet.ProtuStrankaListFormatedWithAdress_1">
      <item>PLAŽA KAŠJUNI j.d.o.o. za ugostiteljstvo i turizam, Ivana Rendića 6, 21000 Split</item>
    </derivirana_varijabla>
  </DomainObject.Predmet.ProtuStrankaListFormatedWithAdress>
  <DomainObject.Predmet.ProtuStrankaListFormatedWithAdressOIB>
    <izvorni_sadrzaj>
      <item>PLAŽA KAŠJUNI j.d.o.o. za ugostiteljstvo i turizam, OIB 00316468533, Ivana Rendića 6, 21000 Split</item>
    </izvorni_sadrzaj>
    <derivirana_varijabla naziv="DomainObject.Predmet.ProtuStrankaListFormatedWithAdressOIB_1">
      <item>PLAŽA KAŠJUNI j.d.o.o. za ugostiteljstvo i turizam, OIB 00316468533, Ivana Rendića 6, 21000 Split</item>
    </derivirana_varijabla>
  </DomainObject.Predmet.ProtuStrankaListFormatedWithAdressOIB>
  <DomainObject.Predmet.ProtuStrankaListNazivFormated>
    <izvorni_sadrzaj>
      <item>PLAŽA KAŠJUNI j.d.o.o. za ugostiteljstvo i turizam</item>
    </izvorni_sadrzaj>
    <derivirana_varijabla naziv="DomainObject.Predmet.ProtuStrankaListNazivFormated_1">
      <item>PLAŽA KAŠJUNI j.d.o.o. za ugostiteljstvo i turizam</item>
    </derivirana_varijabla>
  </DomainObject.Predmet.ProtuStrankaListNazivFormated>
  <DomainObject.Predmet.ProtuStrankaListNazivFormatedOIB>
    <izvorni_sadrzaj>
      <item>PLAŽA KAŠJUNI j.d.o.o. za ugostiteljstvo i turizam, OIB 00316468533</item>
    </izvorni_sadrzaj>
    <derivirana_varijabla naziv="DomainObject.Predmet.ProtuStrankaListNazivFormatedOIB_1">
      <item>PLAŽA KAŠJUNI j.d.o.o. za ugostiteljstvo i turizam, OIB 00316468533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2017.</izvorni_sadrzaj>
    <derivirana_varijabla naziv="DomainObject.Datum_1">13.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PLAŽA KAŠJUNI j.d.o.o. za ugostiteljstvo i turizam</izvorni_sadrzaj>
    <derivirana_varijabla naziv="DomainObject.Predmet.ProtustrankaIDrugi_1">PLAŽA KAŠJUNI j.d.o.o. za ugostiteljstvo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PLAŽA KAŠJUNI j.d.o.o. za ugostiteljstvo i turizam, OIB 00316468533, Ivana Rendića 6, 21000 Split</izvorni_sadrzaj>
    <derivirana_varijabla naziv="DomainObject.Predmet.ProtustrankaIDrugiAdressOIB_1">PLAŽA KAŠJUNI j.d.o.o. za ugostiteljstvo i turizam, OIB 00316468533, Ivana Rendića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PLAŽA KAŠJUNI j.d.o.o. za ugostiteljstvo i turizam</item>
      <item>FINANCIJSKA AGENCIJA, RC SPLIT</item>
    </izvorni_sadrzaj>
    <derivirana_varijabla naziv="DomainObject.Predmet.SudioniciListNaziv_1">
      <item>PLAŽA KAŠJUNI j.d.o.o. za ugostiteljstvo i turizam</item>
      <item>FINANCIJSKA AGENCIJA, RC SPLIT</item>
    </derivirana_varijabla>
  </DomainObject.Predmet.SudioniciListNaziv>
  <DomainObject.Predmet.SudioniciListAdressOIB>
    <izvorni_sadrzaj>
      <item>PLAŽA KAŠJUNI j.d.o.o. za ugostiteljstvo i turizam, OIB 00316468533, Ivana Rendića 6,21000 Split</item>
      <item>FINANCIJSKA AGENCIJA, RC SPLIT, OIB 85821130368, Mažuranićevo šetalište 24 b,21000 Split</item>
    </izvorni_sadrzaj>
    <derivirana_varijabla naziv="DomainObject.Predmet.SudioniciListAdressOIB_1">
      <item>PLAŽA KAŠJUNI j.d.o.o. za ugostiteljstvo i turizam, OIB 00316468533, Ivana Rendića 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00316468533</item>
      <item>, OIB 85821130368</item>
    </izvorni_sadrzaj>
    <derivirana_varijabla naziv="DomainObject.Predmet.SudioniciListNazivOIB_1">
      <item>, OIB 00316468533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9B30F7-3028-4D9A-B1E4-E5FC1E5785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344</properties:Words>
  <properties:Characters>1898</properties:Characters>
  <properties:Lines>49</properties:Lines>
  <properties:Paragraphs>16</properties:Paragraphs>
  <properties:TotalTime>648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4</vt:i4>
      </vt:variant>
    </vt:vector>
  </properties:HeadingPairs>
  <properties:TitlesOfParts>
    <vt:vector size="5" baseType="lpstr">
      <vt:lpstr/>
      <vt:lpstr>/</vt:lpstr>
      <vt:lpstr/>
      <vt:lpstr>REPUBLIKA HRVATSKA</vt:lpstr>
      <vt:lpstr>        </vt:lpstr>
    </vt:vector>
  </properties:TitlesOfParts>
  <properties:LinksUpToDate>false</properties:LinksUpToDate>
  <properties:CharactersWithSpaces>2293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2017-04-13T07:55:00Z</cp:lastPrinted>
  <dcterms:modified xmlns:xsi="http://www.w3.org/2001/XMLSchema-instance" xsi:type="dcterms:W3CDTF">2017-04-13T07:56:00Z</dcterms:modified>
  <cp:revision>229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