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DA19AF" w14:paraId="97a4f02" w14:textId="97a4f02">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794110">
        <w:rPr>
          <w:rFonts w:ascii="Times New Roman" w:hAnsi="Times New Roman"/>
          <w:lang w:val="hr-HR"/>
        </w:rPr>
        <w:t>659</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Pr="00AB4D47" w:rsidR="00AB4D47"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r w:rsidRPr="00CD1B24" w:rsidR="00CD1B24">
        <w:rPr>
          <w:rFonts w:ascii="Times New Roman" w:hAnsi="Times New Roman"/>
          <w:szCs w:val="24"/>
          <w:lang w:val="hr-HR"/>
        </w:rPr>
        <w:t xml:space="preserve">VERANDA  d.o.o., Zagreb, </w:t>
      </w:r>
      <w:proofErr w:type="spellStart"/>
      <w:r w:rsidRPr="00CD1B24" w:rsidR="00CD1B24">
        <w:rPr>
          <w:rFonts w:ascii="Times New Roman" w:hAnsi="Times New Roman"/>
          <w:szCs w:val="24"/>
          <w:lang w:val="hr-HR"/>
        </w:rPr>
        <w:t>Jurja</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Ves</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40</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OIB</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71868896255</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6741C9" w:rsidP="00AB4D47"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Pr="00AB4D47" w:rsidR="00AB4D47" w:rsidP="00AB4D47"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r w:rsidRPr="00CD1B24" w:rsidR="00CD1B24">
        <w:rPr>
          <w:rFonts w:ascii="Times New Roman" w:hAnsi="Times New Roman"/>
          <w:szCs w:val="24"/>
          <w:lang w:val="hr-HR"/>
        </w:rPr>
        <w:t xml:space="preserve">VERANDA  d.o.o., Zagreb, </w:t>
      </w:r>
      <w:proofErr w:type="spellStart"/>
      <w:r w:rsidRPr="00CD1B24" w:rsidR="00CD1B24">
        <w:rPr>
          <w:rFonts w:ascii="Times New Roman" w:hAnsi="Times New Roman"/>
          <w:szCs w:val="24"/>
          <w:lang w:val="hr-HR"/>
        </w:rPr>
        <w:t>Jurja</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Ves</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40</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OIB</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71868896255</w:t>
      </w:r>
      <w:proofErr w:type="spellEnd"/>
      <w:r w:rsidR="00CD1B24">
        <w:rPr>
          <w:rFonts w:ascii="Times New Roman" w:hAnsi="Times New Roman"/>
          <w:szCs w:val="24"/>
          <w:lang w:val="hr-HR"/>
        </w:rPr>
        <w:t xml:space="preserve"> </w:t>
      </w:r>
      <w:r w:rsidRPr="00804310" w:rsidR="006741C9">
        <w:rPr>
          <w:rFonts w:ascii="Times New Roman" w:hAnsi="Times New Roman"/>
          <w:szCs w:val="24"/>
          <w:lang w:val="hr-HR"/>
        </w:rPr>
        <w:t xml:space="preserve">u roku od četrdeset pet (45) dana od isteka osmog dana od objave oglasa na mrežnoj stranici e-Oglasne ploče ovog suda, predložiti otvaranje stečajnog postupka nad dužnikom  </w:t>
      </w:r>
      <w:r w:rsidRPr="00CD1B24" w:rsidR="00CD1B24">
        <w:rPr>
          <w:rFonts w:ascii="Times New Roman" w:hAnsi="Times New Roman"/>
          <w:szCs w:val="24"/>
          <w:lang w:val="hr-HR"/>
        </w:rPr>
        <w:t xml:space="preserve">VERANDA  d.o.o., Zagreb, </w:t>
      </w:r>
      <w:proofErr w:type="spellStart"/>
      <w:r w:rsidRPr="00CD1B24" w:rsidR="00CD1B24">
        <w:rPr>
          <w:rFonts w:ascii="Times New Roman" w:hAnsi="Times New Roman"/>
          <w:szCs w:val="24"/>
          <w:lang w:val="hr-HR"/>
        </w:rPr>
        <w:t>Jurja</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Ves</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40</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OIB</w:t>
      </w:r>
      <w:proofErr w:type="spellEnd"/>
      <w:r w:rsidRPr="00CD1B24" w:rsidR="00CD1B24">
        <w:rPr>
          <w:rFonts w:ascii="Times New Roman" w:hAnsi="Times New Roman"/>
          <w:szCs w:val="24"/>
          <w:lang w:val="hr-HR"/>
        </w:rPr>
        <w:t xml:space="preserve">: </w:t>
      </w:r>
      <w:proofErr w:type="spellStart"/>
      <w:r w:rsidRPr="00CD1B24" w:rsidR="00CD1B24">
        <w:rPr>
          <w:rFonts w:ascii="Times New Roman" w:hAnsi="Times New Roman"/>
          <w:szCs w:val="24"/>
          <w:lang w:val="hr-HR"/>
        </w:rPr>
        <w:t>71868896255</w:t>
      </w:r>
      <w:proofErr w:type="spellEnd"/>
      <w:r w:rsidR="00CD1B24">
        <w:rPr>
          <w:rFonts w:ascii="Times New Roman" w:hAnsi="Times New Roman"/>
          <w:szCs w:val="24"/>
          <w:lang w:val="hr-HR"/>
        </w:rPr>
        <w:t>.</w:t>
      </w:r>
    </w:p>
    <w:p w:rsidR="00804310" w:rsidP="00AB4D47" w:rsidRDefault="00804310">
      <w:pPr>
        <w:ind w:firstLine="709"/>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247ADC">
        <w:rPr>
          <w:rFonts w:ascii="Times New Roman" w:hAnsi="Times New Roman"/>
          <w:lang w:val="hr-HR"/>
        </w:rPr>
        <w:t>31</w:t>
      </w:r>
      <w:proofErr w:type="spellEnd"/>
      <w:r w:rsidR="00B97C9A">
        <w:rPr>
          <w:rFonts w:ascii="Times New Roman" w:hAnsi="Times New Roman"/>
          <w:lang w:val="hr-HR"/>
        </w:rPr>
        <w:t>. srpnja</w:t>
      </w:r>
      <w:r>
        <w:rPr>
          <w:rFonts w:ascii="Times New Roman" w:hAnsi="Times New Roman"/>
          <w:lang w:val="hr-HR"/>
        </w:rPr>
        <w:t xml:space="preserve"> </w:t>
      </w:r>
      <w:proofErr w:type="spellStart"/>
      <w:r>
        <w:rPr>
          <w:rFonts w:ascii="Times New Roman" w:hAnsi="Times New Roman"/>
          <w:lang w:val="hr-HR"/>
        </w:rPr>
        <w:t>201</w:t>
      </w:r>
      <w:r w:rsidR="00804310">
        <w:rPr>
          <w:rFonts w:ascii="Times New Roman" w:hAnsi="Times New Roman"/>
          <w:lang w:val="hr-HR"/>
        </w:rPr>
        <w:t>7</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94110" w:rsidRDefault="00794110">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94110" w:rsidRDefault="00794110">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94110" w:rsidRDefault="00794110">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94110" w:rsidRDefault="0079411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224D34">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794110">
      <w:rPr>
        <w:rFonts w:ascii="Times New Roman" w:hAnsi="Times New Roman"/>
        <w:lang w:val="hr-HR"/>
      </w:rPr>
      <w:t>56</w:t>
    </w:r>
    <w:proofErr w:type="spellEnd"/>
    <w:r w:rsidR="00794110">
      <w:rPr>
        <w:rFonts w:ascii="Times New Roman" w:hAnsi="Times New Roman"/>
        <w:lang w:val="hr-HR"/>
      </w:rPr>
      <w:t>. St-</w:t>
    </w:r>
    <w:proofErr w:type="spellStart"/>
    <w:r w:rsidR="00794110">
      <w:rPr>
        <w:rFonts w:ascii="Times New Roman" w:hAnsi="Times New Roman"/>
        <w:lang w:val="hr-HR"/>
      </w:rPr>
      <w:t>659</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4300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05CF0"/>
    <w:rsid w:val="000B609B"/>
    <w:rsid w:val="000C47B3"/>
    <w:rsid w:val="000D4E2B"/>
    <w:rsid w:val="00112B50"/>
    <w:rsid w:val="0018055F"/>
    <w:rsid w:val="00182088"/>
    <w:rsid w:val="001B0080"/>
    <w:rsid w:val="001B30C1"/>
    <w:rsid w:val="001D1718"/>
    <w:rsid w:val="00224D34"/>
    <w:rsid w:val="00247ADC"/>
    <w:rsid w:val="00285209"/>
    <w:rsid w:val="002C25BF"/>
    <w:rsid w:val="002E0D6B"/>
    <w:rsid w:val="003A46B1"/>
    <w:rsid w:val="0042162E"/>
    <w:rsid w:val="00481ADF"/>
    <w:rsid w:val="004D2646"/>
    <w:rsid w:val="00532B71"/>
    <w:rsid w:val="005675ED"/>
    <w:rsid w:val="005940E9"/>
    <w:rsid w:val="005A0E18"/>
    <w:rsid w:val="005A24C9"/>
    <w:rsid w:val="005A3FD1"/>
    <w:rsid w:val="006125E1"/>
    <w:rsid w:val="006356C5"/>
    <w:rsid w:val="00655CCD"/>
    <w:rsid w:val="006741C9"/>
    <w:rsid w:val="00703ABB"/>
    <w:rsid w:val="007214C8"/>
    <w:rsid w:val="00730EAB"/>
    <w:rsid w:val="00794110"/>
    <w:rsid w:val="007A29F9"/>
    <w:rsid w:val="007C089F"/>
    <w:rsid w:val="007D2A48"/>
    <w:rsid w:val="00804310"/>
    <w:rsid w:val="0084098F"/>
    <w:rsid w:val="00840E3D"/>
    <w:rsid w:val="00867F16"/>
    <w:rsid w:val="00871070"/>
    <w:rsid w:val="008A33CE"/>
    <w:rsid w:val="008D3C5A"/>
    <w:rsid w:val="00944533"/>
    <w:rsid w:val="00973EA5"/>
    <w:rsid w:val="00997BA9"/>
    <w:rsid w:val="009C2FA7"/>
    <w:rsid w:val="009F5765"/>
    <w:rsid w:val="00A30F0F"/>
    <w:rsid w:val="00A95334"/>
    <w:rsid w:val="00AB4D47"/>
    <w:rsid w:val="00AB7883"/>
    <w:rsid w:val="00AD5255"/>
    <w:rsid w:val="00AF40B4"/>
    <w:rsid w:val="00B03169"/>
    <w:rsid w:val="00B2463B"/>
    <w:rsid w:val="00B86648"/>
    <w:rsid w:val="00B97C9A"/>
    <w:rsid w:val="00BA5129"/>
    <w:rsid w:val="00C24354"/>
    <w:rsid w:val="00C57CAF"/>
    <w:rsid w:val="00C96E60"/>
    <w:rsid w:val="00CB1B4C"/>
    <w:rsid w:val="00CD1B24"/>
    <w:rsid w:val="00CE1129"/>
    <w:rsid w:val="00CF2939"/>
    <w:rsid w:val="00D44D4F"/>
    <w:rsid w:val="00D955F3"/>
    <w:rsid w:val="00D978FE"/>
    <w:rsid w:val="00DA19AF"/>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300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224D34"/>
    <w:rPr>
      <w:color w:val="808080"/>
      <w:bdr w:val="none" w:color="auto" w:sz="0" w:space="0"/>
      <w:shd w:val="clear" w:color="auto" w:fill="auto"/>
    </w:rPr>
  </w:style>
  <w:style w:type="character" w:styleId="eSPISCCParagraphDefaultFont" w:customStyle="true">
    <w:name w:val="eSPIS_CC_Paragraph Default Font"/>
    <w:basedOn w:val="Zadanifontodlomka"/>
    <w:rsid w:val="00224D3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24D34"/>
    <w:rPr>
      <w:bdr w:val="none" w:color="auto" w:sz="0" w:space="0"/>
      <w:shd w:val="clear" w:color="auto" w:fill="FFFFCC"/>
      <w:lang w:val="hr-HR"/>
    </w:rPr>
  </w:style>
  <w:style w:type="character" w:styleId="PozadinaSvijetloCrvena" w:customStyle="true">
    <w:name w:val="Pozadina_SvijetloCrvena"/>
    <w:basedOn w:val="eSPISCCParagraphDefaultFont"/>
    <w:rsid w:val="00224D3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24D3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24D34"/>
    <w:rPr>
      <w:color w:val="808080"/>
      <w:bdr w:color="auto" w:space="0" w:sz="0" w:val="none"/>
      <w:shd w:color="auto" w:fill="auto" w:val="clear"/>
    </w:rPr>
  </w:style>
  <w:style w:customStyle="1" w:styleId="eSPISCCParagraphDefaultFont" w:type="character">
    <w:name w:val="eSPIS_CC_Paragraph Default Font"/>
    <w:basedOn w:val="Zadanifontodlomka"/>
    <w:rsid w:val="00224D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4D34"/>
    <w:rPr>
      <w:bdr w:color="auto" w:space="0" w:sz="0" w:val="none"/>
      <w:shd w:color="auto" w:fill="FFFFCC" w:val="clear"/>
      <w:lang w:val="hr-HR"/>
    </w:rPr>
  </w:style>
  <w:style w:customStyle="1" w:styleId="PozadinaSvijetloCrvena" w:type="character">
    <w:name w:val="Pozadina_SvijetloCrvena"/>
    <w:basedOn w:val="eSPISCCParagraphDefaultFont"/>
    <w:rsid w:val="00224D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4D3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styles.xml" Type="http://schemas.openxmlformats.org/officeDocument/2006/relationships/styles" Id="rId3"/><Relationship Target="footnotes.xml" Type="http://schemas.openxmlformats.org/officeDocument/2006/relationships/footnotes" Id="rId7"/><Relationship Target="footer1.xml" Type="http://schemas.openxmlformats.org/officeDocument/2006/relationships/footer" Id="rId12"/><Relationship Target="theme/theme1.xml" Type="http://schemas.openxmlformats.org/officeDocument/2006/relationships/theme" Id="rId17"/><Relationship Target="numbering.xml" Type="http://schemas.openxmlformats.org/officeDocument/2006/relationships/numbering" Id="rId2"/><Relationship Target="fontTable.xml" Type="http://schemas.openxmlformats.org/officeDocument/2006/relationships/fontTable" Id="rId16"/><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footer3.xml" Type="http://schemas.openxmlformats.org/officeDocument/2006/relationships/footer" Id="rId1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St-659/2019</izvorni_sadrzaj>
    <derivirana_varijabla naziv="DomainObject.Predmet.OznakaBroj_1">St-659/2019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VERANDA d.o.o.</izvorni_sadrzaj>
    <derivirana_varijabla naziv="DomainObject.Predmet.ProtustrankaFormated_1">  VERANDA d.o.o.</derivirana_varijabla>
  </DomainObject.Predmet.ProtustrankaFormated>
  <DomainObject.Predmet.ProtustrankaFormatedOIB>
    <izvorni_sadrzaj>  VERANDA d.o.o., OIB 71868896255</izvorni_sadrzaj>
    <derivirana_varijabla naziv="DomainObject.Predmet.ProtustrankaFormatedOIB_1">  VERANDA d.o.o., OIB 71868896255</derivirana_varijabla>
  </DomainObject.Predmet.ProtustrankaFormatedOIB>
  <DomainObject.Predmet.ProtustrankaFormatedWithAdress>
    <izvorni_sadrzaj> VERANDA d.o.o., Jurja Ves 40, 10000 Zagreb</izvorni_sadrzaj>
    <derivirana_varijabla naziv="DomainObject.Predmet.ProtustrankaFormatedWithAdress_1"> VERANDA d.o.o., Jurja Ves 40, 10000 Zagreb</derivirana_varijabla>
  </DomainObject.Predmet.ProtustrankaFormatedWithAdress>
  <DomainObject.Predmet.ProtustrankaFormatedWithAdressOIB>
    <izvorni_sadrzaj> VERANDA d.o.o., OIB 71868896255, Jurja Ves 40, 10000 Zagreb</izvorni_sadrzaj>
    <derivirana_varijabla naziv="DomainObject.Predmet.ProtustrankaFormatedWithAdressOIB_1"> VERANDA d.o.o., OIB 71868896255, Jurja Ves 40, 10000 Zagreb</derivirana_varijabla>
  </DomainObject.Predmet.ProtustrankaFormatedWithAdressOIB>
  <DomainObject.Predmet.ProtustrankaWithAdress>
    <izvorni_sadrzaj>VERANDA d.o.o. Jurja Ves 40, 10000 Zagreb</izvorni_sadrzaj>
    <derivirana_varijabla naziv="DomainObject.Predmet.ProtustrankaWithAdress_1">VERANDA d.o.o. Jurja Ves 40, 10000 Zagreb</derivirana_varijabla>
  </DomainObject.Predmet.ProtustrankaWithAdress>
  <DomainObject.Predmet.ProtustrankaWithAdressOIB>
    <izvorni_sadrzaj>VERANDA d.o.o., OIB 71868896255, Jurja Ves 40, 10000 Zagreb</izvorni_sadrzaj>
    <derivirana_varijabla naziv="DomainObject.Predmet.ProtustrankaWithAdressOIB_1">VERANDA d.o.o., OIB 71868896255, Jurja Ves 40, 10000 Zagreb</derivirana_varijabla>
  </DomainObject.Predmet.ProtustrankaWithAdressOIB>
  <DomainObject.Predmet.ProtustrankaNazivFormated>
    <izvorni_sadrzaj>VERANDA d.o.o.</izvorni_sadrzaj>
    <derivirana_varijabla naziv="DomainObject.Predmet.ProtustrankaNazivFormated_1">VERANDA d.o.o.</derivirana_varijabla>
  </DomainObject.Predmet.ProtustrankaNazivFormated>
  <DomainObject.Predmet.ProtustrankaNazivFormatedOIB>
    <izvorni_sadrzaj>VERANDA d.o.o., OIB 71868896255</izvorni_sadrzaj>
    <derivirana_varijabla naziv="DomainObject.Predmet.ProtustrankaNazivFormatedOIB_1">VERANDA d.o.o., OIB 71868896255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VERANDA d.o.o.</item>
    </izvorni_sadrzaj>
    <derivirana_varijabla naziv="DomainObject.Predmet.ProtuStrankaListFormated_1">
      <item>VERANDA d.o.o.</item>
    </derivirana_varijabla>
  </DomainObject.Predmet.ProtuStrankaListFormated>
  <DomainObject.Predmet.ProtuStrankaListFormatedOIB>
    <izvorni_sadrzaj>
      <item>VERANDA d.o.o., OIB 71868896255</item>
    </izvorni_sadrzaj>
    <derivirana_varijabla naziv="DomainObject.Predmet.ProtuStrankaListFormatedOIB_1">
      <item>VERANDA d.o.o., OIB 71868896255</item>
    </derivirana_varijabla>
  </DomainObject.Predmet.ProtuStrankaListFormatedOIB>
  <DomainObject.Predmet.ProtuStrankaListFormatedWithAdress>
    <izvorni_sadrzaj>
      <item>VERANDA d.o.o., Jurja Ves 40, 10000 Zagreb</item>
    </izvorni_sadrzaj>
    <derivirana_varijabla naziv="DomainObject.Predmet.ProtuStrankaListFormatedWithAdress_1">
      <item>VERANDA d.o.o., Jurja Ves 40, 10000 Zagreb</item>
    </derivirana_varijabla>
  </DomainObject.Predmet.ProtuStrankaListFormatedWithAdress>
  <DomainObject.Predmet.ProtuStrankaListFormatedWithAdressOIB>
    <izvorni_sadrzaj>
      <item>VERANDA d.o.o., OIB 71868896255, Jurja Ves 40, 10000 Zagreb</item>
    </izvorni_sadrzaj>
    <derivirana_varijabla naziv="DomainObject.Predmet.ProtuStrankaListFormatedWithAdressOIB_1">
      <item>VERANDA d.o.o., OIB 71868896255, Jurja Ves 40, 10000 Zagreb</item>
    </derivirana_varijabla>
  </DomainObject.Predmet.ProtuStrankaListFormatedWithAdressOIB>
  <DomainObject.Predmet.ProtuStrankaListNazivFormated>
    <izvorni_sadrzaj>
      <item>VERANDA d.o.o.</item>
    </izvorni_sadrzaj>
    <derivirana_varijabla naziv="DomainObject.Predmet.ProtuStrankaListNazivFormated_1">
      <item>VERANDA d.o.o.</item>
    </derivirana_varijabla>
  </DomainObject.Predmet.ProtuStrankaListNazivFormated>
  <DomainObject.Predmet.ProtuStrankaListNazivFormatedOIB>
    <izvorni_sadrzaj>
      <item>VERANDA d.o.o., OIB 71868896255</item>
    </izvorni_sadrzaj>
    <derivirana_varijabla naziv="DomainObject.Predmet.ProtuStrankaListNazivFormatedOIB_1">
      <item>VERANDA d.o.o., OIB 71868896255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VERANDA d.o.o.</izvorni_sadrzaj>
    <derivirana_varijabla naziv="DomainObject.Predmet.ProtustrankaIDrugi_1">VERANDA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VERANDA d.o.o., OIB 71868896255, Jurja Ves 40, 10000 Zagreb</izvorni_sadrzaj>
    <derivirana_varijabla naziv="DomainObject.Predmet.ProtustrankaIDrugiAdressOIB_1">VERANDA d.o.o., OIB 71868896255, Jurja Ves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VERANDA d.o.o.</item>
    </izvorni_sadrzaj>
    <derivirana_varijabla naziv="DomainObject.Predmet.SudioniciListNaziv_1">
      <item>FINA Regionalni centar Zagreb</item>
      <item>VERANDA d.o.o.</item>
    </derivirana_varijabla>
  </DomainObject.Predmet.SudioniciListNaziv>
  <DomainObject.Predmet.SudioniciListAdressOIB>
    <izvorni_sadrzaj>
      <item>FINA Regionalni centar Zagreb, OIB 85821130368, Trg svibanjskih žrtava 1995.1,10000 Zagreb</item>
      <item>VERANDA d.o.o., OIB 71868896255, Jurja Ves 40,10000 Zagreb</item>
    </izvorni_sadrzaj>
    <derivirana_varijabla naziv="DomainObject.Predmet.SudioniciListAdressOIB_1">
      <item>FINA Regionalni centar Zagreb, OIB 85821130368, Trg svibanjskih žrtava 1995.1,10000 Zagreb</item>
      <item>VERANDA d.o.o., OIB 71868896255, Jurja Ves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71868896255</item>
    </izvorni_sadrzaj>
    <derivirana_varijabla naziv="DomainObject.Predmet.SudioniciListNazivOIB_1">
      <item>, OIB 85821130368</item>
      <item>, OIB 71868896255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srpnja 2019.</izvorni_sadrzaj>
    <derivirana_varijabla naziv="DomainObject.PredzadnjaOdlukaIzPredmeta.DatumDonosenjaOdluke_1">31. srpnja 2019.</derivirana_varijabla>
  </DomainObject.PredzadnjaOdlukaIzPredmeta.DatumDonosenjaOdluke>
  <DomainObject.PredzadnjaOdlukaIzPredmeta.Oznaka>
    <izvorni_sadrzaj>St-659/2019-3</izvorni_sadrzaj>
    <derivirana_varijabla naziv="DomainObject.PredzadnjaOdlukaIzPredmeta.Oznaka_1">St-659/2019-3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392</properties:Words>
  <properties:Characters>2140</properties:Characters>
  <properties:Lines>74</properties:Lines>
  <properties:Paragraphs>24</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2019-07-31T11:46:00Z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