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b36e" w14:paraId="921b3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 xml:space="preserve">         5. St-520/2017-6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SKALINA, društvo s ograničenom odgovornošću za trgovinu, usluge i uvoz-izvoz, Zagreb, </w:t>
      </w:r>
      <w:proofErr w:type="spellStart"/>
      <w:r w:rsidRPr="005E26B3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5E26B3">
        <w:rPr>
          <w:rFonts w:cs="Times New Roman" w:eastAsia="Times New Roman"/>
          <w:szCs w:val="20"/>
          <w:lang w:eastAsia="hr-HR"/>
        </w:rPr>
        <w:t xml:space="preserve"> 46, OIB: 78770061485, MBS: 080040024, 20. prosinca 2017. 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r i j e š i o  j e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5E26B3">
        <w:rPr>
          <w:rFonts w:cs="Times New Roman" w:eastAsia="Times New Roman"/>
          <w:szCs w:val="20"/>
          <w:lang w:eastAsia="hr-HR"/>
        </w:rPr>
        <w:t xml:space="preserve">SKALINA, društvo s ograničenom odgovornošću za trgovinu, usluge i uvoz-izvoz, Zagreb, </w:t>
      </w:r>
      <w:proofErr w:type="spellStart"/>
      <w:r w:rsidRPr="005E26B3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5E26B3">
        <w:rPr>
          <w:rFonts w:cs="Times New Roman" w:eastAsia="Times New Roman"/>
          <w:szCs w:val="20"/>
          <w:lang w:eastAsia="hr-HR"/>
        </w:rPr>
        <w:t xml:space="preserve"> 46, OIB: 78770061485, MBS: 080040024.  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Obrazloženje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 xml:space="preserve">Financijska agencija je, na temelju čl.444. st.2. Stečajnog zakona (Narodne novine br. 71/15 i 104/17, dalje: SZ), 13. lipnja 2016. podnijela Trgovačkom sudu u Zagrebu  prijedlog za otvaranje stečajnog postupka nad dužnikom SKALINA, društvo s ograničenom odgovornošću za trgovinu, usluge i uvoz-izvoz, Zagreb, </w:t>
      </w:r>
      <w:proofErr w:type="spellStart"/>
      <w:r w:rsidRPr="005E26B3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5E26B3">
        <w:rPr>
          <w:rFonts w:cs="Times New Roman" w:eastAsia="Times New Roman"/>
          <w:szCs w:val="20"/>
          <w:lang w:eastAsia="hr-HR"/>
        </w:rPr>
        <w:t xml:space="preserve"> 46.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175 dana, u ukupnom iznosu od 167.172,69 kn, u koji iznos je uračunata kamata i naknada Financijske agencije za provedbu ovrhe na novčanim sredstvima. Prema podacima koje je FINI dostavio Hrvatski zavod za mirovinsko osiguranje dužnik ima 2 zaposlena.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Dužnik je podneskom od 18. prosinca 2017. predložio obustavu postupka. Uz podnesak je dostavio potvrdu Fine od 18. prosinca 2017. (list 15) iz koje proizlazi da računi dužnika nisu blokirani.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Podneskom od 19. prosinca 2017. FINA Podružnica Bjelovar navela je da na dan pisanja očitovanja na računima dužnika nema evidentiranih neizvršenih osnova za plaćanje.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U Bjelovaru, 20. prosinca 2017.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bookmarkStart w:name="_GoBack" w:id="0"/>
      <w:bookmarkEnd w:id="0"/>
      <w:r w:rsidRPr="005E26B3">
        <w:rPr>
          <w:rFonts w:cs="Times New Roman" w:eastAsia="Times New Roman"/>
          <w:szCs w:val="20"/>
          <w:lang w:eastAsia="hr-HR"/>
        </w:rPr>
        <w:t xml:space="preserve">        STEČAJNI SUDAC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</w:t>
      </w:r>
      <w:r w:rsidRPr="005E26B3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E26B3" w:rsidP="005E26B3" w:rsidR="005E26B3" w:rsidRPr="005E26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E26B3" w:rsidP="005E26B3" w:rsidR="005E26B3" w:rsidRPr="005E26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E26B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E26B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E26B3" w:rsidP="005E26B3" w:rsidR="005E26B3" w:rsidRPr="005E26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6B3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46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St-520/2017-6</izvorni_sadrzaj>
    <derivirana_varijabla naziv="DomainObject.Oznaka_1">St-520/2017-6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SKALINA, d.o.o.</izvorni_sadrzaj>
    <derivirana_varijabla naziv="DomainObject.Predmet.ProtustrankaFormated_1">  SKALINA, d.o.o.</derivirana_varijabla>
  </DomainObject.Predmet.ProtustrankaFormated>
  <DomainObject.Predmet.ProtustrankaFormatedOIB>
    <izvorni_sadrzaj>  SKALINA, d.o.o., OIB 78770061485</izvorni_sadrzaj>
    <derivirana_varijabla naziv="DomainObject.Predmet.ProtustrankaFormatedOIB_1">  SKALINA, d.o.o., OIB 78770061485</derivirana_varijabla>
  </DomainObject.Predmet.ProtustrankaFormatedOIB>
  <DomainObject.Predmet.ProtustrankaFormatedWithAdress>
    <izvorni_sadrzaj> SKALINA, d.o.o., Tkalčićeva 46, 10000 Zagreb</izvorni_sadrzaj>
    <derivirana_varijabla naziv="DomainObject.Predmet.ProtustrankaFormatedWithAdress_1"> SKALINA, d.o.o., Tkalčićeva 46, 10000 Zagreb</derivirana_varijabla>
  </DomainObject.Predmet.ProtustrankaFormatedWithAdress>
  <DomainObject.Predmet.ProtustrankaFormatedWithAdressOIB>
    <izvorni_sadrzaj> SKALINA, d.o.o., OIB 78770061485, Tkalčićeva 46, 10000 Zagreb</izvorni_sadrzaj>
    <derivirana_varijabla naziv="DomainObject.Predmet.ProtustrankaFormatedWithAdressOIB_1"> SKALINA, d.o.o., OIB 78770061485, Tkalčićeva 46, 10000 Zagreb</derivirana_varijabla>
  </DomainObject.Predmet.ProtustrankaFormatedWithAdressOIB>
  <DomainObject.Predmet.ProtustrankaWithAdress>
    <izvorni_sadrzaj>SKALINA, d.o.o. Tkalčićeva 46, 10000 Zagreb</izvorni_sadrzaj>
    <derivirana_varijabla naziv="DomainObject.Predmet.ProtustrankaWithAdress_1">SKALINA, d.o.o. Tkalčićeva 46, 10000 Zagreb</derivirana_varijabla>
  </DomainObject.Predmet.ProtustrankaWithAdress>
  <DomainObject.Predmet.ProtustrankaWithAdressOIB>
    <izvorni_sadrzaj>SKALINA, d.o.o., OIB 78770061485, Tkalčićeva 46, 10000 Zagreb</izvorni_sadrzaj>
    <derivirana_varijabla naziv="DomainObject.Predmet.ProtustrankaWithAdressOIB_1">SKALINA, d.o.o., OIB 78770061485, Tkalčićeva 46, 10000 Zagreb</derivirana_varijabla>
  </DomainObject.Predmet.ProtustrankaWithAdressOIB>
  <DomainObject.Predmet.ProtustrankaNazivFormated>
    <izvorni_sadrzaj>SKALINA, d.o.o.</izvorni_sadrzaj>
    <derivirana_varijabla naziv="DomainObject.Predmet.ProtustrankaNazivFormated_1">SKALINA, d.o.o.</derivirana_varijabla>
  </DomainObject.Predmet.ProtustrankaNazivFormated>
  <DomainObject.Predmet.ProtustrankaNazivFormatedOIB>
    <izvorni_sadrzaj>SKALINA, d.o.o., OIB 78770061485</izvorni_sadrzaj>
    <derivirana_varijabla naziv="DomainObject.Predmet.ProtustrankaNazivFormatedOIB_1">SKALINA, d.o.o., OIB 78770061485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SKALINA, d.o.o.</item>
    </izvorni_sadrzaj>
    <derivirana_varijabla naziv="DomainObject.Predmet.ProtuStrankaListFormated_1">
      <item>SKALINA, d.o.o.</item>
    </derivirana_varijabla>
  </DomainObject.Predmet.ProtuStrankaListFormated>
  <DomainObject.Predmet.ProtuStrankaListFormatedOIB>
    <izvorni_sadrzaj>
      <item>SKALINA, d.o.o., OIB 78770061485</item>
    </izvorni_sadrzaj>
    <derivirana_varijabla naziv="DomainObject.Predmet.ProtuStrankaListFormatedOIB_1">
      <item>SKALINA, d.o.o., OIB 78770061485</item>
    </derivirana_varijabla>
  </DomainObject.Predmet.ProtuStrankaListFormatedOIB>
  <DomainObject.Predmet.ProtuStrankaListFormatedWithAdress>
    <izvorni_sadrzaj>
      <item>SKALINA, d.o.o., Tkalčićeva 46, 10000 Zagreb</item>
    </izvorni_sadrzaj>
    <derivirana_varijabla naziv="DomainObject.Predmet.ProtuStrankaListFormatedWithAdress_1">
      <item>SKALINA, d.o.o., Tkalčićeva 46, 10000 Zagreb</item>
    </derivirana_varijabla>
  </DomainObject.Predmet.ProtuStrankaListFormatedWithAdress>
  <DomainObject.Predmet.ProtuStrankaListFormatedWithAdressOIB>
    <izvorni_sadrzaj>
      <item>SKALINA, d.o.o., OIB 78770061485, Tkalčićeva 46, 10000 Zagreb</item>
    </izvorni_sadrzaj>
    <derivirana_varijabla naziv="DomainObject.Predmet.ProtuStrankaListFormatedWithAdressOIB_1">
      <item>SKALINA, d.o.o., OIB 78770061485, Tkalčićeva 46, 10000 Zagreb</item>
    </derivirana_varijabla>
  </DomainObject.Predmet.ProtuStrankaListFormatedWithAdressOIB>
  <DomainObject.Predmet.ProtuStrankaListNazivFormated>
    <izvorni_sadrzaj>
      <item>SKALINA, d.o.o.</item>
    </izvorni_sadrzaj>
    <derivirana_varijabla naziv="DomainObject.Predmet.ProtuStrankaListNazivFormated_1">
      <item>SKALINA, d.o.o.</item>
    </derivirana_varijabla>
  </DomainObject.Predmet.ProtuStrankaListNazivFormated>
  <DomainObject.Predmet.ProtuStrankaListNazivFormatedOIB>
    <izvorni_sadrzaj>
      <item>SKALINA, d.o.o., OIB 78770061485</item>
    </izvorni_sadrzaj>
    <derivirana_varijabla naziv="DomainObject.Predmet.ProtuStrankaListNazivFormatedOIB_1">
      <item>SKALINA, d.o.o., OIB 78770061485</item>
    </derivirana_varijabla>
  </DomainObject.Predmet.ProtuStrankaListNazivFormatedOIB>
  <DomainObject.Predmet.OstaliListFormated>
    <izvorni_sadrzaj>
      <item>Jozo Katić</item>
    </izvorni_sadrzaj>
    <derivirana_varijabla naziv="DomainObject.Predmet.OstaliListFormated_1">
      <item>Jozo Katić</item>
    </derivirana_varijabla>
  </DomainObject.Predmet.OstaliListFormated>
  <DomainObject.Predmet.OstaliListFormatedOIB>
    <izvorni_sadrzaj>
      <item>Jozo Katić, OIB 86659302313</item>
    </izvorni_sadrzaj>
    <derivirana_varijabla naziv="DomainObject.Predmet.OstaliListFormatedOIB_1">
      <item>Jozo Katić, OIB 86659302313</item>
    </derivirana_varijabla>
  </DomainObject.Predmet.OstaliListFormatedOIB>
  <DomainObject.Predmet.OstaliListFormatedWithAdress>
    <izvorni_sadrzaj>
      <item>Jozo Katić, Tkalčićeva 46, 10000 Zagreb</item>
    </izvorni_sadrzaj>
    <derivirana_varijabla naziv="DomainObject.Predmet.OstaliListFormatedWithAdress_1">
      <item>Jozo Katić, Tkalčićeva 46, 10000 Zagreb</item>
    </derivirana_varijabla>
  </DomainObject.Predmet.OstaliListFormatedWithAdress>
  <DomainObject.Predmet.OstaliListFormatedWithAdressOIB>
    <izvorni_sadrzaj>
      <item>Jozo Katić, OIB 86659302313, Tkalčićeva 46, 10000 Zagreb</item>
    </izvorni_sadrzaj>
    <derivirana_varijabla naziv="DomainObject.Predmet.OstaliListFormatedWithAdressOIB_1">
      <item>Jozo Katić, OIB 86659302313, Tkalčićeva 46, 10000 Zagreb</item>
    </derivirana_varijabla>
  </DomainObject.Predmet.OstaliListFormatedWithAdressOIB>
  <DomainObject.Predmet.OstaliListNazivFormated>
    <izvorni_sadrzaj>
      <item>Jozo Katić</item>
    </izvorni_sadrzaj>
    <derivirana_varijabla naziv="DomainObject.Predmet.OstaliListNazivFormated_1">
      <item>Jozo Katić</item>
    </derivirana_varijabla>
  </DomainObject.Predmet.OstaliListNazivFormated>
  <DomainObject.Predmet.OstaliListNazivFormatedOIB>
    <izvorni_sadrzaj>
      <item>Jozo Katić, OIB 86659302313</item>
    </izvorni_sadrzaj>
    <derivirana_varijabla naziv="DomainObject.Predmet.OstaliListNazivFormatedOIB_1">
      <item>Jozo Katić, OIB 86659302313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St-520/2017-6</izvorni_sadrzaj>
    <derivirana_varijabla naziv="DomainObject.PoslovniBrojDokumenta_1">St-520/2017-6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SKALINA, d.o.o.</izvorni_sadrzaj>
    <derivirana_varijabla naziv="DomainObject.Predmet.ProtustrankaIDrugi_1">SKALINA,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SKALINA, d.o.o., OIB 78770061485, Tkalčićeva 46, 10000 Zagreb</izvorni_sadrzaj>
    <derivirana_varijabla naziv="DomainObject.Predmet.ProtustrankaIDrugiAdressOIB_1">SKALINA, d.o.o., OIB 78770061485, Tkalčićeva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SKALINA, d.o.o.</item>
      <item>FINA Regionalni centar Zagreb</item>
      <item>Jozo Katić</item>
    </izvorni_sadrzaj>
    <derivirana_varijabla naziv="DomainObject.Predmet.SudioniciListNaziv_1">
      <item>SKALINA, d.o.o.</item>
      <item>FINA Regionalni centar Zagreb</item>
      <item>Jozo Katić</item>
    </derivirana_varijabla>
  </DomainObject.Predmet.SudioniciListNaziv>
  <DomainObject.Predmet.SudioniciListAdressOIB>
    <izvorni_sadrzaj>
      <item>SKALINA, d.o.o., OIB 78770061485, Tkalčićeva 46,10000 Zagreb</item>
      <item>FINA Regionalni centar Zagreb, OIB 85821130368, Trg svibanjskih žrtava 1995. br. 1,10000 Zagreb</item>
      <item>Jozo Katić, OIB 86659302313, Tkalčićeva 46,10000 Zagreb</item>
    </izvorni_sadrzaj>
    <derivirana_varijabla naziv="DomainObject.Predmet.SudioniciListAdressOIB_1">
      <item>SKALINA, d.o.o., OIB 78770061485, Tkalčićeva 46,10000 Zagreb</item>
      <item>FINA Regionalni centar Zagreb, OIB 85821130368, Trg svibanjskih žrtava 1995. br. 1,10000 Zagreb</item>
      <item>Jozo Katić, OIB 86659302313, Tkalčićeva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A03F7-AF80-4399-A319-3D35D5604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2068</properties:Characters>
  <properties:Lines>67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2017-12-20T12:47:00Z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St-520/2017-6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