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3496" w14:paraId="8803496" w:rsidRDefault="00A53BF7" w:rsidP="00A53BF7" w:rsidR="00A53BF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</w:t>
      </w:r>
      <w:r w:rsidR="003F741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</w:t>
      </w:r>
      <w:r>
        <w:t>14 St-</w:t>
      </w:r>
      <w:r w:rsidR="008A2C44">
        <w:t>1069</w:t>
      </w:r>
      <w:r>
        <w:t>/1</w:t>
      </w:r>
      <w:r w:rsidR="008A2C44">
        <w:t>3</w:t>
      </w:r>
      <w:r>
        <w:t>-</w:t>
      </w:r>
      <w:r w:rsidR="008A2C44">
        <w:t>64</w:t>
      </w:r>
    </w:p>
    <w:p w:rsidRDefault="00A53BF7" w:rsidP="00A53BF7" w:rsidR="00A53BF7" w:rsidRPr="00D21A2C"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A53BF7" w:rsidP="00A53BF7" w:rsidR="00A53B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3BF7" w:rsidP="00A53BF7" w:rsidR="00A53BF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7255" w:rsidP="00A53BF7" w:rsidR="004772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3C74" w:rsidP="00823C74" w:rsidR="00823C74"/>
    <w:p w:rsidRDefault="00823C74" w:rsidP="00823C74" w:rsidR="00823C74"/>
    <w:p w:rsidRDefault="00A53BF7" w:rsidP="00A53BF7" w:rsidR="00A53BF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A53BF7" w:rsidP="00A53BF7" w:rsidR="00A53BF7" w:rsidRPr="00414023">
      <w:pPr>
        <w:pStyle w:val="Naslov2"/>
        <w:rPr>
          <w:b w:val="false"/>
          <w:bCs w:val="false"/>
        </w:rPr>
      </w:pPr>
      <w:r w:rsidRPr="00414023">
        <w:rPr>
          <w:b w:val="false"/>
          <w:bCs w:val="false"/>
        </w:rPr>
        <w:t>R J E Š E N J E</w:t>
      </w:r>
    </w:p>
    <w:p w:rsidRDefault="00A53BF7" w:rsidP="00A53BF7" w:rsidR="00A53BF7">
      <w:pPr>
        <w:rPr>
          <w:b/>
          <w:bCs/>
        </w:rPr>
      </w:pPr>
    </w:p>
    <w:p w:rsidRDefault="00AE7D6E" w:rsidP="00A53BF7" w:rsidR="00AE7D6E">
      <w:pPr>
        <w:rPr>
          <w:b/>
          <w:bCs/>
        </w:rPr>
      </w:pPr>
    </w:p>
    <w:p w:rsidRDefault="00A53BF7" w:rsidP="00A53BF7" w:rsidR="00A53BF7">
      <w:pPr>
        <w:ind w:firstLine="708"/>
        <w:jc w:val="both"/>
      </w:pPr>
      <w:r>
        <w:t xml:space="preserve">Trgovački sud u Osijeku, po sucu mr. sc. Tihomiru Kovačeviću, kao stečajnom sucu u stečajnom postupku nad </w:t>
      </w:r>
      <w:r w:rsidR="008A2C44" w:rsidRPr="008A2C44">
        <w:t>imovinom dužnika pojedinca obrtnika: Ivo Pavlović vl. elektroinstalaterskog obrta, popravak kućanskih aparata i tehnička zaštita „OMEGA“ u stečaju Vinkovci, Splitska 12, OIB 68505057457</w:t>
      </w:r>
      <w:r w:rsidRPr="008C321A">
        <w:rPr>
          <w:bCs/>
        </w:rPr>
        <w:t>,</w:t>
      </w:r>
      <w:r>
        <w:rPr>
          <w:b/>
        </w:rPr>
        <w:t xml:space="preserve"> </w:t>
      </w:r>
      <w:r>
        <w:t xml:space="preserve">dana </w:t>
      </w:r>
      <w:r w:rsidR="008A2C44">
        <w:t>21</w:t>
      </w:r>
      <w:r>
        <w:t xml:space="preserve">. </w:t>
      </w:r>
      <w:r w:rsidR="008A2C44">
        <w:t>ožujk</w:t>
      </w:r>
      <w:r>
        <w:t>a 201</w:t>
      </w:r>
      <w:r w:rsidR="00C97E3F">
        <w:t>7</w:t>
      </w:r>
      <w:r>
        <w:t xml:space="preserve">. </w:t>
      </w:r>
    </w:p>
    <w:p w:rsidRDefault="00823C74" w:rsidP="00823C74" w:rsidR="00823C74"/>
    <w:p w:rsidRDefault="00AE7D6E" w:rsidP="00823C74" w:rsidR="00AE7D6E"/>
    <w:p w:rsidRDefault="00823C74" w:rsidP="0049130D" w:rsidR="00823C74" w:rsidRPr="00A53BF7">
      <w:pPr>
        <w:jc w:val="center"/>
      </w:pPr>
      <w:r w:rsidRPr="00A53BF7">
        <w:t>r i j e š i o  j e</w:t>
      </w:r>
    </w:p>
    <w:p w:rsidRDefault="00823C74" w:rsidP="00823C74" w:rsidR="00823C74" w:rsidRPr="00A53BF7"/>
    <w:p w:rsidRDefault="00823C74" w:rsidP="00823C74" w:rsidR="00823C74"/>
    <w:p w:rsidRDefault="00823C74" w:rsidP="00A53BF7" w:rsidR="00823C74">
      <w:pPr>
        <w:numPr>
          <w:ilvl w:val="0"/>
          <w:numId w:val="2"/>
        </w:numPr>
        <w:jc w:val="both"/>
      </w:pPr>
      <w:r>
        <w:t xml:space="preserve">Stečajnom upravitelju </w:t>
      </w:r>
      <w:r w:rsidR="00C97E3F" w:rsidRPr="008B4E2E">
        <w:t>Joz</w:t>
      </w:r>
      <w:r w:rsidR="00C97E3F">
        <w:t>i</w:t>
      </w:r>
      <w:r w:rsidR="00C97E3F" w:rsidRPr="008B4E2E">
        <w:t xml:space="preserve"> Pavičić</w:t>
      </w:r>
      <w:r w:rsidR="00C97E3F">
        <w:t>u</w:t>
      </w:r>
      <w:r w:rsidR="00C97E3F" w:rsidRPr="008B4E2E">
        <w:t>, Osijek, Svetog Roka 44,</w:t>
      </w:r>
      <w:r w:rsidR="00C97E3F">
        <w:rPr>
          <w:b/>
        </w:rPr>
        <w:t xml:space="preserve"> </w:t>
      </w:r>
      <w:r w:rsidR="00C97E3F">
        <w:t>OIB 69969627936</w:t>
      </w:r>
      <w:r>
        <w:t xml:space="preserve">, odobrava se nagrada za rad za obnašanje dužnosti stečajnog upravitelja u neto iznosu od </w:t>
      </w:r>
      <w:r w:rsidR="00C97E3F">
        <w:t>5.000,00</w:t>
      </w:r>
      <w:r>
        <w:t xml:space="preserve"> kn.</w:t>
      </w:r>
    </w:p>
    <w:p w:rsidRDefault="00823C74" w:rsidP="00172308" w:rsidR="00823C74">
      <w:pPr>
        <w:jc w:val="both"/>
      </w:pPr>
    </w:p>
    <w:p w:rsidRDefault="00C97E3F" w:rsidP="00324C1D" w:rsidR="00823C74">
      <w:pPr>
        <w:numPr>
          <w:ilvl w:val="0"/>
          <w:numId w:val="2"/>
        </w:numPr>
        <w:jc w:val="both"/>
      </w:pPr>
      <w:r>
        <w:t xml:space="preserve">Nalaže se računovodstvu ovoga suda da po pravomoćnosti ovoga rješenja, isplati privremenom stečajnom upravitelju na njegov žiro-račun </w:t>
      </w:r>
      <w:r w:rsidR="00FC55ED">
        <w:t xml:space="preserve">broj HR62 2390 0013 1022 2840 8 kod Hrvatske poštanske banke d.d. Zagreb </w:t>
      </w:r>
      <w:r>
        <w:t>iznos iz t. 1. izreke ovoga rješenja</w:t>
      </w:r>
      <w:r w:rsidR="00324C1D">
        <w:t xml:space="preserve"> iz </w:t>
      </w:r>
      <w:r w:rsidR="00324C1D" w:rsidRPr="00324C1D">
        <w:t>Fond</w:t>
      </w:r>
      <w:r w:rsidR="00324C1D">
        <w:t>a</w:t>
      </w:r>
      <w:r w:rsidR="00324C1D" w:rsidRPr="00324C1D">
        <w:t xml:space="preserve"> za namirenje troškova stečajnog postupka</w:t>
      </w:r>
      <w:r w:rsidR="00823C74">
        <w:t>.</w:t>
      </w:r>
    </w:p>
    <w:p w:rsidRDefault="00823C74" w:rsidP="00823C74" w:rsidR="00823C74"/>
    <w:p w:rsidRDefault="00823C74" w:rsidP="00823C74" w:rsidR="00823C74"/>
    <w:p w:rsidRDefault="00823C74" w:rsidP="0049130D" w:rsidR="00823C74" w:rsidRPr="00A53BF7">
      <w:pPr>
        <w:jc w:val="center"/>
      </w:pPr>
      <w:r w:rsidRPr="00A53BF7">
        <w:t>Obrazloženje</w:t>
      </w:r>
    </w:p>
    <w:p w:rsidRDefault="00823C74" w:rsidP="00823C74" w:rsidR="00823C74"/>
    <w:p w:rsidRDefault="00823C74" w:rsidP="00823C74" w:rsidR="00823C74"/>
    <w:p w:rsidRDefault="00823C74" w:rsidP="00892590" w:rsidR="00823C74">
      <w:pPr>
        <w:ind w:firstLine="720"/>
        <w:jc w:val="both"/>
      </w:pPr>
      <w:r>
        <w:t>Rješenjem ovoga suda broj 14 St-</w:t>
      </w:r>
      <w:r w:rsidR="00324C1D">
        <w:t>1069</w:t>
      </w:r>
      <w:r>
        <w:t>/1</w:t>
      </w:r>
      <w:r w:rsidR="00324C1D">
        <w:t>3</w:t>
      </w:r>
      <w:r>
        <w:t>-</w:t>
      </w:r>
      <w:r w:rsidR="00324C1D">
        <w:t>9</w:t>
      </w:r>
      <w:r>
        <w:t xml:space="preserve"> od </w:t>
      </w:r>
      <w:r w:rsidR="00324C1D">
        <w:t>14</w:t>
      </w:r>
      <w:r>
        <w:t>.</w:t>
      </w:r>
      <w:r w:rsidR="00A53BF7">
        <w:t>0</w:t>
      </w:r>
      <w:r w:rsidR="00324C1D">
        <w:t>3</w:t>
      </w:r>
      <w:r>
        <w:t>.201</w:t>
      </w:r>
      <w:r w:rsidR="00A53BF7">
        <w:t>4</w:t>
      </w:r>
      <w:r>
        <w:t xml:space="preserve">. godine otvoren je stečajni postupak nad dužnikom i imenovan je </w:t>
      </w:r>
      <w:r w:rsidR="00324C1D">
        <w:t>mr. sc. Jozo Pavičić iz Osijeka</w:t>
      </w:r>
      <w:r>
        <w:t xml:space="preserve"> za ste</w:t>
      </w:r>
      <w:r w:rsidR="001C4E00">
        <w:t xml:space="preserve">čajnog upravitelja, a </w:t>
      </w:r>
      <w:r w:rsidR="00462223">
        <w:t xml:space="preserve">rješenjem broj 14 St-1069/13-49 od 18.05.2015. temeljem čl. 203. </w:t>
      </w:r>
      <w:r w:rsidR="00462223" w:rsidRPr="00462223">
        <w:t>Stečajnog zakona (NN 44/96, 29/99, 129/00, 123/03, 82/06, 116/10, 25/12 i 133/12</w:t>
      </w:r>
      <w:r w:rsidR="00462223">
        <w:t>, dalje: SZ</w:t>
      </w:r>
      <w:r w:rsidR="00462223" w:rsidRPr="00462223">
        <w:t>)</w:t>
      </w:r>
      <w:r w:rsidR="00462223">
        <w:t xml:space="preserve"> obustavljen je i zaključen stečajni postupak jer stečajna masa nije dostatna ni za pokriće troškova stečajnog postupka.</w:t>
      </w:r>
    </w:p>
    <w:p w:rsidRDefault="00823C74" w:rsidP="00172308" w:rsidR="00823C74">
      <w:pPr>
        <w:jc w:val="both"/>
      </w:pPr>
    </w:p>
    <w:p w:rsidRDefault="00823C74" w:rsidP="00A53BF7" w:rsidR="00D51EF4">
      <w:pPr>
        <w:ind w:firstLine="720"/>
        <w:jc w:val="both"/>
      </w:pPr>
      <w:r>
        <w:t xml:space="preserve">Stečajni upravitelj je svojim podneskom </w:t>
      </w:r>
      <w:r w:rsidR="005B3607">
        <w:t xml:space="preserve">od </w:t>
      </w:r>
      <w:r w:rsidR="00D51EF4">
        <w:t>28.11</w:t>
      </w:r>
      <w:r>
        <w:t>.201</w:t>
      </w:r>
      <w:r w:rsidR="00D51EF4">
        <w:t>6. zatražio određivanje nagrade za rad stečajnog upravitelja.</w:t>
      </w:r>
    </w:p>
    <w:p w:rsidRDefault="00AE7D6E" w:rsidP="00A53BF7" w:rsidR="00AE7D6E">
      <w:pPr>
        <w:ind w:firstLine="720"/>
        <w:jc w:val="both"/>
      </w:pPr>
    </w:p>
    <w:p w:rsidRDefault="00823C74" w:rsidP="00172308" w:rsidR="00823C74">
      <w:pPr>
        <w:jc w:val="both"/>
      </w:pPr>
    </w:p>
    <w:p w:rsidRDefault="00AE7D6E" w:rsidP="00172308" w:rsidR="00AE7D6E">
      <w:pPr>
        <w:jc w:val="both"/>
      </w:pPr>
    </w:p>
    <w:p w:rsidRDefault="00823C74" w:rsidP="00892590" w:rsidR="00823C74">
      <w:pPr>
        <w:ind w:firstLine="720"/>
        <w:jc w:val="both"/>
      </w:pPr>
      <w:r>
        <w:t xml:space="preserve">Sukladno čl. 29. SZ-a i čl. </w:t>
      </w:r>
      <w:r w:rsidR="00D51EF4">
        <w:t>7</w:t>
      </w:r>
      <w:r>
        <w:t>. Uredbe o kriterijima i načinu obračuna i plaćanja nagrada stečajnim upraviteljima</w:t>
      </w:r>
      <w:r w:rsidR="00D51EF4">
        <w:t xml:space="preserve"> (NN 189/03)</w:t>
      </w:r>
      <w:r>
        <w:t>, stečajnom upravitelju je uzimajući u obzir obujam poslova i njegov rad, određena nagrada u iznosu ka</w:t>
      </w:r>
      <w:r w:rsidR="00A53BF7">
        <w:t>o u t. 1. izreke ovoga rješenja</w:t>
      </w:r>
      <w:r w:rsidR="00BD0A8E">
        <w:t>.</w:t>
      </w:r>
    </w:p>
    <w:p w:rsidRDefault="00823C74" w:rsidP="00823C74" w:rsidR="00823C74"/>
    <w:p w:rsidRDefault="00823C74" w:rsidP="00823C74" w:rsidR="00823C74"/>
    <w:p w:rsidRDefault="00823C74" w:rsidP="00A53BF7" w:rsidR="00823C74" w:rsidRPr="00A53BF7">
      <w:pPr>
        <w:jc w:val="center"/>
      </w:pPr>
      <w:r w:rsidRPr="00A53BF7">
        <w:t xml:space="preserve">U Osijeku </w:t>
      </w:r>
      <w:r w:rsidR="00AE7D6E">
        <w:t>21</w:t>
      </w:r>
      <w:r w:rsidRPr="00A53BF7">
        <w:t xml:space="preserve">. </w:t>
      </w:r>
      <w:r w:rsidR="00AE7D6E">
        <w:t>ožujk</w:t>
      </w:r>
      <w:r w:rsidR="00172308" w:rsidRPr="00A53BF7">
        <w:t>a</w:t>
      </w:r>
      <w:r w:rsidRPr="00A53BF7">
        <w:t xml:space="preserve"> 201</w:t>
      </w:r>
      <w:r w:rsidR="00AE7D6E">
        <w:t>7</w:t>
      </w:r>
      <w:r w:rsidRPr="00A53BF7">
        <w:t xml:space="preserve">. </w:t>
      </w:r>
    </w:p>
    <w:p w:rsidRDefault="00823C74" w:rsidP="00823C74" w:rsidR="00823C74" w:rsidRPr="00A53BF7"/>
    <w:p w:rsidRDefault="00823C74" w:rsidP="00823C74" w:rsidR="00823C74" w:rsidRPr="00A53BF7"/>
    <w:p w:rsidRDefault="00823C74" w:rsidP="00823C74" w:rsidR="00823C74" w:rsidRPr="00A53BF7"/>
    <w:p w:rsidRDefault="00823C74" w:rsidP="00823C74" w:rsidR="00823C74" w:rsidRPr="00A53BF7">
      <w:r w:rsidRPr="00A53BF7">
        <w:t>Zapisničar:</w:t>
      </w:r>
      <w:r w:rsidR="00477255" w:rsidRPr="00A53BF7">
        <w:tab/>
      </w:r>
      <w:r w:rsidR="00477255" w:rsidRPr="00A53BF7">
        <w:tab/>
      </w:r>
      <w:r w:rsidR="00477255" w:rsidRPr="00A53BF7">
        <w:tab/>
      </w:r>
      <w:r w:rsidR="00477255" w:rsidRPr="00A53BF7">
        <w:tab/>
      </w:r>
      <w:r w:rsidR="00477255" w:rsidRPr="00A53BF7">
        <w:tab/>
      </w:r>
      <w:r w:rsidR="00477255" w:rsidRPr="00A53BF7">
        <w:tab/>
        <w:t xml:space="preserve">            </w:t>
      </w:r>
      <w:r w:rsidRPr="00A53BF7">
        <w:t>STEČAJNI SUDAC:</w:t>
      </w:r>
    </w:p>
    <w:p w:rsidRDefault="00477255" w:rsidP="00823C74" w:rsidR="00823C74" w:rsidRPr="00A53BF7">
      <w:r w:rsidRPr="00A53BF7">
        <w:t>Elizabeta Đeke</w:t>
      </w:r>
      <w:r w:rsidR="00823C74" w:rsidRPr="00A53BF7">
        <w:t xml:space="preserve">                                                                  mr. sc. </w:t>
      </w:r>
      <w:smartTag w:element="PersonName" w:uri="urn:schemas-microsoft-com:office:smarttags">
        <w:r w:rsidR="00823C74" w:rsidRPr="00A53BF7">
          <w:t>Tihomir Kovačević</w:t>
        </w:r>
      </w:smartTag>
    </w:p>
    <w:p w:rsidRDefault="00823C74" w:rsidP="00823C74" w:rsidR="00823C74" w:rsidRPr="00477255">
      <w:pPr>
        <w:rPr>
          <w:b/>
          <w:bCs/>
        </w:rPr>
      </w:pPr>
    </w:p>
    <w:p w:rsidRDefault="00823C74" w:rsidP="00823C74" w:rsidR="00823C74"/>
    <w:p w:rsidRDefault="00823C74" w:rsidP="00823C74" w:rsidR="00823C74">
      <w:r>
        <w:t>PORUKA O PRAVNOM LIJEKU:</w:t>
      </w:r>
    </w:p>
    <w:p w:rsidRDefault="00823C74" w:rsidP="00823C74" w:rsidR="00823C74">
      <w:r>
        <w:t>Protiv ovog rješenja može nezadovoljna stranka uložiti žalbu Visokom trgovačkom sudu Republike Hrvatske u roku od 8 dana pismeno u 3 primjerka putem ovog suda.</w:t>
      </w:r>
    </w:p>
    <w:p w:rsidRDefault="00823C74" w:rsidP="00823C74" w:rsidR="00823C74"/>
    <w:p w:rsidRDefault="00823C74" w:rsidP="00823C74" w:rsidR="00823C74"/>
    <w:p w:rsidRDefault="00823C74" w:rsidP="00823C74" w:rsidR="00823C74">
      <w:r>
        <w:t>D N A :</w:t>
      </w:r>
    </w:p>
    <w:p w:rsidRDefault="00823C74" w:rsidP="00477255" w:rsidR="00823C74">
      <w:pPr>
        <w:numPr>
          <w:ilvl w:val="0"/>
          <w:numId w:val="3"/>
        </w:numPr>
      </w:pPr>
      <w:r>
        <w:t>stečajni upravitelj</w:t>
      </w:r>
    </w:p>
    <w:p w:rsidRDefault="00AE7D6E" w:rsidP="00AE7D6E" w:rsidR="00AE7D6E">
      <w:pPr>
        <w:numPr>
          <w:ilvl w:val="0"/>
          <w:numId w:val="3"/>
        </w:numPr>
        <w:jc w:val="both"/>
      </w:pPr>
      <w:r w:rsidRPr="00AE7D6E">
        <w:t xml:space="preserve">mrežna stranica e-Oglasna ploča sudova </w:t>
      </w:r>
    </w:p>
    <w:p w:rsidRDefault="009D3A79" w:rsidP="00823C74" w:rsidR="009D3A79"/>
    <w:sectPr w:rsidSect="00477255" w:rsidR="009D3A7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4C9" w:rsidP="00477255" w:rsidR="000D44C9">
      <w:r>
        <w:separator/>
      </w:r>
    </w:p>
  </w:endnote>
  <w:endnote w:id="0" w:type="continuationSeparator">
    <w:p w:rsidRDefault="000D44C9" w:rsidP="00477255" w:rsidR="000D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4C9" w:rsidP="00477255" w:rsidR="000D44C9">
      <w:r>
        <w:separator/>
      </w:r>
    </w:p>
  </w:footnote>
  <w:footnote w:id="0" w:type="continuationSeparator">
    <w:p w:rsidRDefault="000D44C9" w:rsidP="00477255" w:rsidR="000D4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255" w:rsidR="0047725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5860">
      <w:rPr>
        <w:noProof/>
      </w:rPr>
      <w:t>2</w:t>
    </w:r>
    <w:r>
      <w:fldChar w:fldCharType="end"/>
    </w:r>
  </w:p>
  <w:p w:rsidRDefault="00477255" w:rsidP="003A3544" w:rsidR="00477255">
    <w:pPr>
      <w:pStyle w:val="Zaglavlje"/>
    </w:pPr>
    <w:r>
      <w:tab/>
      <w:t xml:space="preserve">                                                                                                 </w:t>
    </w:r>
    <w:r w:rsidR="008A2C44" w:rsidRPr="008A2C44">
      <w:t>14 St-1069/13-64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412501"/>
    <w:multiLevelType w:val="hybridMultilevel"/>
    <w:tmpl w:val="D87A5D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39F5301F"/>
    <w:multiLevelType w:val="hybridMultilevel"/>
    <w:tmpl w:val="DAEE8C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64CBC"/>
    <w:multiLevelType w:val="hybridMultilevel"/>
    <w:tmpl w:val="0C961D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C74"/>
    <w:rsid w:val="000D44C9"/>
    <w:rsid w:val="00172308"/>
    <w:rsid w:val="001C4E00"/>
    <w:rsid w:val="00324C1D"/>
    <w:rsid w:val="00333984"/>
    <w:rsid w:val="003A3544"/>
    <w:rsid w:val="003F7411"/>
    <w:rsid w:val="00462223"/>
    <w:rsid w:val="00477255"/>
    <w:rsid w:val="0049130D"/>
    <w:rsid w:val="005B3607"/>
    <w:rsid w:val="00717F82"/>
    <w:rsid w:val="007C2F77"/>
    <w:rsid w:val="00823C74"/>
    <w:rsid w:val="00884C61"/>
    <w:rsid w:val="00892590"/>
    <w:rsid w:val="008A2C44"/>
    <w:rsid w:val="009D3A79"/>
    <w:rsid w:val="00A24CA5"/>
    <w:rsid w:val="00A5102B"/>
    <w:rsid w:val="00A53BF7"/>
    <w:rsid w:val="00AE7D6E"/>
    <w:rsid w:val="00B526C2"/>
    <w:rsid w:val="00B84963"/>
    <w:rsid w:val="00B95860"/>
    <w:rsid w:val="00BD0A8E"/>
    <w:rsid w:val="00C30255"/>
    <w:rsid w:val="00C9323C"/>
    <w:rsid w:val="00C97E3F"/>
    <w:rsid w:val="00D51EF4"/>
    <w:rsid w:val="00DC124E"/>
    <w:rsid w:val="00ED7F75"/>
    <w:rsid w:val="00F10264"/>
    <w:rsid w:val="00FC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53BF7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17F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72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725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772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7255"/>
    <w:rPr>
      <w:sz w:val="24"/>
      <w:szCs w:val="24"/>
      <w:lang w:eastAsia="en-US"/>
    </w:rPr>
  </w:style>
  <w:style w:styleId="Naglaeno" w:type="character">
    <w:name w:val="Strong"/>
    <w:qFormat/>
    <w:rsid w:val="00A53BF7"/>
    <w:rPr>
      <w:b/>
      <w:bCs/>
    </w:rPr>
  </w:style>
  <w:style w:customStyle="true" w:styleId="Naslov2Char" w:type="character">
    <w:name w:val="Naslov 2 Char"/>
    <w:link w:val="Naslov2"/>
    <w:rsid w:val="00A53BF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58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58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8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8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53BF7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17F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72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725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772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7255"/>
    <w:rPr>
      <w:sz w:val="24"/>
      <w:szCs w:val="24"/>
      <w:lang w:eastAsia="en-US"/>
    </w:rPr>
  </w:style>
  <w:style w:styleId="Naglaeno" w:type="character">
    <w:name w:val="Strong"/>
    <w:qFormat/>
    <w:rsid w:val="00A53BF7"/>
    <w:rPr>
      <w:b/>
      <w:bCs/>
    </w:rPr>
  </w:style>
  <w:style w:customStyle="1" w:styleId="Naslov2Char" w:type="character">
    <w:name w:val="Naslov 2 Char"/>
    <w:link w:val="Naslov2"/>
    <w:rsid w:val="00A53BF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58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58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8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8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2015.</izvorni_sadrzaj>
    <derivirana_varijabla naziv="DomainObject.Predmet.DatumRjesavanja_1">18.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St-1069/2013</izvorni_sadrzaj>
    <derivirana_varijabla naziv="DomainObject.Predmet.OznakaBroj_1">St-1069/2013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 PAVLOVIĆ,vl. obrta OMEGA</izvorni_sadrzaj>
    <derivirana_varijabla naziv="DomainObject.Predmet.ProtustrankaFormated_1">  IVO PAVLOVIĆ,vl. obrta OMEGA</derivirana_varijabla>
  </DomainObject.Predmet.ProtustrankaFormated>
  <DomainObject.Predmet.ProtustrankaFormatedOIB>
    <izvorni_sadrzaj>  IVO PAVLOVIĆ,vl. obrta OMEGA, OIB 68505057457</izvorni_sadrzaj>
    <derivirana_varijabla naziv="DomainObject.Predmet.ProtustrankaFormatedOIB_1">  IVO PAVLOVIĆ,vl. obrta OMEGA, OIB 68505057457</derivirana_varijabla>
  </DomainObject.Predmet.ProtustrankaFormatedOIB>
  <DomainObject.Predmet.ProtustrankaFormatedWithAdress>
    <izvorni_sadrzaj> IVO PAVLOVIĆ,vl. obrta OMEGA, Splitska l2, 32100 Vinkovci</izvorni_sadrzaj>
    <derivirana_varijabla naziv="DomainObject.Predmet.ProtustrankaFormatedWithAdress_1"> IVO PAVLOVIĆ,vl. obrta OMEGA, Splitska l2, 32100 Vinkovci</derivirana_varijabla>
  </DomainObject.Predmet.ProtustrankaFormatedWithAdress>
  <DomainObject.Predmet.ProtustrankaFormatedWithAdressOIB>
    <izvorni_sadrzaj> IVO PAVLOVIĆ,vl. obrta OMEGA, OIB 68505057457, Splitska l2, 32100 Vinkovci</izvorni_sadrzaj>
    <derivirana_varijabla naziv="DomainObject.Predmet.ProtustrankaFormatedWithAdressOIB_1"> IVO PAVLOVIĆ,vl. obrta OMEGA, OIB 68505057457, Splitska l2, 32100 Vinkovci</derivirana_varijabla>
  </DomainObject.Predmet.ProtustrankaFormatedWithAdressOIB>
  <DomainObject.Predmet.ProtustrankaWithAdress>
    <izvorni_sadrzaj>IVO PAVLOVIĆ,vl. obrta OMEGA Splitska l2, 32100 Vinkovci</izvorni_sadrzaj>
    <derivirana_varijabla naziv="DomainObject.Predmet.ProtustrankaWithAdress_1">IVO PAVLOVIĆ,vl. obrta OMEGA Splitska l2, 32100 Vinkovci</derivirana_varijabla>
  </DomainObject.Predmet.ProtustrankaWithAdress>
  <DomainObject.Predmet.ProtustrankaWithAdressOIB>
    <izvorni_sadrzaj>IVO PAVLOVIĆ,vl. obrta OMEGA, OIB 68505057457, Splitska l2, 32100 Vinkovci</izvorni_sadrzaj>
    <derivirana_varijabla naziv="DomainObject.Predmet.ProtustrankaWithAdressOIB_1">IVO PAVLOVIĆ,vl. obrta OMEGA, OIB 68505057457, Splitska l2, 32100 Vinkovci</derivirana_varijabla>
  </DomainObject.Predmet.ProtustrankaWithAdressOIB>
  <DomainObject.Predmet.ProtustrankaNazivFormated>
    <izvorni_sadrzaj>IVO PAVLOVIĆ,vl. obrta OMEGA</izvorni_sadrzaj>
    <derivirana_varijabla naziv="DomainObject.Predmet.ProtustrankaNazivFormated_1">IVO PAVLOVIĆ,vl. obrta OMEGA</derivirana_varijabla>
  </DomainObject.Predmet.ProtustrankaNazivFormated>
  <DomainObject.Predmet.ProtustrankaNazivFormatedOIB>
    <izvorni_sadrzaj>IVO PAVLOVIĆ,vl. obrta OMEGA, OIB 68505057457</izvorni_sadrzaj>
    <derivirana_varijabla naziv="DomainObject.Predmet.ProtustrankaNazivFormatedOIB_1">IVO PAVLOVIĆ,vl. obrta OMEGA, OIB 68505057457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IVO PAVLOVIĆ,vl. obrta OMEGA</item>
    </izvorni_sadrzaj>
    <derivirana_varijabla naziv="DomainObject.Predmet.ProtuStrankaListFormated_1">
      <item>IVO PAVLOVIĆ,vl. obrta OMEGA</item>
    </derivirana_varijabla>
  </DomainObject.Predmet.ProtuStrankaListFormated>
  <DomainObject.Predmet.ProtuStrankaListFormatedOIB>
    <izvorni_sadrzaj>
      <item>IVO PAVLOVIĆ,vl. obrta OMEGA, OIB 68505057457</item>
    </izvorni_sadrzaj>
    <derivirana_varijabla naziv="DomainObject.Predmet.ProtuStrankaListFormatedOIB_1">
      <item>IVO PAVLOVIĆ,vl. obrta OMEGA, OIB 68505057457</item>
    </derivirana_varijabla>
  </DomainObject.Predmet.ProtuStrankaListFormatedOIB>
  <DomainObject.Predmet.ProtuStrankaListFormatedWithAdress>
    <izvorni_sadrzaj>
      <item>IVO PAVLOVIĆ,vl. obrta OMEGA, Splitska l2, 32100 Vinkovci</item>
    </izvorni_sadrzaj>
    <derivirana_varijabla naziv="DomainObject.Predmet.ProtuStrankaListFormatedWithAdress_1">
      <item>IVO PAVLOVIĆ,vl. obrta OMEGA, Splitska l2, 32100 Vinkovci</item>
    </derivirana_varijabla>
  </DomainObject.Predmet.ProtuStrankaListFormatedWithAdress>
  <DomainObject.Predmet.ProtuStrankaListFormatedWithAdressOIB>
    <izvorni_sadrzaj>
      <item>IVO PAVLOVIĆ,vl. obrta OMEGA, OIB 68505057457, Splitska l2, 32100 Vinkovci</item>
    </izvorni_sadrzaj>
    <derivirana_varijabla naziv="DomainObject.Predmet.ProtuStrankaListFormatedWithAdressOIB_1">
      <item>IVO PAVLOVIĆ,vl. obrta OMEGA, OIB 68505057457, Splitska l2, 32100 Vinkovci</item>
    </derivirana_varijabla>
  </DomainObject.Predmet.ProtuStrankaListFormatedWithAdressOIB>
  <DomainObject.Predmet.ProtuStrankaListNazivFormated>
    <izvorni_sadrzaj>
      <item>IVO PAVLOVIĆ,vl. obrta OMEGA</item>
    </izvorni_sadrzaj>
    <derivirana_varijabla naziv="DomainObject.Predmet.ProtuStrankaListNazivFormated_1">
      <item>IVO PAVLOVIĆ,vl. obrta OMEGA</item>
    </derivirana_varijabla>
  </DomainObject.Predmet.ProtuStrankaListNazivFormated>
  <DomainObject.Predmet.ProtuStrankaListNazivFormatedOIB>
    <izvorni_sadrzaj>
      <item>IVO PAVLOVIĆ,vl. obrta OMEGA, OIB 68505057457</item>
    </izvorni_sadrzaj>
    <derivirana_varijabla naziv="DomainObject.Predmet.ProtuStrankaListNazivFormatedOIB_1">
      <item>IVO PAVLOVIĆ,vl. obrta OMEGA, OIB 68505057457</item>
    </derivirana_varijabla>
  </DomainObject.Predmet.ProtuStrankaListNazivFormatedOIB>
  <DomainObject.Predmet.OstaliListFormated>
    <izvorni_sadrzaj>
      <item>ŽDO GUO VUKOVAR</item>
      <item>Jozo Pavičić</item>
      <item>LIPAPROMET-SLAVONIJA d.o.o.</item>
      <item>Oglasna ploča - Ivo Pavlović,vl. "OMEGA" u stečaju, Vinkovci</item>
    </izvorni_sadrzaj>
    <derivirana_varijabla naziv="DomainObject.Predmet.OstaliListFormated_1">
      <item>ŽDO GUO VUKOVAR</item>
      <item>Jozo Pavičić</item>
      <item>LIPAPROMET-SLAVONIJA d.o.o.</item>
      <item>Oglasna ploča - Ivo Pavlović,vl. "OMEGA" u stečaju, Vinkovci</item>
    </derivirana_varijabla>
  </DomainObject.Predmet.OstaliListFormated>
  <DomainObject.Predmet.OstaliListFormatedOIB>
    <izvorni_sadrzaj>
      <item>ŽDO GUO VUKOVAR</item>
      <item>Jozo Pavičić, OIB 69969627936</item>
      <item>LIPAPROMET-SLAVONIJA d.o.o., OIB 15979823578</item>
      <item>Oglasna ploča - Ivo Pavlović,vl. "OMEGA" u stečaju, Vinkovci</item>
    </izvorni_sadrzaj>
    <derivirana_varijabla naziv="DomainObject.Predmet.OstaliListFormatedOIB_1">
      <item>ŽDO GUO VUKOVAR</item>
      <item>Jozo Pavičić, OIB 69969627936</item>
      <item>LIPAPROMET-SLAVONIJA d.o.o., OIB 15979823578</item>
      <item>Oglasna ploča - Ivo Pavlović,vl. "OMEGA" u stečaju, Vinkovci</item>
    </derivirana_varijabla>
  </DomainObject.Predmet.OstaliListFormatedOIB>
  <DomainObject.Predmet.OstaliListFormatedWithAdress>
    <izvorni_sadrzaj>
      <item>ŽDO GUO VUKOVAR</item>
      <item>Jozo Pavičić, Svetog Roka 44, 31000 Osijek</item>
      <item>LIPAPROMET-SLAVONIJA d.o.o., Vukovarska 213a, 31000 Osijek</item>
      <item>Oglasna ploča - Ivo Pavlović,vl. "OMEGA" u stečaju, Vinkovci</item>
    </izvorni_sadrzaj>
    <derivirana_varijabla naziv="DomainObject.Predmet.OstaliListFormatedWithAdress_1">
      <item>ŽDO GUO VUKOVAR</item>
      <item>Jozo Pavičić, Svetog Roka 44, 31000 Osijek</item>
      <item>LIPAPROMET-SLAVONIJA d.o.o., Vukovarska 213a, 31000 Osijek</item>
      <item>Oglasna ploča - Ivo Pavlović,vl. "OMEGA" u stečaju, Vinkovci</item>
    </derivirana_varijabla>
  </DomainObject.Predmet.OstaliListFormatedWithAdress>
  <DomainObject.Predmet.OstaliListFormatedWithAdressOIB>
    <izvorni_sadrzaj>
      <item>ŽDO GUO VUKOVAR</item>
      <item>Jozo Pavičić, OIB 69969627936, Svetog Roka 44, 31000 Osijek</item>
      <item>LIPAPROMET-SLAVONIJA d.o.o., OIB 15979823578, Vukovarska 213a, 31000 Osijek</item>
      <item>Oglasna ploča - Ivo Pavlović,vl. "OMEGA" u stečaju, Vinkovci</item>
    </izvorni_sadrzaj>
    <derivirana_varijabla naziv="DomainObject.Predmet.OstaliListFormatedWithAdressOIB_1">
      <item>ŽDO GUO VUKOVAR</item>
      <item>Jozo Pavičić, OIB 69969627936, Svetog Roka 44, 31000 Osijek</item>
      <item>LIPAPROMET-SLAVONIJA d.o.o., OIB 15979823578, Vukovarska 213a, 31000 Osijek</item>
      <item>Oglasna ploča - Ivo Pavlović,vl. "OMEGA" u stečaju, Vinkovci</item>
    </derivirana_varijabla>
  </DomainObject.Predmet.OstaliListFormatedWithAdressOIB>
  <DomainObject.Predmet.OstaliListNazivFormated>
    <izvorni_sadrzaj>
      <item>ŽDO GUO VUKOVAR</item>
      <item>Jozo Pavičić</item>
      <item>LIPAPROMET-SLAVONIJA d.o.o.</item>
      <item>Oglasna ploča - Ivo Pavlović,vl. "OMEGA" u stečaju, Vinkovci</item>
    </izvorni_sadrzaj>
    <derivirana_varijabla naziv="DomainObject.Predmet.OstaliListNazivFormated_1">
      <item>ŽDO GUO VUKOVAR</item>
      <item>Jozo Pavičić</item>
      <item>LIPAPROMET-SLAVONIJA d.o.o.</item>
      <item>Oglasna ploča - Ivo Pavlović,vl. "OMEGA" u stečaju, Vinkovci</item>
    </derivirana_varijabla>
  </DomainObject.Predmet.OstaliListNazivFormated>
  <DomainObject.Predmet.OstaliListNazivFormatedOIB>
    <izvorni_sadrzaj>
      <item>ŽDO GUO VUKOVAR</item>
      <item>Jozo Pavičić, OIB 69969627936</item>
      <item>LIPAPROMET-SLAVONIJA d.o.o., OIB 15979823578</item>
      <item>Oglasna ploča - Ivo Pavlović,vl. "OMEGA" u stečaju, Vinkovci</item>
    </izvorni_sadrzaj>
    <derivirana_varijabla naziv="DomainObject.Predmet.OstaliListNazivFormatedOIB_1">
      <item>ŽDO GUO VUKOVAR</item>
      <item>Jozo Pavičić, OIB 69969627936</item>
      <item>LIPAPROMET-SLAVONIJA d.o.o., OIB 15979823578</item>
      <item>Oglasna ploča - Ivo Pavlović,vl. "OMEGA" u stečaju,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IVO PAVLOVIĆ,vl. obrta OMEGA</izvorni_sadrzaj>
    <derivirana_varijabla naziv="DomainObject.Predmet.ProtustrankaIDrugi_1">IVO PAVLOVIĆ,vl. obrta OMEGA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IVO PAVLOVIĆ,vl. obrta OMEGA, OIB 68505057457, Splitska l2, 32100 Vinkovci</izvorni_sadrzaj>
    <derivirana_varijabla naziv="DomainObject.Predmet.ProtustrankaIDrugiAdressOIB_1">IVO PAVLOVIĆ,vl. obrta OMEGA, OIB 68505057457, Splitska l2,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2015.</izvorni_sadrzaj>
    <derivirana_varijabla naziv="DomainObject.Predmet.OdlukaRjesenje.DatumDonosenjaOdluke_1">18. svibnja 2015.</derivirana_varijabla>
  </DomainObject.Predmet.OdlukaRjesenje.DatumDonosenjaOdluke>
  <DomainObject.Predmet.OdlukaRjesenje.DatumPravomocnosti>
    <izvorni_sadrzaj>13. lipnja 2015.</izvorni_sadrzaj>
    <derivirana_varijabla naziv="DomainObject.Predmet.OdlukaRjesenje.DatumPravomocnosti_1">13. lipnja 2015.</derivirana_varijabla>
  </DomainObject.Predmet.OdlukaRjesenje.DatumPravomocnosti>
  <DomainObject.Predmet.OdlukaRjesenje.Oznaka>
    <izvorni_sadrzaj>St-1069/2013-49</izvorni_sadrzaj>
    <derivirana_varijabla naziv="DomainObject.Predmet.OdlukaRjesenje.Oznaka_1">St-1069/2013-49</derivirana_varijabla>
  </DomainObject.Predmet.OdlukaRjesenje.Oznaka>
  <DomainObject.Predmet.SudioniciListNaziv>
    <izvorni_sadrzaj>
      <item>FINA Regionalni centar Osijek</item>
      <item>IVO PAVLOVIĆ,vl. obrta OMEGA</item>
      <item>ŽDO GUO VUKOVAR</item>
      <item>Jozo Pavičić</item>
      <item>LIPAPROMET-SLAVONIJA d.o.o.</item>
      <item>Oglasna ploča - Ivo Pavlović,vl. "OMEGA" u stečaju, Vinkovci</item>
    </izvorni_sadrzaj>
    <derivirana_varijabla naziv="DomainObject.Predmet.SudioniciListNaziv_1">
      <item>FINA Regionalni centar Osijek</item>
      <item>IVO PAVLOVIĆ,vl. obrta OMEGA</item>
      <item>ŽDO GUO VUKOVAR</item>
      <item>Jozo Pavičić</item>
      <item>LIPAPROMET-SLAVONIJA d.o.o.</item>
      <item>Oglasna ploča - Ivo Pavlović,vl. "OMEGA" u stečaju, Vinkovci</item>
    </derivirana_varijabla>
  </DomainObject.Predmet.SudioniciListNaziv>
  <DomainObject.Predmet.SudioniciListAdressOIB>
    <izvorni_sadrzaj>
      <item>FINA Regionalni centar Osijek, L. Jaegera 1-3,31000 Osijek</item>
      <item>IVO PAVLOVIĆ,vl. obrta OMEGA, OIB 68505057457, Splitska l2,32100 Vinkovci</item>
      <item>ŽDO GUO VUKOVAR</item>
      <item>Jozo Pavičić, OIB 69969627936, Svetog Roka 44,31000 Osijek</item>
      <item>LIPAPROMET-SLAVONIJA d.o.o., OIB 15979823578, Vukovarska 213a,31000 Osijek</item>
      <item>Oglasna ploča - Ivo Pavlović,vl. "OMEGA" u stečaju, Vinkovci</item>
    </izvorni_sadrzaj>
    <derivirana_varijabla naziv="DomainObject.Predmet.SudioniciListAdressOIB_1">
      <item>FINA Regionalni centar Osijek, L. Jaegera 1-3,31000 Osijek</item>
      <item>IVO PAVLOVIĆ,vl. obrta OMEGA, OIB 68505057457, Splitska l2,32100 Vinkovci</item>
      <item>ŽDO GUO VUKOVAR</item>
      <item>Jozo Pavičić, OIB 69969627936, Svetog Roka 44,31000 Osijek</item>
      <item>LIPAPROMET-SLAVONIJA d.o.o., OIB 15979823578, Vukovarska 213a,31000 Osijek</item>
      <item>Oglasna ploča - Ivo Pavlović,vl. "OMEGA" u stečaju,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68505057457</item>
      <item>, OIB null</item>
      <item>, OIB 69969627936</item>
      <item>, OIB 15979823578</item>
      <item>, OIB null</item>
    </izvorni_sadrzaj>
    <derivirana_varijabla naziv="DomainObject.Predmet.SudioniciListNazivOIB_1">
      <item>, OIB null</item>
      <item>, OIB 68505057457</item>
      <item>, OIB null</item>
      <item>, OIB 69969627936</item>
      <item>, OIB 15979823578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1782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St-418/11-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2017-03-21T13:34:00Z</dcterms:created>
  <dc:creator>tkovacevic</dc:creator>
  <cp:lastModifiedBy>Elizabeta Đeke</cp:lastModifiedBy>
  <cp:lastPrinted>2017-03-21T13:25:00Z</cp:lastPrinted>
  <dcterms:modified xmlns:xsi="http://www.w3.org/2001/XMLSchema-instance" xsi:type="dcterms:W3CDTF">2017-03-21T13:35:00Z</dcterms:modified>
  <cp:revision>3</cp:revision>
  <dc:title>14 St-418/11-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