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e9e8" w14:paraId="c25e9e8" w:rsidRDefault="00201B98" w:rsidP="00C90ED6" w:rsidR="00C90ED6" w:rsidRPr="000F2779">
      <w:pPr>
        <w15:collapsed w:val="false"/>
        <w:rPr>
          <w:sz w:val="24"/>
          <w:szCs w:val="24"/>
        </w:rPr>
      </w:pPr>
      <w:bookmarkStart w:name="_GoBack" w:id="0"/>
      <w:bookmarkEnd w:id="0"/>
      <w:r w:rsidRPr="000F2779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0F2779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0F2779">
      <w:pPr>
        <w:jc w:val="both"/>
        <w:rPr>
          <w:sz w:val="24"/>
          <w:szCs w:val="24"/>
        </w:rPr>
      </w:pPr>
      <w:r w:rsidRPr="000F2779">
        <w:rPr>
          <w:sz w:val="24"/>
          <w:szCs w:val="24"/>
        </w:rPr>
        <w:t>REPUBLIKA HRVATSKA</w:t>
      </w:r>
    </w:p>
    <w:p w:rsidRDefault="00D74BF3" w:rsidP="00D74BF3" w:rsidR="00D74BF3" w:rsidRPr="000F2779">
      <w:pPr>
        <w:jc w:val="both"/>
        <w:rPr>
          <w:sz w:val="24"/>
          <w:szCs w:val="24"/>
        </w:rPr>
      </w:pPr>
      <w:r w:rsidRPr="000F2779">
        <w:rPr>
          <w:sz w:val="24"/>
          <w:szCs w:val="24"/>
        </w:rPr>
        <w:t>TRGOVAČKI SUD U ZAGREBU</w:t>
      </w:r>
    </w:p>
    <w:p w:rsidRDefault="00D74BF3" w:rsidP="00D74BF3" w:rsidR="00C90ED6" w:rsidRPr="000F2779">
      <w:pPr>
        <w:jc w:val="both"/>
        <w:rPr>
          <w:sz w:val="24"/>
          <w:szCs w:val="24"/>
        </w:rPr>
      </w:pPr>
      <w:r w:rsidRPr="000F2779">
        <w:rPr>
          <w:sz w:val="24"/>
          <w:szCs w:val="24"/>
        </w:rPr>
        <w:t xml:space="preserve">Zagreb, </w:t>
      </w:r>
      <w:proofErr w:type="spellStart"/>
      <w:r w:rsidRPr="000F2779">
        <w:rPr>
          <w:sz w:val="24"/>
          <w:szCs w:val="24"/>
        </w:rPr>
        <w:t>Amruševa</w:t>
      </w:r>
      <w:proofErr w:type="spellEnd"/>
      <w:r w:rsidRPr="000F2779">
        <w:rPr>
          <w:sz w:val="24"/>
          <w:szCs w:val="24"/>
        </w:rPr>
        <w:t xml:space="preserve"> 2/II</w:t>
      </w:r>
      <w:r w:rsidRPr="000F2779">
        <w:rPr>
          <w:sz w:val="24"/>
          <w:szCs w:val="24"/>
        </w:rPr>
        <w:tab/>
      </w:r>
      <w:r w:rsidRPr="000F2779">
        <w:rPr>
          <w:sz w:val="24"/>
          <w:szCs w:val="24"/>
        </w:rPr>
        <w:tab/>
      </w:r>
      <w:r w:rsidRPr="000F2779">
        <w:rPr>
          <w:sz w:val="24"/>
          <w:szCs w:val="24"/>
        </w:rPr>
        <w:tab/>
      </w:r>
      <w:r w:rsidRPr="000F2779">
        <w:rPr>
          <w:sz w:val="24"/>
          <w:szCs w:val="24"/>
        </w:rPr>
        <w:tab/>
      </w:r>
      <w:r w:rsidRPr="000F2779">
        <w:rPr>
          <w:sz w:val="24"/>
          <w:szCs w:val="24"/>
        </w:rPr>
        <w:tab/>
        <w:t xml:space="preserve">            </w:t>
      </w:r>
      <w:r w:rsidR="00FB71A2" w:rsidRPr="000F2779">
        <w:rPr>
          <w:sz w:val="24"/>
          <w:szCs w:val="24"/>
        </w:rPr>
        <w:t xml:space="preserve"> </w:t>
      </w:r>
    </w:p>
    <w:p w:rsidRDefault="00C90ED6" w:rsidP="00C90ED6" w:rsidR="00C90ED6" w:rsidRPr="000F2779">
      <w:pPr>
        <w:jc w:val="center"/>
        <w:rPr>
          <w:sz w:val="24"/>
          <w:szCs w:val="24"/>
        </w:rPr>
      </w:pPr>
    </w:p>
    <w:p w:rsidRDefault="00E81F79" w:rsidP="00611CDB" w:rsidR="00201B98" w:rsidRPr="000F2779">
      <w:pPr>
        <w:jc w:val="center"/>
        <w:rPr>
          <w:sz w:val="24"/>
          <w:szCs w:val="24"/>
        </w:rPr>
      </w:pPr>
      <w:r w:rsidRPr="000F2779">
        <w:rPr>
          <w:sz w:val="24"/>
          <w:szCs w:val="24"/>
        </w:rPr>
        <w:t xml:space="preserve">    </w:t>
      </w:r>
    </w:p>
    <w:p w:rsidRDefault="00E81F79" w:rsidP="00611CDB" w:rsidR="00C90ED6" w:rsidRPr="000F2779">
      <w:pPr>
        <w:jc w:val="center"/>
        <w:rPr>
          <w:sz w:val="24"/>
          <w:szCs w:val="24"/>
        </w:rPr>
      </w:pPr>
      <w:r w:rsidRPr="000F2779">
        <w:rPr>
          <w:sz w:val="24"/>
          <w:szCs w:val="24"/>
        </w:rPr>
        <w:t xml:space="preserve">  </w:t>
      </w:r>
      <w:r w:rsidR="00C90ED6" w:rsidRPr="000F2779">
        <w:rPr>
          <w:sz w:val="24"/>
          <w:szCs w:val="24"/>
        </w:rPr>
        <w:t>R E P U B L I K A    H R V A T S K A</w:t>
      </w:r>
      <w:r w:rsidR="00C90ED6" w:rsidRPr="000F2779">
        <w:rPr>
          <w:sz w:val="24"/>
          <w:szCs w:val="24"/>
        </w:rPr>
        <w:tab/>
        <w:t xml:space="preserve"> </w:t>
      </w:r>
    </w:p>
    <w:p w:rsidRDefault="00E56F96" w:rsidP="00C90ED6" w:rsidR="00C90ED6" w:rsidRPr="000F2779">
      <w:pPr>
        <w:jc w:val="center"/>
        <w:rPr>
          <w:sz w:val="24"/>
          <w:szCs w:val="24"/>
        </w:rPr>
      </w:pPr>
      <w:r w:rsidRPr="000F2779">
        <w:rPr>
          <w:sz w:val="24"/>
          <w:szCs w:val="24"/>
        </w:rPr>
        <w:t>Z A K LJ U Č A K</w:t>
      </w:r>
    </w:p>
    <w:p w:rsidRDefault="00C90ED6" w:rsidP="00C90ED6" w:rsidR="00C90ED6" w:rsidRPr="000F2779">
      <w:pPr>
        <w:jc w:val="both"/>
        <w:rPr>
          <w:sz w:val="24"/>
          <w:szCs w:val="24"/>
        </w:rPr>
      </w:pPr>
    </w:p>
    <w:p w:rsidRDefault="000F2779" w:rsidP="000F2779" w:rsidR="000F2779" w:rsidRPr="000F2779">
      <w:pPr>
        <w:ind w:firstLine="708"/>
        <w:jc w:val="both"/>
        <w:rPr>
          <w:sz w:val="24"/>
          <w:szCs w:val="24"/>
        </w:rPr>
      </w:pPr>
      <w:r w:rsidRPr="000F2779">
        <w:rPr>
          <w:sz w:val="24"/>
          <w:szCs w:val="24"/>
        </w:rPr>
        <w:t xml:space="preserve">Trgovački sud u Zagrebu, po sucu toga suda Vesni Sremac Šoštar, a povodom prijedloga predlagatelja FINA, Regionalni centar Zagreb, Trg svibanjskih žrtava 1995. 1., OIB: 85821130368, radi otvaranja stečajnog postupka nad stečajnim dužnikom KARLA TEKS d.o.o.u stečaju, Zagreb, </w:t>
      </w:r>
      <w:proofErr w:type="spellStart"/>
      <w:r w:rsidRPr="000F2779">
        <w:rPr>
          <w:sz w:val="24"/>
          <w:szCs w:val="24"/>
        </w:rPr>
        <w:t>Kauzlarićev</w:t>
      </w:r>
      <w:proofErr w:type="spellEnd"/>
      <w:r w:rsidRPr="000F2779">
        <w:rPr>
          <w:sz w:val="24"/>
          <w:szCs w:val="24"/>
        </w:rPr>
        <w:t xml:space="preserve"> prilaz 13, OIB: 38702863429, dana 13. rujna 2018. godine</w:t>
      </w:r>
    </w:p>
    <w:p w:rsidRDefault="00DF033E" w:rsidP="006102D0" w:rsidR="00DF033E" w:rsidRPr="000F2779">
      <w:pPr>
        <w:ind w:firstLine="720"/>
        <w:jc w:val="both"/>
        <w:rPr>
          <w:sz w:val="24"/>
          <w:szCs w:val="24"/>
        </w:rPr>
      </w:pPr>
    </w:p>
    <w:p w:rsidRDefault="00E56F96" w:rsidP="00C90ED6" w:rsidR="00C90ED6" w:rsidRPr="000F2779">
      <w:pPr>
        <w:jc w:val="center"/>
        <w:rPr>
          <w:sz w:val="24"/>
          <w:szCs w:val="24"/>
        </w:rPr>
      </w:pPr>
      <w:r w:rsidRPr="000F2779">
        <w:rPr>
          <w:sz w:val="24"/>
          <w:szCs w:val="24"/>
        </w:rPr>
        <w:t xml:space="preserve">z a k </w:t>
      </w:r>
      <w:proofErr w:type="spellStart"/>
      <w:r w:rsidRPr="000F2779">
        <w:rPr>
          <w:sz w:val="24"/>
          <w:szCs w:val="24"/>
        </w:rPr>
        <w:t>lj</w:t>
      </w:r>
      <w:proofErr w:type="spellEnd"/>
      <w:r w:rsidRPr="000F2779">
        <w:rPr>
          <w:sz w:val="24"/>
          <w:szCs w:val="24"/>
        </w:rPr>
        <w:t xml:space="preserve"> u č i o</w:t>
      </w:r>
      <w:r w:rsidR="00C90ED6" w:rsidRPr="000F2779">
        <w:rPr>
          <w:sz w:val="24"/>
          <w:szCs w:val="24"/>
        </w:rPr>
        <w:t xml:space="preserve">    j e</w:t>
      </w:r>
    </w:p>
    <w:p w:rsidRDefault="00201B98" w:rsidP="00201B98" w:rsidR="00201B98" w:rsidRPr="000F2779">
      <w:pPr>
        <w:jc w:val="both"/>
        <w:rPr>
          <w:sz w:val="24"/>
          <w:szCs w:val="24"/>
        </w:rPr>
      </w:pPr>
    </w:p>
    <w:p w:rsidRDefault="00A702BD" w:rsidP="00201B98" w:rsidR="00A02F5C" w:rsidRPr="000F2779">
      <w:pPr>
        <w:ind w:firstLine="720"/>
        <w:jc w:val="both"/>
        <w:rPr>
          <w:sz w:val="24"/>
          <w:szCs w:val="24"/>
        </w:rPr>
      </w:pPr>
      <w:r w:rsidRPr="000F2779">
        <w:rPr>
          <w:sz w:val="24"/>
          <w:szCs w:val="24"/>
        </w:rPr>
        <w:t xml:space="preserve">Ročište određeno za dan </w:t>
      </w:r>
      <w:r w:rsidR="000F2779" w:rsidRPr="000F2779">
        <w:rPr>
          <w:sz w:val="24"/>
          <w:szCs w:val="24"/>
        </w:rPr>
        <w:t>17. rujna</w:t>
      </w:r>
      <w:r w:rsidRPr="000F2779">
        <w:rPr>
          <w:sz w:val="24"/>
          <w:szCs w:val="24"/>
        </w:rPr>
        <w:t xml:space="preserve"> 2018. godine u </w:t>
      </w:r>
      <w:r w:rsidR="000F2779" w:rsidRPr="000F2779">
        <w:rPr>
          <w:sz w:val="24"/>
          <w:szCs w:val="24"/>
        </w:rPr>
        <w:t>10,45</w:t>
      </w:r>
      <w:r w:rsidRPr="000F2779">
        <w:rPr>
          <w:sz w:val="24"/>
          <w:szCs w:val="24"/>
        </w:rPr>
        <w:t xml:space="preserve"> sati </w:t>
      </w:r>
      <w:r w:rsidR="00615BEF" w:rsidRPr="000F2779">
        <w:rPr>
          <w:sz w:val="24"/>
          <w:szCs w:val="24"/>
        </w:rPr>
        <w:t xml:space="preserve">neće se održati. </w:t>
      </w:r>
      <w:r w:rsidR="00CF3D24" w:rsidRPr="000F2779">
        <w:rPr>
          <w:sz w:val="24"/>
          <w:szCs w:val="24"/>
        </w:rPr>
        <w:t xml:space="preserve"> </w:t>
      </w:r>
    </w:p>
    <w:p w:rsidRDefault="00E81F79" w:rsidP="00201B98" w:rsidR="00D74BF3" w:rsidRPr="000F2779">
      <w:pPr>
        <w:ind w:left="284"/>
        <w:jc w:val="both"/>
        <w:rPr>
          <w:sz w:val="24"/>
          <w:szCs w:val="24"/>
        </w:rPr>
      </w:pPr>
      <w:r w:rsidRPr="000F2779">
        <w:rPr>
          <w:sz w:val="24"/>
          <w:szCs w:val="24"/>
        </w:rPr>
        <w:t xml:space="preserve"> </w:t>
      </w:r>
    </w:p>
    <w:p w:rsidRDefault="00A702BD" w:rsidP="00A702BD" w:rsidR="00EB27C3" w:rsidRPr="000F277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0F2779">
        <w:rPr>
          <w:rFonts w:cs="Times New Roman" w:hAnsi="Times New Roman" w:ascii="Times New Roman"/>
          <w:sz w:val="24"/>
        </w:rPr>
        <w:t>Obrazloženje</w:t>
      </w:r>
    </w:p>
    <w:p w:rsidRDefault="00A702BD" w:rsidP="00A702BD" w:rsidR="00A702BD" w:rsidRPr="000F2779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A702BD" w:rsidP="00A702BD" w:rsidR="00A702BD" w:rsidRPr="000F2779">
      <w:pPr>
        <w:pStyle w:val="Tijeloteksta"/>
        <w:ind w:firstLine="720"/>
        <w:jc w:val="both"/>
        <w:rPr>
          <w:rFonts w:cs="Times New Roman" w:hAnsi="Times New Roman" w:ascii="Times New Roman"/>
          <w:sz w:val="24"/>
        </w:rPr>
      </w:pPr>
      <w:r w:rsidRPr="000F2779">
        <w:rPr>
          <w:rFonts w:cs="Times New Roman" w:hAnsi="Times New Roman" w:ascii="Times New Roman"/>
          <w:sz w:val="24"/>
        </w:rPr>
        <w:t xml:space="preserve">Rješenjem ovog suda, broj gornji od </w:t>
      </w:r>
      <w:r w:rsidR="000F2779" w:rsidRPr="000F2779">
        <w:rPr>
          <w:rFonts w:cs="Times New Roman" w:hAnsi="Times New Roman" w:ascii="Times New Roman"/>
          <w:sz w:val="24"/>
        </w:rPr>
        <w:t>26. travnja 2018</w:t>
      </w:r>
      <w:r w:rsidRPr="000F2779">
        <w:rPr>
          <w:rFonts w:cs="Times New Roman" w:hAnsi="Times New Roman" w:ascii="Times New Roman"/>
          <w:sz w:val="24"/>
        </w:rPr>
        <w:t>. god</w:t>
      </w:r>
      <w:r w:rsidR="002D7F09" w:rsidRPr="000F2779">
        <w:rPr>
          <w:rFonts w:cs="Times New Roman" w:hAnsi="Times New Roman" w:ascii="Times New Roman"/>
          <w:sz w:val="24"/>
        </w:rPr>
        <w:t>ine, otvoren je stečajni postup</w:t>
      </w:r>
      <w:r w:rsidRPr="000F2779">
        <w:rPr>
          <w:rFonts w:cs="Times New Roman" w:hAnsi="Times New Roman" w:ascii="Times New Roman"/>
          <w:sz w:val="24"/>
        </w:rPr>
        <w:t>a</w:t>
      </w:r>
      <w:r w:rsidR="002D7F09" w:rsidRPr="000F2779">
        <w:rPr>
          <w:rFonts w:cs="Times New Roman" w:hAnsi="Times New Roman" w:ascii="Times New Roman"/>
          <w:sz w:val="24"/>
        </w:rPr>
        <w:t>k</w:t>
      </w:r>
      <w:r w:rsidRPr="000F2779">
        <w:rPr>
          <w:rFonts w:cs="Times New Roman" w:hAnsi="Times New Roman" w:ascii="Times New Roman"/>
          <w:sz w:val="24"/>
        </w:rPr>
        <w:t xml:space="preserve"> nad uvodno navedenim dužnikom. </w:t>
      </w:r>
    </w:p>
    <w:p w:rsidRDefault="00A702BD" w:rsidP="00A702BD" w:rsidR="00A702BD" w:rsidRPr="000F2779">
      <w:pPr>
        <w:pStyle w:val="Tijeloteksta"/>
        <w:ind w:firstLine="720"/>
        <w:jc w:val="both"/>
        <w:rPr>
          <w:rFonts w:cs="Times New Roman" w:hAnsi="Times New Roman" w:ascii="Times New Roman"/>
          <w:sz w:val="24"/>
        </w:rPr>
      </w:pPr>
      <w:r w:rsidRPr="000F2779">
        <w:rPr>
          <w:rFonts w:cs="Times New Roman" w:hAnsi="Times New Roman" w:ascii="Times New Roman"/>
          <w:sz w:val="24"/>
        </w:rPr>
        <w:t xml:space="preserve">Protiv navedenog rješenja žalbu je izjavio raniji zastupnik po zakonu dužnika. Povodom izjavljene žalbe VTS RH je dana </w:t>
      </w:r>
      <w:r w:rsidR="000F2779" w:rsidRPr="000F2779">
        <w:rPr>
          <w:rFonts w:cs="Times New Roman" w:hAnsi="Times New Roman" w:ascii="Times New Roman"/>
          <w:sz w:val="24"/>
        </w:rPr>
        <w:t>22. svibnja</w:t>
      </w:r>
      <w:r w:rsidRPr="000F2779">
        <w:rPr>
          <w:rFonts w:cs="Times New Roman" w:hAnsi="Times New Roman" w:ascii="Times New Roman"/>
          <w:sz w:val="24"/>
        </w:rPr>
        <w:t xml:space="preserve"> 2018., donio rješenje kojim se ukida rješenja ovog suda, broj gornji od </w:t>
      </w:r>
      <w:r w:rsidR="000F2779" w:rsidRPr="000F2779">
        <w:rPr>
          <w:rFonts w:cs="Times New Roman" w:hAnsi="Times New Roman" w:ascii="Times New Roman"/>
          <w:sz w:val="24"/>
        </w:rPr>
        <w:t>28. travnja 2018</w:t>
      </w:r>
      <w:r w:rsidRPr="000F2779">
        <w:rPr>
          <w:rFonts w:cs="Times New Roman" w:hAnsi="Times New Roman" w:ascii="Times New Roman"/>
          <w:sz w:val="24"/>
        </w:rPr>
        <w:t xml:space="preserve">., i predmet vraća na ponovni postupak, </w:t>
      </w:r>
      <w:r w:rsidR="002D7F09" w:rsidRPr="000F2779">
        <w:rPr>
          <w:rFonts w:cs="Times New Roman" w:hAnsi="Times New Roman" w:ascii="Times New Roman"/>
          <w:sz w:val="24"/>
        </w:rPr>
        <w:t xml:space="preserve">tako da rješenje o otvaranju stečajnog postupka nije pravomoćno niti ovršno, </w:t>
      </w:r>
      <w:r w:rsidRPr="000F2779">
        <w:rPr>
          <w:rFonts w:cs="Times New Roman" w:hAnsi="Times New Roman" w:ascii="Times New Roman"/>
          <w:sz w:val="24"/>
        </w:rPr>
        <w:t xml:space="preserve">pa je valjalo riješiti kao u izreci. </w:t>
      </w:r>
    </w:p>
    <w:p w:rsidRDefault="00A702BD" w:rsidP="00611CDB" w:rsidR="00A702BD" w:rsidRPr="000F2779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0F277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0F2779">
        <w:rPr>
          <w:rFonts w:cs="Times New Roman" w:hAnsi="Times New Roman" w:ascii="Times New Roman"/>
          <w:sz w:val="24"/>
        </w:rPr>
        <w:t xml:space="preserve">U Zagrebu, </w:t>
      </w:r>
      <w:r w:rsidR="00E81F79" w:rsidRPr="000F2779">
        <w:rPr>
          <w:rFonts w:cs="Times New Roman" w:hAnsi="Times New Roman" w:ascii="Times New Roman"/>
          <w:sz w:val="24"/>
        </w:rPr>
        <w:t xml:space="preserve"> </w:t>
      </w:r>
      <w:r w:rsidR="000F2779" w:rsidRPr="000F2779">
        <w:rPr>
          <w:rFonts w:cs="Times New Roman" w:hAnsi="Times New Roman" w:ascii="Times New Roman"/>
          <w:sz w:val="24"/>
        </w:rPr>
        <w:t>13. rujna</w:t>
      </w:r>
      <w:r w:rsidR="00EF4397" w:rsidRPr="000F2779">
        <w:rPr>
          <w:rFonts w:cs="Times New Roman" w:hAnsi="Times New Roman" w:ascii="Times New Roman"/>
          <w:sz w:val="24"/>
        </w:rPr>
        <w:t xml:space="preserve"> 2018</w:t>
      </w:r>
      <w:r w:rsidR="00201B98" w:rsidRPr="000F2779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0F2779">
      <w:pPr>
        <w:jc w:val="center"/>
        <w:rPr>
          <w:sz w:val="24"/>
          <w:szCs w:val="24"/>
        </w:rPr>
      </w:pPr>
    </w:p>
    <w:p w:rsidRDefault="00C90ED6" w:rsidP="00C90ED6" w:rsidR="00C90ED6" w:rsidRPr="000F2779">
      <w:pPr>
        <w:jc w:val="center"/>
        <w:rPr>
          <w:sz w:val="24"/>
          <w:szCs w:val="24"/>
        </w:rPr>
      </w:pPr>
    </w:p>
    <w:p w:rsidRDefault="00C90ED6" w:rsidP="00C90ED6" w:rsidR="00C90ED6" w:rsidRPr="000F2779">
      <w:pPr>
        <w:jc w:val="right"/>
        <w:rPr>
          <w:sz w:val="24"/>
          <w:szCs w:val="24"/>
        </w:rPr>
      </w:pPr>
      <w:r w:rsidRPr="000F2779">
        <w:rPr>
          <w:sz w:val="24"/>
          <w:szCs w:val="24"/>
        </w:rPr>
        <w:tab/>
      </w:r>
      <w:r w:rsidRPr="000F2779">
        <w:rPr>
          <w:sz w:val="24"/>
          <w:szCs w:val="24"/>
        </w:rPr>
        <w:tab/>
      </w:r>
      <w:r w:rsidRPr="000F2779">
        <w:rPr>
          <w:sz w:val="24"/>
          <w:szCs w:val="24"/>
        </w:rPr>
        <w:tab/>
      </w:r>
      <w:r w:rsidRPr="000F2779">
        <w:rPr>
          <w:sz w:val="24"/>
          <w:szCs w:val="24"/>
        </w:rPr>
        <w:tab/>
      </w:r>
      <w:r w:rsidRPr="000F2779">
        <w:rPr>
          <w:sz w:val="24"/>
          <w:szCs w:val="24"/>
        </w:rPr>
        <w:tab/>
      </w:r>
      <w:r w:rsidRPr="000F2779">
        <w:rPr>
          <w:sz w:val="24"/>
          <w:szCs w:val="24"/>
        </w:rPr>
        <w:tab/>
      </w:r>
      <w:r w:rsidRPr="000F2779">
        <w:rPr>
          <w:sz w:val="24"/>
          <w:szCs w:val="24"/>
        </w:rPr>
        <w:tab/>
      </w:r>
      <w:r w:rsidRPr="000F2779">
        <w:rPr>
          <w:sz w:val="24"/>
          <w:szCs w:val="24"/>
        </w:rPr>
        <w:tab/>
        <w:t xml:space="preserve">                          SUDAC:</w:t>
      </w:r>
    </w:p>
    <w:p w:rsidRDefault="00641D1E" w:rsidP="00E53D3D" w:rsidR="00492CD9">
      <w:pPr>
        <w:pStyle w:val="Uvuenotijeloteksta"/>
        <w:ind w:firstLine="141" w:left="1983"/>
        <w:jc w:val="right"/>
      </w:pPr>
      <w:r w:rsidRPr="000F2779">
        <w:tab/>
      </w:r>
      <w:r w:rsidRPr="000F2779">
        <w:tab/>
      </w:r>
      <w:r w:rsidRPr="000F2779">
        <w:tab/>
      </w:r>
      <w:r w:rsidRPr="000F2779">
        <w:tab/>
      </w:r>
      <w:r w:rsidRPr="000F2779">
        <w:tab/>
      </w:r>
      <w:r w:rsidR="001440E1" w:rsidRPr="000F2779">
        <w:t>Vesna Sremac Šoštar</w:t>
      </w:r>
      <w:r w:rsidR="00492CD9">
        <w:t>,v.r.</w:t>
      </w:r>
    </w:p>
    <w:p w:rsidRDefault="00492CD9" w:rsidP="00D338FD" w:rsidR="00492CD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92CD9" w:rsidP="00F22B71" w:rsidR="00C90ED6" w:rsidRPr="000F2779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0F2779">
      <w:pPr>
        <w:jc w:val="both"/>
        <w:rPr>
          <w:sz w:val="24"/>
          <w:szCs w:val="24"/>
        </w:rPr>
      </w:pPr>
    </w:p>
    <w:p w:rsidRDefault="00C90ED6" w:rsidP="00C90ED6" w:rsidR="00C90ED6" w:rsidRPr="000F2779">
      <w:pPr>
        <w:jc w:val="both"/>
        <w:rPr>
          <w:sz w:val="24"/>
          <w:szCs w:val="24"/>
        </w:rPr>
      </w:pPr>
      <w:r w:rsidRPr="000F2779">
        <w:rPr>
          <w:sz w:val="24"/>
          <w:szCs w:val="24"/>
        </w:rPr>
        <w:t>UPUTA O PRAVNOM  LIJEKU:</w:t>
      </w:r>
    </w:p>
    <w:p w:rsidRDefault="00E56F96" w:rsidP="00C90ED6" w:rsidR="00C90ED6" w:rsidRPr="000F2779">
      <w:pPr>
        <w:jc w:val="both"/>
        <w:rPr>
          <w:i/>
          <w:sz w:val="24"/>
          <w:szCs w:val="24"/>
        </w:rPr>
      </w:pPr>
      <w:r w:rsidRPr="000F2779">
        <w:rPr>
          <w:sz w:val="24"/>
          <w:szCs w:val="24"/>
        </w:rPr>
        <w:t>Protiv zaključka nije dopušten pravni lijek (članak 19. stavak 7.SZ-a).</w:t>
      </w:r>
      <w:r w:rsidR="00C90ED6" w:rsidRPr="000F2779">
        <w:rPr>
          <w:sz w:val="24"/>
          <w:szCs w:val="24"/>
        </w:rPr>
        <w:t xml:space="preserve">      </w:t>
      </w:r>
      <w:r w:rsidR="00C90ED6" w:rsidRPr="000F2779">
        <w:rPr>
          <w:sz w:val="24"/>
          <w:szCs w:val="24"/>
        </w:rPr>
        <w:tab/>
      </w:r>
    </w:p>
    <w:p w:rsidRDefault="001A710B" w:rsidP="0078793D" w:rsidR="001A710B" w:rsidRPr="000F277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B55C58" w:rsidP="00492CD9" w:rsidR="00B55C58" w:rsidRPr="000F2779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sectPr w:rsidSect="002179C2" w:rsidR="00B55C58" w:rsidRPr="000F277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0F2779">
          <w:rPr>
            <w:sz w:val="24"/>
            <w:szCs w:val="24"/>
          </w:rPr>
          <w:t>6818/16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11"/>
  </w:num>
  <w:num w:numId="5">
    <w:abstractNumId w:val="13"/>
  </w:num>
  <w:num w:numId="6">
    <w:abstractNumId w:val="18"/>
  </w:num>
  <w:num w:numId="7">
    <w:abstractNumId w:val="0"/>
  </w:num>
  <w:num w:numId="8">
    <w:abstractNumId w:val="8"/>
  </w:num>
  <w:num w:numId="9">
    <w:abstractNumId w:val="15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9"/>
  </w:num>
  <w:num w:numId="15">
    <w:abstractNumId w:val="1"/>
  </w:num>
  <w:num w:numId="16">
    <w:abstractNumId w:val="5"/>
  </w:num>
  <w:num w:numId="17">
    <w:abstractNumId w:val="4"/>
  </w:num>
  <w:num w:numId="18">
    <w:abstractNumId w:val="14"/>
  </w:num>
  <w:num w:numId="19">
    <w:abstractNumId w:val="10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FFF"/>
    <w:rsid w:val="000D234B"/>
    <w:rsid w:val="000E55DB"/>
    <w:rsid w:val="000F2779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5891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D7F09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4A5D"/>
    <w:rsid w:val="003B66E9"/>
    <w:rsid w:val="003C6364"/>
    <w:rsid w:val="003D0DF7"/>
    <w:rsid w:val="003E3F6D"/>
    <w:rsid w:val="003F0E4A"/>
    <w:rsid w:val="003F1166"/>
    <w:rsid w:val="004008C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92CD9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17BEF"/>
    <w:rsid w:val="00526CD9"/>
    <w:rsid w:val="00530B87"/>
    <w:rsid w:val="005337FD"/>
    <w:rsid w:val="005362EA"/>
    <w:rsid w:val="00551AA2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6BBE"/>
    <w:rsid w:val="00665E6E"/>
    <w:rsid w:val="00667FF1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85221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23FE"/>
    <w:rsid w:val="009E07C8"/>
    <w:rsid w:val="009E0EF6"/>
    <w:rsid w:val="009E4636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02BD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0F0C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6818</izvorni_sadrzaj>
    <derivirana_varijabla naziv="DomainObject.Predmet.Broj_1">6818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St-6818/2016</izvorni_sadrzaj>
    <derivirana_varijabla naziv="DomainObject.Predmet.OznakaBroj_1">St-6818/2016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KARLA TEKS d.o.o. zastupanog po punomoćniku Juraj Korenika</izvorni_sadrzaj>
    <derivirana_varijabla naziv="DomainObject.Predmet.ProtustrankaFormated_1">  KARLA TEKS d.o.o. zastupanog po punomoćniku Juraj Korenika</derivirana_varijabla>
  </DomainObject.Predmet.ProtustrankaFormated>
  <DomainObject.Predmet.ProtustrankaFormatedOIB>
    <izvorni_sadrzaj>  KARLA TEKS d.o.o., OIB 38702863429 zastupanog po punomoćniku Juraj Korenika</izvorni_sadrzaj>
    <derivirana_varijabla naziv="DomainObject.Predmet.ProtustrankaFormatedOIB_1">  KARLA TEKS d.o.o., OIB 38702863429 zastupanog po punomoćniku Juraj Korenika</derivirana_varijabla>
  </DomainObject.Predmet.ProtustrankaFormatedOIB>
  <DomainObject.Predmet.ProtustrankaFormatedWithAdress>
    <izvorni_sadrzaj> KARLA TEKS d.o.o., Kauzlarićev prilaz 13, 10000 Zagreb zastupanog po punomoćniku Juraj Korenika</izvorni_sadrzaj>
    <derivirana_varijabla naziv="DomainObject.Predmet.ProtustrankaFormatedWithAdress_1"> KARLA TEKS d.o.o., Kauzlarićev prilaz 13, 10000 Zagreb zastupanog po punomoćniku Juraj Korenika</derivirana_varijabla>
  </DomainObject.Predmet.ProtustrankaFormatedWithAdress>
  <DomainObject.Predmet.ProtustrankaFormatedWithAdressOIB>
    <izvorni_sadrzaj> KARLA TEKS d.o.o., OIB 38702863429, Kauzlarićev prilaz 13, 10000 Zagreb zastupanog po punomoćniku Juraj Korenika</izvorni_sadrzaj>
    <derivirana_varijabla naziv="DomainObject.Predmet.ProtustrankaFormatedWithAdressOIB_1"> KARLA TEKS d.o.o., OIB 38702863429, Kauzlarićev prilaz 13, 10000 Zagreb zastupanog po punomoćniku Juraj Korenika</derivirana_varijabla>
  </DomainObject.Predmet.ProtustrankaFormatedWithAdressOIB>
  <DomainObject.Predmet.ProtustrankaWithAdress>
    <izvorni_sadrzaj>KARLA TEKS d.o.o. Kauzlarićev prilaz 13, 10000 Zagreb</izvorni_sadrzaj>
    <derivirana_varijabla naziv="DomainObject.Predmet.ProtustrankaWithAdress_1">KARLA TEKS d.o.o. Kauzlarićev prilaz 13, 10000 Zagreb</derivirana_varijabla>
  </DomainObject.Predmet.ProtustrankaWithAdress>
  <DomainObject.Predmet.ProtustrankaWithAdressOIB>
    <izvorni_sadrzaj>KARLA TEKS d.o.o., OIB 38702863429, Kauzlarićev prilaz 13, 10000 Zagreb</izvorni_sadrzaj>
    <derivirana_varijabla naziv="DomainObject.Predmet.ProtustrankaWithAdressOIB_1">KARLA TEKS d.o.o., OIB 38702863429, Kauzlarićev prilaz 13, 10000 Zagreb</derivirana_varijabla>
  </DomainObject.Predmet.ProtustrankaWithAdressOIB>
  <DomainObject.Predmet.ProtustrankaNazivFormated>
    <izvorni_sadrzaj>KARLA TEKS d.o.o.</izvorni_sadrzaj>
    <derivirana_varijabla naziv="DomainObject.Predmet.ProtustrankaNazivFormated_1">KARLA TEKS d.o.o.</derivirana_varijabla>
  </DomainObject.Predmet.ProtustrankaNazivFormated>
  <DomainObject.Predmet.ProtustrankaNazivFormatedOIB>
    <izvorni_sadrzaj>KARLA TEKS d.o.o., OIB 38702863429</izvorni_sadrzaj>
    <derivirana_varijabla naziv="DomainObject.Predmet.ProtustrankaNazivFormatedOIB_1">KARLA TEKS d.o.o., OIB 38702863429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KARLA TEKS d.o.o. zastupanog po punomoćniku Juraj Korenika</item>
    </izvorni_sadrzaj>
    <derivirana_varijabla naziv="DomainObject.Predmet.ProtuStrankaListFormated_1">
      <item>KARLA TEKS d.o.o. zastupanog po punomoćniku Juraj Korenika</item>
    </derivirana_varijabla>
  </DomainObject.Predmet.ProtuStrankaListFormated>
  <DomainObject.Predmet.ProtuStrankaListFormatedOIB>
    <izvorni_sadrzaj>
      <item>KARLA TEKS d.o.o., OIB 38702863429 zastupanog po punomoćniku Juraj Korenika</item>
    </izvorni_sadrzaj>
    <derivirana_varijabla naziv="DomainObject.Predmet.ProtuStrankaListFormatedOIB_1">
      <item>KARLA TEKS d.o.o., OIB 38702863429 zastupanog po punomoćniku Juraj Korenika</item>
    </derivirana_varijabla>
  </DomainObject.Predmet.ProtuStrankaListFormatedOIB>
  <DomainObject.Predmet.ProtuStrankaListFormatedWithAdress>
    <izvorni_sadrzaj>
      <item>KARLA TEKS d.o.o., Kauzlarićev prilaz 13, 10000 Zagreb zastupanog po punomoćniku Juraj Korenika</item>
    </izvorni_sadrzaj>
    <derivirana_varijabla naziv="DomainObject.Predmet.ProtuStrankaListFormatedWithAdress_1">
      <item>KARLA TEKS d.o.o., Kauzlarićev prilaz 13, 10000 Zagreb zastupanog po punomoćniku Juraj Korenika</item>
    </derivirana_varijabla>
  </DomainObject.Predmet.ProtuStrankaListFormatedWithAdress>
  <DomainObject.Predmet.ProtuStrankaListFormatedWithAdressOIB>
    <izvorni_sadrzaj>
      <item>KARLA TEKS d.o.o., OIB 38702863429, Kauzlarićev prilaz 13, 10000 Zagreb zastupanog po punomoćniku Juraj Korenika</item>
    </izvorni_sadrzaj>
    <derivirana_varijabla naziv="DomainObject.Predmet.ProtuStrankaListFormatedWithAdressOIB_1">
      <item>KARLA TEKS d.o.o., OIB 38702863429, Kauzlarićev prilaz 13, 10000 Zagreb zastupanog po punomoćniku Juraj Korenika</item>
    </derivirana_varijabla>
  </DomainObject.Predmet.ProtuStrankaListFormatedWithAdressOIB>
  <DomainObject.Predmet.ProtuStrankaListNazivFormated>
    <izvorni_sadrzaj>
      <item>KARLA TEKS d.o.o.</item>
    </izvorni_sadrzaj>
    <derivirana_varijabla naziv="DomainObject.Predmet.ProtuStrankaListNazivFormated_1">
      <item>KARLA TEKS d.o.o.</item>
    </derivirana_varijabla>
  </DomainObject.Predmet.ProtuStrankaListNazivFormated>
  <DomainObject.Predmet.ProtuStrankaListNazivFormatedOIB>
    <izvorni_sadrzaj>
      <item>KARLA TEKS d.o.o., OIB 38702863429</item>
    </izvorni_sadrzaj>
    <derivirana_varijabla naziv="DomainObject.Predmet.ProtuStrankaListNazivFormatedOIB_1">
      <item>KARLA TEKS d.o.o., OIB 38702863429</item>
    </derivirana_varijabla>
  </DomainObject.Predmet.ProtuStrankaListNazivFormatedOIB>
  <DomainObject.Predmet.OstaliListFormated>
    <izvorni_sadrzaj>
      <item>Juraj Korenika punomoćnik sudionika u postupku KARLA TEKS d.o.o.</item>
      <item>ŽDO u Zagrebu punomoćnik sudionika u postupku RH MF Porezna uprava Zagreb</item>
    </izvorni_sadrzaj>
    <derivirana_varijabla naziv="DomainObject.Predmet.OstaliListFormated_1">
      <item>Juraj Korenika punomoćnik sudionika u postupku KARLA TEKS d.o.o.</item>
      <item>ŽDO u Zagrebu punomoćnik sudionika u postupku RH MF Porezna uprava Zagreb</item>
    </derivirana_varijabla>
  </DomainObject.Predmet.OstaliListFormated>
  <DomainObject.Predmet.OstaliListFormatedOIB>
    <izvorni_sadrzaj>
      <item>Juraj Korenika, OIB 07670802441 punomoćnik sudionika u postupku KARLA TEKS d.o.o.</item>
      <item>ŽDO u Zagrebu, OIB 16488001145 punomoćnik sudionika u postupku RH MF Porezna uprava Zagreb</item>
    </izvorni_sadrzaj>
    <derivirana_varijabla naziv="DomainObject.Predmet.OstaliListFormatedOIB_1">
      <item>Juraj Korenika, OIB 07670802441 punomoćnik sudionika u postupku KARLA TEKS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Juraj Korenika, Odranska 152, 10020 Odra punomoćnik sudionika u postupku KARLA TEKS d.o.o.</item>
      <item>ŽDO u Zagrebu, Savska cesta 41, 10000 Zagreb punomoćnik sudionika u postupku RH MF Porezna uprava Zagreb</item>
    </izvorni_sadrzaj>
    <derivirana_varijabla naziv="DomainObject.Predmet.OstaliListFormatedWithAdress_1">
      <item>Juraj Korenika, Odranska 152, 10020 Odra punomoćnik sudionika u postupku KARLA TEKS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Juraj Korenika, OIB 07670802441, Odranska 152, 10020 Odra punomoćnik sudionika u postupku KARLA TEKS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Juraj Korenika, OIB 07670802441, Odranska 152, 10020 Odra punomoćnik sudionika u postupku KARLA TEKS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Juraj Korenika</item>
      <item>ŽDO u Zagrebu</item>
    </izvorni_sadrzaj>
    <derivirana_varijabla naziv="DomainObject.Predmet.OstaliListNazivFormated_1">
      <item>Juraj Korenika</item>
      <item>ŽDO u Zagrebu</item>
    </derivirana_varijabla>
  </DomainObject.Predmet.OstaliListNazivFormated>
  <DomainObject.Predmet.OstaliListNazivFormatedOIB>
    <izvorni_sadrzaj>
      <item>Juraj Korenika, OIB 07670802441</item>
      <item>ŽDO u Zagrebu, OIB 16488001145</item>
    </izvorni_sadrzaj>
    <derivirana_varijabla naziv="DomainObject.Predmet.OstaliListNazivFormatedOIB_1">
      <item>Juraj Korenika, OIB 07670802441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KARLA TEKS d.o.o.</izvorni_sadrzaj>
    <derivirana_varijabla naziv="DomainObject.Predmet.ProtustrankaIDrugi_1">KARLA TEKS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KARLA TEKS d.o.o., OIB 38702863429, Kauzlarićev prilaz 13, 10000 Zagreb</izvorni_sadrzaj>
    <derivirana_varijabla naziv="DomainObject.Predmet.ProtustrankaIDrugiAdressOIB_1">KARLA TEKS d.o.o., OIB 38702863429, Kauzlarićev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KARLA TEKS d.o.o.</item>
      <item>FINA Regionalni centar Zagreb</item>
      <item>RH MF Porezna uprava Zagreb</item>
      <item>Juraj Korenika</item>
      <item>ŽDO u Zagrebu</item>
    </izvorni_sadrzaj>
    <derivirana_varijabla naziv="DomainObject.Predmet.SudioniciListNaziv_1">
      <item>KARLA TEKS d.o.o.</item>
      <item>FINA Regionalni centar Zagreb</item>
      <item>RH MF Porezna uprava Zagreb</item>
      <item>Juraj Korenika</item>
      <item>ŽDO u Zagrebu</item>
    </derivirana_varijabla>
  </DomainObject.Predmet.SudioniciListNaziv>
  <DomainObject.Predmet.SudioniciListAdressOIB>
    <izvorni_sadrzaj>
      <item>KARLA TEKS d.o.o., OIB 38702863429, Kauzlarićev prilaz 13,10000 Zagreb</item>
      <item>FINA Regionalni centar Zagreb, OIB 85821130368, Trg svibanjskih žrtava 1995. 1,10000 Zagreb</item>
      <item>RH MF Porezna uprava Zagreb, OIB 18683136487</item>
      <item>Juraj Korenika, OIB 07670802441, Odranska 152,10020 Odra</item>
      <item>ŽDO u Zagrebu, OIB 16488001145, Savska cesta 41,10000 Zagreb</item>
    </izvorni_sadrzaj>
    <derivirana_varijabla naziv="DomainObject.Predmet.SudioniciListAdressOIB_1">
      <item>KARLA TEKS d.o.o., OIB 38702863429, Kauzlarićev prilaz 13,10000 Zagreb</item>
      <item>FINA Regionalni centar Zagreb, OIB 85821130368, Trg svibanjskih žrtava 1995. 1,10000 Zagreb</item>
      <item>RH MF Porezna uprava Zagreb, OIB 18683136487</item>
      <item>Juraj Korenika, OIB 07670802441, Odranska 152,10020 Odra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38702863429</item>
      <item>, OIB 85821130368</item>
      <item>, OIB 18683136487</item>
      <item>, OIB 07670802441</item>
      <item>, OIB 16488001145</item>
    </izvorni_sadrzaj>
    <derivirana_varijabla naziv="DomainObject.Predmet.SudioniciListNazivOIB_1">
      <item>, OIB 38702863429</item>
      <item>, OIB 85821130368</item>
      <item>, OIB 18683136487</item>
      <item>, OIB 07670802441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2ACC6-3971-47CB-B7B1-299600A8E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213</properties:Words>
  <properties:Characters>1048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2018-09-13T11:29:00Z</dcterms:created>
  <dc:creator>Ante</dc:creator>
  <cp:lastModifiedBy>Matea Bizjak</cp:lastModifiedBy>
  <cp:lastPrinted>2018-09-13T11:33:00Z</cp:lastPrinted>
  <dcterms:modified xmlns:xsi="http://www.w3.org/2001/XMLSchema-instance" xsi:type="dcterms:W3CDTF">2018-09-13T11:33:00Z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(St-6818-16-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