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67cfd" w14:paraId="6c67cfd" w:rsidRDefault="007779FF" w:rsidP="00CC55B5" w:rsidR="00091C0E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25805" cx="551815"/>
            <wp:effectExtent b="0" r="635" t="0" l="0"/>
            <wp:docPr descr="http://tbn0.google.com/images?q=tbn:8lIypWC5bJjP1M:http://www.hnv.org.yu/images/grb-rh.jpg" name="Slika 1" id="1">
              <a:hlinkClick r:id="rId6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6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1C0E" w:rsidP="00CC55B5" w:rsidR="00091C0E" w:rsidRPr="008D27E7">
      <w:pPr>
        <w:ind w:firstLine="708" w:left="708"/>
        <w:rPr>
          <w:color w:val="000000"/>
          <w:sz w:val="22"/>
          <w:szCs w:val="22"/>
        </w:rPr>
      </w:pPr>
    </w:p>
    <w:p w:rsidRDefault="00091C0E" w:rsidP="00CC55B5" w:rsidR="00091C0E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091C0E" w:rsidP="00CC55B5" w:rsidR="00091C0E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091C0E" w:rsidP="00CC55B5" w:rsidR="00091C0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</w:t>
      </w:r>
      <w:smartTag w:element="City" w:uri="urn:schemas-microsoft-com:office:smarttags">
        <w:smartTag w:element="place" w:uri="urn:schemas-microsoft-com:office:smarttags">
          <w:r w:rsidRPr="008D27E7">
            <w:rPr>
              <w:b/>
              <w:sz w:val="22"/>
              <w:szCs w:val="22"/>
            </w:rPr>
            <w:t>DUBROVNIK</w:t>
          </w:r>
        </w:smartTag>
      </w:smartTag>
      <w:r w:rsidRPr="008D27E7">
        <w:rPr>
          <w:b/>
          <w:sz w:val="22"/>
          <w:szCs w:val="22"/>
        </w:rPr>
        <w:t xml:space="preserve"> </w:t>
      </w:r>
    </w:p>
    <w:p w:rsidRDefault="00091C0E" w:rsidP="00CC55B5" w:rsidR="00091C0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smartTag w:element="City" w:uri="urn:schemas-microsoft-com:office:smarttags">
        <w:smartTag w:element="place" w:uri="urn:schemas-microsoft-com:office:smarttags">
          <w:r>
            <w:rPr>
              <w:b/>
              <w:sz w:val="22"/>
              <w:szCs w:val="22"/>
            </w:rPr>
            <w:t>Dubrovnik</w:t>
          </w:r>
        </w:smartTag>
      </w:smartTag>
      <w:r>
        <w:rPr>
          <w:b/>
          <w:sz w:val="22"/>
          <w:szCs w:val="22"/>
        </w:rPr>
        <w:t xml:space="preserve">, </w:t>
      </w:r>
      <w:proofErr w:type="spellStart"/>
      <w:r>
        <w:rPr>
          <w:b/>
          <w:sz w:val="22"/>
          <w:szCs w:val="22"/>
        </w:rPr>
        <w:t>Dr.</w:t>
      </w:r>
      <w:proofErr w:type="spellEnd"/>
      <w:r>
        <w:rPr>
          <w:b/>
          <w:sz w:val="22"/>
          <w:szCs w:val="22"/>
        </w:rPr>
        <w:t xml:space="preserve"> Ante </w:t>
      </w:r>
      <w:proofErr w:type="spellStart"/>
      <w:r>
        <w:rPr>
          <w:b/>
          <w:sz w:val="22"/>
          <w:szCs w:val="22"/>
        </w:rPr>
        <w:t>Starčevića</w:t>
      </w:r>
      <w:proofErr w:type="spellEnd"/>
      <w:r>
        <w:rPr>
          <w:b/>
          <w:sz w:val="22"/>
          <w:szCs w:val="22"/>
        </w:rPr>
        <w:t xml:space="preserve"> 23</w:t>
      </w:r>
    </w:p>
    <w:p w:rsidRDefault="00091C0E" w:rsidP="00CC55B5" w:rsidR="00091C0E"/>
    <w:p w:rsidRDefault="00091C0E" w:rsidP="00CC55B5" w:rsidR="00091C0E" w:rsidRPr="007779FF">
      <w:pPr>
        <w:jc w:val="right"/>
        <w:rPr>
          <w:b/>
          <w:sz w:val="22"/>
          <w:szCs w:val="22"/>
          <w:lang w:val="hr-HR"/>
        </w:rPr>
      </w:pPr>
      <w:proofErr w:type="spellStart"/>
      <w:r w:rsidRPr="007779FF">
        <w:rPr>
          <w:b/>
          <w:sz w:val="22"/>
          <w:szCs w:val="22"/>
          <w:lang w:val="hr-HR"/>
        </w:rPr>
        <w:t>Posl</w:t>
      </w:r>
      <w:proofErr w:type="spellEnd"/>
      <w:r w:rsidRPr="007779FF">
        <w:rPr>
          <w:b/>
          <w:sz w:val="22"/>
          <w:szCs w:val="22"/>
          <w:lang w:val="hr-HR"/>
        </w:rPr>
        <w:t>. br. 6-St.</w:t>
      </w:r>
      <w:r w:rsidR="007779FF" w:rsidRPr="007779FF">
        <w:rPr>
          <w:b/>
          <w:sz w:val="22"/>
          <w:szCs w:val="22"/>
          <w:lang w:val="hr-HR"/>
        </w:rPr>
        <w:t>427</w:t>
      </w:r>
      <w:r w:rsidRPr="007779FF">
        <w:rPr>
          <w:b/>
          <w:sz w:val="22"/>
          <w:szCs w:val="22"/>
          <w:lang w:val="hr-HR"/>
        </w:rPr>
        <w:t>/201</w:t>
      </w:r>
      <w:r w:rsidR="007779FF" w:rsidRPr="007779FF">
        <w:rPr>
          <w:b/>
          <w:sz w:val="22"/>
          <w:szCs w:val="22"/>
          <w:lang w:val="hr-HR"/>
        </w:rPr>
        <w:t>3</w:t>
      </w:r>
      <w:r w:rsidRPr="007779FF">
        <w:rPr>
          <w:b/>
          <w:sz w:val="22"/>
          <w:szCs w:val="22"/>
          <w:lang w:val="hr-HR"/>
        </w:rPr>
        <w:t>-5</w:t>
      </w:r>
      <w:r w:rsidR="007779FF" w:rsidRPr="007779FF">
        <w:rPr>
          <w:b/>
          <w:sz w:val="22"/>
          <w:szCs w:val="22"/>
          <w:lang w:val="hr-HR"/>
        </w:rPr>
        <w:t>9</w:t>
      </w:r>
    </w:p>
    <w:p w:rsidRDefault="00091C0E" w:rsidP="00CC55B5" w:rsidR="00091C0E" w:rsidRPr="007779FF">
      <w:pPr>
        <w:jc w:val="right"/>
        <w:rPr>
          <w:b/>
          <w:sz w:val="22"/>
          <w:szCs w:val="22"/>
          <w:lang w:val="hr-HR"/>
        </w:rPr>
      </w:pPr>
    </w:p>
    <w:p w:rsidRDefault="00091C0E" w:rsidP="00CC55B5" w:rsidR="00091C0E" w:rsidRPr="007779FF">
      <w:pPr>
        <w:jc w:val="right"/>
        <w:rPr>
          <w:b/>
          <w:sz w:val="22"/>
          <w:szCs w:val="22"/>
          <w:lang w:val="hr-HR"/>
        </w:rPr>
      </w:pPr>
    </w:p>
    <w:p w:rsidRDefault="00091C0E" w:rsidP="00CC55B5" w:rsidR="00091C0E" w:rsidRPr="007779FF">
      <w:pPr>
        <w:pStyle w:val="Naslov1"/>
        <w:jc w:val="center"/>
        <w:rPr>
          <w:sz w:val="22"/>
          <w:szCs w:val="22"/>
        </w:rPr>
      </w:pPr>
      <w:r w:rsidRPr="007779FF">
        <w:rPr>
          <w:sz w:val="22"/>
          <w:szCs w:val="22"/>
        </w:rPr>
        <w:t>O G L A S</w:t>
      </w:r>
    </w:p>
    <w:p w:rsidRDefault="00091C0E" w:rsidP="007930BB" w:rsidR="00091C0E" w:rsidRPr="007779FF">
      <w:pPr>
        <w:pStyle w:val="Tijeloteksta"/>
        <w:ind w:firstLine="720"/>
        <w:rPr>
          <w:sz w:val="22"/>
          <w:szCs w:val="22"/>
        </w:rPr>
      </w:pPr>
    </w:p>
    <w:p w:rsidRDefault="00091C0E" w:rsidP="007930BB" w:rsidR="00091C0E" w:rsidRPr="007779FF">
      <w:pPr>
        <w:pStyle w:val="Tijeloteksta"/>
        <w:ind w:firstLine="720"/>
        <w:rPr>
          <w:sz w:val="22"/>
          <w:szCs w:val="22"/>
        </w:rPr>
      </w:pPr>
      <w:r w:rsidRPr="007779FF">
        <w:rPr>
          <w:sz w:val="22"/>
          <w:szCs w:val="22"/>
        </w:rPr>
        <w:t xml:space="preserve">Trgovački sud u Splitu, Stalna služba u Dubrovniku oglašava da je rješenjem ovog suda </w:t>
      </w:r>
      <w:proofErr w:type="spellStart"/>
      <w:r w:rsidRPr="007779FF">
        <w:rPr>
          <w:sz w:val="22"/>
          <w:szCs w:val="22"/>
        </w:rPr>
        <w:t>posl</w:t>
      </w:r>
      <w:proofErr w:type="spellEnd"/>
      <w:r w:rsidRPr="007779FF">
        <w:rPr>
          <w:sz w:val="22"/>
          <w:szCs w:val="22"/>
        </w:rPr>
        <w:t>. br. St.</w:t>
      </w:r>
      <w:r w:rsidR="007779FF" w:rsidRPr="007779FF">
        <w:rPr>
          <w:sz w:val="22"/>
          <w:szCs w:val="22"/>
        </w:rPr>
        <w:t>427</w:t>
      </w:r>
      <w:r w:rsidRPr="007779FF">
        <w:rPr>
          <w:sz w:val="22"/>
          <w:szCs w:val="22"/>
        </w:rPr>
        <w:t>/201</w:t>
      </w:r>
      <w:r w:rsidR="007779FF" w:rsidRPr="007779FF">
        <w:rPr>
          <w:sz w:val="22"/>
          <w:szCs w:val="22"/>
        </w:rPr>
        <w:t>3</w:t>
      </w:r>
      <w:r w:rsidRPr="007779FF">
        <w:rPr>
          <w:sz w:val="22"/>
          <w:szCs w:val="22"/>
        </w:rPr>
        <w:t>-5</w:t>
      </w:r>
      <w:r w:rsidR="007779FF" w:rsidRPr="007779FF">
        <w:rPr>
          <w:sz w:val="22"/>
          <w:szCs w:val="22"/>
        </w:rPr>
        <w:t>8</w:t>
      </w:r>
      <w:r w:rsidRPr="007779FF">
        <w:rPr>
          <w:sz w:val="22"/>
          <w:szCs w:val="22"/>
        </w:rPr>
        <w:t xml:space="preserve"> od </w:t>
      </w:r>
      <w:r w:rsidR="007779FF" w:rsidRPr="007779FF">
        <w:rPr>
          <w:sz w:val="22"/>
          <w:szCs w:val="22"/>
        </w:rPr>
        <w:t>17</w:t>
      </w:r>
      <w:r w:rsidRPr="007779FF">
        <w:rPr>
          <w:sz w:val="22"/>
          <w:szCs w:val="22"/>
        </w:rPr>
        <w:t xml:space="preserve">. </w:t>
      </w:r>
      <w:r w:rsidR="007779FF" w:rsidRPr="007779FF">
        <w:rPr>
          <w:sz w:val="22"/>
          <w:szCs w:val="22"/>
        </w:rPr>
        <w:t>prosinca</w:t>
      </w:r>
      <w:r w:rsidRPr="007779FF">
        <w:rPr>
          <w:sz w:val="22"/>
          <w:szCs w:val="22"/>
        </w:rPr>
        <w:t xml:space="preserve"> 2015. godine zbog nedostatnosti stečajne mase obustavljen i zaključen stečajni postupak nad stečajnim dužnikom </w:t>
      </w:r>
      <w:r w:rsidR="007779FF" w:rsidRPr="007779FF">
        <w:rPr>
          <w:sz w:val="22"/>
          <w:szCs w:val="22"/>
        </w:rPr>
        <w:t>KAPI d.o.o. za trgovinu i usluge, Metković, Andrije Hebranga 9c, MBS: 060270497, OIB: 71822815473, zastupano po stečajnom upravitelju Jozu Bagariću iz Metkovića</w:t>
      </w:r>
      <w:r w:rsidRPr="007779FF">
        <w:rPr>
          <w:sz w:val="22"/>
          <w:szCs w:val="22"/>
        </w:rPr>
        <w:t>, te je točkom IV. rješenja odlučeno po pravomoćnosti istog brisanje subjekta iz registra Trgovačkog suda u Splitu, Stalna služba u Dubrovniku, a točkom V. ovlašćuje se stečajni upravitelj pokrenuti i voditi u ime stečajne mase protiv dužnika stečajne mase postupke radi prikupljanja imovine koja ulazi u stečajnu masu.</w:t>
      </w:r>
    </w:p>
    <w:p w:rsidRDefault="00091C0E" w:rsidR="00091C0E" w:rsidRPr="007779FF">
      <w:pPr>
        <w:jc w:val="both"/>
        <w:rPr>
          <w:sz w:val="22"/>
          <w:szCs w:val="22"/>
          <w:lang w:val="hr-HR"/>
        </w:rPr>
      </w:pPr>
    </w:p>
    <w:p w:rsidRDefault="00091C0E" w:rsidR="00091C0E" w:rsidRPr="007779FF">
      <w:pPr>
        <w:jc w:val="both"/>
        <w:rPr>
          <w:sz w:val="22"/>
          <w:szCs w:val="22"/>
          <w:lang w:val="hr-HR"/>
        </w:rPr>
      </w:pPr>
    </w:p>
    <w:p w:rsidRDefault="00091C0E" w:rsidP="007779FF" w:rsidR="00091C0E" w:rsidRPr="007779FF">
      <w:pPr>
        <w:jc w:val="center"/>
        <w:rPr>
          <w:b/>
          <w:sz w:val="22"/>
          <w:szCs w:val="22"/>
          <w:lang w:val="hr-HR"/>
        </w:rPr>
      </w:pPr>
      <w:r w:rsidRPr="007779FF">
        <w:rPr>
          <w:b/>
          <w:sz w:val="22"/>
          <w:szCs w:val="22"/>
          <w:lang w:val="hr-HR"/>
        </w:rPr>
        <w:t>U Dubrovniku, 1</w:t>
      </w:r>
      <w:r w:rsidR="007779FF" w:rsidRPr="007779FF">
        <w:rPr>
          <w:b/>
          <w:sz w:val="22"/>
          <w:szCs w:val="22"/>
          <w:lang w:val="hr-HR"/>
        </w:rPr>
        <w:t>7</w:t>
      </w:r>
      <w:r w:rsidRPr="007779FF">
        <w:rPr>
          <w:b/>
          <w:sz w:val="22"/>
          <w:szCs w:val="22"/>
          <w:lang w:val="hr-HR"/>
        </w:rPr>
        <w:t xml:space="preserve">. </w:t>
      </w:r>
      <w:r w:rsidR="007779FF" w:rsidRPr="007779FF">
        <w:rPr>
          <w:b/>
          <w:sz w:val="22"/>
          <w:szCs w:val="22"/>
          <w:lang w:val="hr-HR"/>
        </w:rPr>
        <w:t>prosinca</w:t>
      </w:r>
      <w:r w:rsidRPr="007779FF">
        <w:rPr>
          <w:b/>
          <w:sz w:val="22"/>
          <w:szCs w:val="22"/>
          <w:lang w:val="hr-HR"/>
        </w:rPr>
        <w:t xml:space="preserve"> 2015. godine</w:t>
      </w:r>
    </w:p>
    <w:p w:rsidRDefault="00091C0E" w:rsidP="00724589" w:rsidR="00091C0E" w:rsidRPr="007779FF">
      <w:pPr>
        <w:jc w:val="both"/>
        <w:rPr>
          <w:b/>
          <w:sz w:val="22"/>
          <w:szCs w:val="22"/>
          <w:lang w:val="hr-HR"/>
        </w:rPr>
      </w:pPr>
    </w:p>
    <w:p w:rsidRDefault="00091C0E" w:rsidP="00724589" w:rsidR="00091C0E" w:rsidRPr="007779FF">
      <w:pPr>
        <w:jc w:val="both"/>
        <w:rPr>
          <w:b/>
          <w:sz w:val="22"/>
          <w:szCs w:val="22"/>
          <w:lang w:val="hr-HR"/>
        </w:rPr>
      </w:pPr>
      <w:r w:rsidRPr="007779FF">
        <w:rPr>
          <w:b/>
          <w:sz w:val="22"/>
          <w:szCs w:val="22"/>
          <w:lang w:val="hr-HR"/>
        </w:rPr>
        <w:tab/>
      </w:r>
      <w:r w:rsidRPr="007779FF">
        <w:rPr>
          <w:b/>
          <w:sz w:val="22"/>
          <w:szCs w:val="22"/>
          <w:lang w:val="hr-HR"/>
        </w:rPr>
        <w:tab/>
      </w:r>
      <w:r w:rsidRPr="007779FF">
        <w:rPr>
          <w:b/>
          <w:sz w:val="22"/>
          <w:szCs w:val="22"/>
          <w:lang w:val="hr-HR"/>
        </w:rPr>
        <w:tab/>
      </w:r>
      <w:r w:rsidRPr="007779FF">
        <w:rPr>
          <w:b/>
          <w:sz w:val="22"/>
          <w:szCs w:val="22"/>
          <w:lang w:val="hr-HR"/>
        </w:rPr>
        <w:tab/>
      </w:r>
      <w:r w:rsidRPr="007779FF">
        <w:rPr>
          <w:b/>
          <w:sz w:val="22"/>
          <w:szCs w:val="22"/>
          <w:lang w:val="hr-HR"/>
        </w:rPr>
        <w:tab/>
      </w:r>
      <w:r w:rsidRPr="007779FF">
        <w:rPr>
          <w:b/>
          <w:sz w:val="22"/>
          <w:szCs w:val="22"/>
          <w:lang w:val="hr-HR"/>
        </w:rPr>
        <w:tab/>
      </w:r>
      <w:r w:rsidRPr="007779FF">
        <w:rPr>
          <w:b/>
          <w:sz w:val="22"/>
          <w:szCs w:val="22"/>
          <w:lang w:val="hr-HR"/>
        </w:rPr>
        <w:tab/>
      </w:r>
      <w:r w:rsidRPr="007779FF">
        <w:rPr>
          <w:b/>
          <w:sz w:val="22"/>
          <w:szCs w:val="22"/>
          <w:lang w:val="hr-HR"/>
        </w:rPr>
        <w:tab/>
        <w:t xml:space="preserve">Stečajni sudac: </w:t>
      </w:r>
    </w:p>
    <w:p w:rsidRDefault="00091C0E" w:rsidP="00724589" w:rsidR="00091C0E" w:rsidRPr="007779FF">
      <w:pPr>
        <w:jc w:val="both"/>
        <w:rPr>
          <w:b/>
          <w:sz w:val="22"/>
          <w:szCs w:val="22"/>
          <w:lang w:val="hr-HR"/>
        </w:rPr>
      </w:pPr>
    </w:p>
    <w:p w:rsidRDefault="00091C0E" w:rsidP="00724589" w:rsidR="00091C0E" w:rsidRPr="007779FF">
      <w:pPr>
        <w:jc w:val="both"/>
        <w:rPr>
          <w:b/>
          <w:sz w:val="22"/>
          <w:szCs w:val="22"/>
          <w:lang w:val="hr-HR"/>
        </w:rPr>
      </w:pPr>
      <w:r w:rsidRPr="007779FF">
        <w:rPr>
          <w:b/>
          <w:sz w:val="22"/>
          <w:szCs w:val="22"/>
          <w:lang w:val="hr-HR"/>
        </w:rPr>
        <w:tab/>
      </w:r>
      <w:r w:rsidRPr="007779FF">
        <w:rPr>
          <w:b/>
          <w:sz w:val="22"/>
          <w:szCs w:val="22"/>
          <w:lang w:val="hr-HR"/>
        </w:rPr>
        <w:tab/>
      </w:r>
      <w:r w:rsidRPr="007779FF">
        <w:rPr>
          <w:b/>
          <w:sz w:val="22"/>
          <w:szCs w:val="22"/>
          <w:lang w:val="hr-HR"/>
        </w:rPr>
        <w:tab/>
      </w:r>
      <w:r w:rsidRPr="007779FF">
        <w:rPr>
          <w:b/>
          <w:sz w:val="22"/>
          <w:szCs w:val="22"/>
          <w:lang w:val="hr-HR"/>
        </w:rPr>
        <w:tab/>
      </w:r>
      <w:r w:rsidRPr="007779FF">
        <w:rPr>
          <w:b/>
          <w:sz w:val="22"/>
          <w:szCs w:val="22"/>
          <w:lang w:val="hr-HR"/>
        </w:rPr>
        <w:tab/>
      </w:r>
      <w:r w:rsidRPr="007779FF">
        <w:rPr>
          <w:b/>
          <w:sz w:val="22"/>
          <w:szCs w:val="22"/>
          <w:lang w:val="hr-HR"/>
        </w:rPr>
        <w:tab/>
      </w:r>
      <w:r w:rsidRPr="007779FF">
        <w:rPr>
          <w:b/>
          <w:sz w:val="22"/>
          <w:szCs w:val="22"/>
          <w:lang w:val="hr-HR"/>
        </w:rPr>
        <w:tab/>
      </w:r>
      <w:r w:rsidRPr="007779FF">
        <w:rPr>
          <w:b/>
          <w:sz w:val="22"/>
          <w:szCs w:val="22"/>
          <w:lang w:val="hr-HR"/>
        </w:rPr>
        <w:tab/>
        <w:t>Srđan Gavranić</w:t>
      </w:r>
    </w:p>
    <w:p w:rsidRDefault="00091C0E" w:rsidP="00EB6549" w:rsidR="00091C0E" w:rsidRPr="00BD503E">
      <w:pPr>
        <w:pStyle w:val="Naslov2"/>
      </w:pPr>
    </w:p>
    <w:sectPr w:rsidSect="005B66EC" w:rsidR="00091C0E" w:rsidRPr="00BD503E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388"/>
    <w:rsid w:val="0001034F"/>
    <w:rsid w:val="00091C0E"/>
    <w:rsid w:val="000A6A1F"/>
    <w:rsid w:val="000E38F6"/>
    <w:rsid w:val="001A6FFA"/>
    <w:rsid w:val="0023011F"/>
    <w:rsid w:val="0023326C"/>
    <w:rsid w:val="002537DD"/>
    <w:rsid w:val="0026483B"/>
    <w:rsid w:val="002B5611"/>
    <w:rsid w:val="00303F25"/>
    <w:rsid w:val="003507E4"/>
    <w:rsid w:val="00361EA3"/>
    <w:rsid w:val="00380725"/>
    <w:rsid w:val="0038667E"/>
    <w:rsid w:val="003C3006"/>
    <w:rsid w:val="00403DE5"/>
    <w:rsid w:val="00420DB7"/>
    <w:rsid w:val="004474C0"/>
    <w:rsid w:val="004C0353"/>
    <w:rsid w:val="004C0E3E"/>
    <w:rsid w:val="005235F4"/>
    <w:rsid w:val="005B66EC"/>
    <w:rsid w:val="005B6E63"/>
    <w:rsid w:val="005C31FA"/>
    <w:rsid w:val="005C5371"/>
    <w:rsid w:val="00624441"/>
    <w:rsid w:val="00644953"/>
    <w:rsid w:val="006508C1"/>
    <w:rsid w:val="00681AF3"/>
    <w:rsid w:val="00682705"/>
    <w:rsid w:val="00686C6F"/>
    <w:rsid w:val="006A3B69"/>
    <w:rsid w:val="006B2769"/>
    <w:rsid w:val="00724589"/>
    <w:rsid w:val="00745F31"/>
    <w:rsid w:val="007779FF"/>
    <w:rsid w:val="007930BB"/>
    <w:rsid w:val="007E6174"/>
    <w:rsid w:val="008344C6"/>
    <w:rsid w:val="00894490"/>
    <w:rsid w:val="008A7008"/>
    <w:rsid w:val="008D27E7"/>
    <w:rsid w:val="009C1DF2"/>
    <w:rsid w:val="009C404E"/>
    <w:rsid w:val="009F11E4"/>
    <w:rsid w:val="009F370C"/>
    <w:rsid w:val="00A32770"/>
    <w:rsid w:val="00AB2D20"/>
    <w:rsid w:val="00AB3FA5"/>
    <w:rsid w:val="00B70388"/>
    <w:rsid w:val="00BB1ECB"/>
    <w:rsid w:val="00BB7F4D"/>
    <w:rsid w:val="00BD503E"/>
    <w:rsid w:val="00BE5A1B"/>
    <w:rsid w:val="00C14C93"/>
    <w:rsid w:val="00CC55B5"/>
    <w:rsid w:val="00DA27E8"/>
    <w:rsid w:val="00E23BFA"/>
    <w:rsid w:val="00E377E3"/>
    <w:rsid w:val="00E77849"/>
    <w:rsid w:val="00EA1FC9"/>
    <w:rsid w:val="00EB6549"/>
    <w:rsid w:val="00EE7B62"/>
    <w:rsid w:val="00F167BC"/>
    <w:rsid w:val="00F44707"/>
    <w:rsid w:val="00F51879"/>
    <w:rsid w:val="00FF7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66EC"/>
    <w:rPr>
      <w:sz w:val="20"/>
      <w:szCs w:val="20"/>
      <w:lang w:val="en-AU"/>
    </w:rPr>
  </w:style>
  <w:style w:styleId="Naslov1" w:type="paragraph">
    <w:name w:val="heading 1"/>
    <w:basedOn w:val="Normal"/>
    <w:next w:val="Normal"/>
    <w:link w:val="Naslov1Char"/>
    <w:uiPriority w:val="99"/>
    <w:qFormat/>
    <w:rsid w:val="005B66EC"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uiPriority w:val="99"/>
    <w:qFormat/>
    <w:rsid w:val="005B66EC"/>
    <w:pPr>
      <w:keepNext/>
      <w:jc w:val="center"/>
      <w:outlineLvl w:val="1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D3BC6"/>
    <w:rPr>
      <w:rFonts w:cstheme="majorBidi" w:eastAsiaTheme="majorEastAsia" w:hAnsiTheme="majorHAnsi" w:asciiTheme="majorHAnsi"/>
      <w:b/>
      <w:bCs/>
      <w:kern w:val="32"/>
      <w:sz w:val="32"/>
      <w:szCs w:val="32"/>
      <w:lang w:val="en-AU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D3BC6"/>
    <w:rPr>
      <w:rFonts w:cstheme="majorBidi" w:eastAsiaTheme="majorEastAsia" w:hAnsiTheme="majorHAnsi" w:asciiTheme="majorHAnsi"/>
      <w:b/>
      <w:bCs/>
      <w:i/>
      <w:iCs/>
      <w:sz w:val="28"/>
      <w:szCs w:val="28"/>
      <w:lang w:val="en-AU"/>
    </w:rPr>
  </w:style>
  <w:style w:styleId="Tijeloteksta" w:type="paragraph">
    <w:name w:val="Body Text"/>
    <w:basedOn w:val="Normal"/>
    <w:link w:val="TijelotekstaChar"/>
    <w:uiPriority w:val="99"/>
    <w:rsid w:val="005B66EC"/>
    <w:pPr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BD3BC6"/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rsid w:val="002332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3BC6"/>
    <w:rPr>
      <w:sz w:val="0"/>
      <w:szCs w:val="0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03F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F2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F2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F2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F2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66EC"/>
    <w:rPr>
      <w:sz w:val="20"/>
      <w:szCs w:val="20"/>
      <w:lang w:val="en-AU"/>
    </w:rPr>
  </w:style>
  <w:style w:styleId="Naslov1" w:type="paragraph">
    <w:name w:val="heading 1"/>
    <w:basedOn w:val="Normal"/>
    <w:next w:val="Normal"/>
    <w:link w:val="Naslov1Char"/>
    <w:uiPriority w:val="99"/>
    <w:qFormat/>
    <w:rsid w:val="005B66EC"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uiPriority w:val="99"/>
    <w:qFormat/>
    <w:rsid w:val="005B66EC"/>
    <w:pPr>
      <w:keepNext/>
      <w:jc w:val="center"/>
      <w:outlineLvl w:val="1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D3BC6"/>
    <w:rPr>
      <w:rFonts w:asciiTheme="majorHAnsi" w:cstheme="majorBidi" w:eastAsiaTheme="majorEastAsia" w:hAnsiTheme="majorHAnsi"/>
      <w:b/>
      <w:bCs/>
      <w:kern w:val="32"/>
      <w:sz w:val="32"/>
      <w:szCs w:val="32"/>
      <w:lang w:val="en-AU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D3BC6"/>
    <w:rPr>
      <w:rFonts w:asciiTheme="majorHAnsi" w:cstheme="majorBidi" w:eastAsiaTheme="majorEastAsia" w:hAnsiTheme="majorHAnsi"/>
      <w:b/>
      <w:bCs/>
      <w:i/>
      <w:iCs/>
      <w:sz w:val="28"/>
      <w:szCs w:val="28"/>
      <w:lang w:val="en-AU"/>
    </w:rPr>
  </w:style>
  <w:style w:styleId="Tijeloteksta" w:type="paragraph">
    <w:name w:val="Body Text"/>
    <w:basedOn w:val="Normal"/>
    <w:link w:val="TijelotekstaChar"/>
    <w:uiPriority w:val="99"/>
    <w:rsid w:val="005B66EC"/>
    <w:pPr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BD3BC6"/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rsid w:val="002332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3BC6"/>
    <w:rPr>
      <w:sz w:val="0"/>
      <w:szCs w:val="0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03F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F2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F2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F2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F2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2013.</izvorni_sadrzaj>
    <derivirana_varijabla naziv="DomainObject.Predmet.DatumOsnivanja_1">19.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St-427/2013</izvorni_sadrzaj>
    <derivirana_varijabla naziv="DomainObject.Predmet.OznakaBroj_1">St-427/2013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KAPI d.o.o. za trgovinu i usluge - "u stečaju" zastupanog po punomoćniku Milorad Bošnjak</izvorni_sadrzaj>
    <derivirana_varijabla naziv="DomainObject.Predmet.ProtustrankaFormated_1">  KAPI d.o.o. za trgovinu i usluge - "u stečaju" zastupanog po punomoćniku Milorad Bošnjak</derivirana_varijabla>
  </DomainObject.Predmet.ProtustrankaFormated>
  <DomainObject.Predmet.ProtustrankaFormatedOIB>
    <izvorni_sadrzaj>  KAPI d.o.o. za trgovinu i usluge - "u stečaju", OIB 71822815473 zastupanog po punomoćniku Milorad Bošnjak</izvorni_sadrzaj>
    <derivirana_varijabla naziv="DomainObject.Predmet.ProtustrankaFormatedOIB_1">  KAPI d.o.o. za trgovinu i usluge - "u stečaju", OIB 71822815473 zastupanog po punomoćniku Milorad Bošnjak</derivirana_varijabla>
  </DomainObject.Predmet.ProtustrankaFormatedOIB>
  <DomainObject.Predmet.ProtustrankaFormatedWithAdress>
    <izvorni_sadrzaj> KAPI d.o.o. za trgovinu i usluge - "u stečaju", Andrije Hebranga 9 C, 20350 Metković zastupanog po punomoćniku Milorad Bošnjak</izvorni_sadrzaj>
    <derivirana_varijabla naziv="DomainObject.Predmet.ProtustrankaFormatedWithAdress_1"> KAPI d.o.o. za trgovinu i usluge - "u stečaju", Andrije Hebranga 9 C, 20350 Metković zastupanog po punomoćniku Milorad Bošnjak</derivirana_varijabla>
  </DomainObject.Predmet.ProtustrankaFormatedWithAdress>
  <DomainObject.Predmet.ProtustrankaFormatedWithAdressOIB>
    <izvorni_sadrzaj> KAPI d.o.o. za trgovinu i usluge - "u stečaju", OIB 71822815473, Andrije Hebranga 9 C, 20350 Metković zastupanog po punomoćniku Milorad Bošnjak</izvorni_sadrzaj>
    <derivirana_varijabla naziv="DomainObject.Predmet.ProtustrankaFormatedWithAdressOIB_1"> KAPI d.o.o. za trgovinu i usluge - "u stečaju", OIB 71822815473, Andrije Hebranga 9 C, 20350 Metković zastupanog po punomoćniku Milorad Bošnjak</derivirana_varijabla>
  </DomainObject.Predmet.ProtustrankaFormatedWithAdressOIB>
  <DomainObject.Predmet.ProtustrankaWithAdress>
    <izvorni_sadrzaj>KAPI d.o.o. za trgovinu i usluge - "u stečaju" Andrije Hebranga 9 C, 20350 Metković</izvorni_sadrzaj>
    <derivirana_varijabla naziv="DomainObject.Predmet.ProtustrankaWithAdress_1">KAPI d.o.o. za trgovinu i usluge - "u stečaju" Andrije Hebranga 9 C, 20350 Metković</derivirana_varijabla>
  </DomainObject.Predmet.ProtustrankaWithAdress>
  <DomainObject.Predmet.ProtustrankaWithAdressOIB>
    <izvorni_sadrzaj>KAPI d.o.o. za trgovinu i usluge - "u stečaju", OIB 71822815473, Andrije Hebranga 9 C, 20350 Metković</izvorni_sadrzaj>
    <derivirana_varijabla naziv="DomainObject.Predmet.ProtustrankaWithAdressOIB_1">KAPI d.o.o. za trgovinu i usluge - "u stečaju", OIB 71822815473, Andrije Hebranga 9 C, 20350 Metković</derivirana_varijabla>
  </DomainObject.Predmet.ProtustrankaWithAdressOIB>
  <DomainObject.Predmet.ProtustrankaNazivFormated>
    <izvorni_sadrzaj>KAPI d.o.o. za trgovinu i usluge - "u stečaju"</izvorni_sadrzaj>
    <derivirana_varijabla naziv="DomainObject.Predmet.ProtustrankaNazivFormated_1">KAPI d.o.o. za trgovinu i usluge - "u stečaju"</derivirana_varijabla>
  </DomainObject.Predmet.ProtustrankaNazivFormated>
  <DomainObject.Predmet.ProtustrankaNazivFormatedOIB>
    <izvorni_sadrzaj>KAPI d.o.o. za trgovinu i usluge - "u stečaju", OIB 71822815473</izvorni_sadrzaj>
    <derivirana_varijabla naziv="DomainObject.Predmet.ProtustrankaNazivFormatedOIB_1">KAPI d.o.o. za trgovinu i usluge - "u stečaju", OIB 71822815473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Blaž Bilan,Metković</izvorni_sadrzaj>
    <derivirana_varijabla naziv="DomainObject.Predmet.StrankaFormated_1">  Blaž Bilan,Metković</derivirana_varijabla>
  </DomainObject.Predmet.StrankaFormated>
  <DomainObject.Predmet.StrankaFormatedOIB>
    <izvorni_sadrzaj>  Blaž Bilan,Metković</izvorni_sadrzaj>
    <derivirana_varijabla naziv="DomainObject.Predmet.StrankaFormatedOIB_1">  Blaž Bilan,Metković</derivirana_varijabla>
  </DomainObject.Predmet.StrankaFormatedOIB>
  <DomainObject.Predmet.StrankaFormatedWithAdress>
    <izvorni_sadrzaj> Blaž Bilan,Metković, Oca Ante Gabrića 6, 20350 Metković</izvorni_sadrzaj>
    <derivirana_varijabla naziv="DomainObject.Predmet.StrankaFormatedWithAdress_1"> Blaž Bilan,Metković, Oca Ante Gabrića 6, 20350 Metković</derivirana_varijabla>
  </DomainObject.Predmet.StrankaFormatedWithAdress>
  <DomainObject.Predmet.StrankaFormatedWithAdressOIB>
    <izvorni_sadrzaj> Blaž Bilan,Metković, Oca Ante Gabrića 6, 20350 Metković</izvorni_sadrzaj>
    <derivirana_varijabla naziv="DomainObject.Predmet.StrankaFormatedWithAdressOIB_1"> Blaž Bilan,Metković, Oca Ante Gabrića 6, 20350 Metković</derivirana_varijabla>
  </DomainObject.Predmet.StrankaFormatedWithAdressOIB>
  <DomainObject.Predmet.StrankaWithAdress>
    <izvorni_sadrzaj>Blaž Bilan,Metković Oca Ante Gabrića 6,20350 Metković</izvorni_sadrzaj>
    <derivirana_varijabla naziv="DomainObject.Predmet.StrankaWithAdress_1">Blaž Bilan,Metković Oca Ante Gabrića 6,20350 Metković</derivirana_varijabla>
  </DomainObject.Predmet.StrankaWithAdress>
  <DomainObject.Predmet.StrankaWithAdressOIB>
    <izvorni_sadrzaj>Blaž Bilan,Metković, Oca Ante Gabrića 6,20350 Metković</izvorni_sadrzaj>
    <derivirana_varijabla naziv="DomainObject.Predmet.StrankaWithAdressOIB_1">Blaž Bilan,Metković, Oca Ante Gabrića 6,20350 Metković</derivirana_varijabla>
  </DomainObject.Predmet.StrankaWithAdressOIB>
  <DomainObject.Predmet.StrankaNazivFormated>
    <izvorni_sadrzaj>Blaž Bilan,Metković</izvorni_sadrzaj>
    <derivirana_varijabla naziv="DomainObject.Predmet.StrankaNazivFormated_1">Blaž Bilan,Metković</derivirana_varijabla>
  </DomainObject.Predmet.StrankaNazivFormated>
  <DomainObject.Predmet.StrankaNazivFormatedOIB>
    <izvorni_sadrzaj>Blaž Bilan,Metković</izvorni_sadrzaj>
    <derivirana_varijabla naziv="DomainObject.Predmet.StrankaNazivFormatedOIB_1">Blaž Bilan,Metković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Blaž Bilan,Metković</item>
    </izvorni_sadrzaj>
    <derivirana_varijabla naziv="DomainObject.Predmet.StrankaListFormated_1">
      <item>Blaž Bilan,Metković</item>
    </derivirana_varijabla>
  </DomainObject.Predmet.StrankaListFormated>
  <DomainObject.Predmet.StrankaListFormatedOIB>
    <izvorni_sadrzaj>
      <item>Blaž Bilan,Metković</item>
    </izvorni_sadrzaj>
    <derivirana_varijabla naziv="DomainObject.Predmet.StrankaListFormatedOIB_1">
      <item>Blaž Bilan,Metković</item>
    </derivirana_varijabla>
  </DomainObject.Predmet.StrankaListFormatedOIB>
  <DomainObject.Predmet.StrankaListFormatedWithAdress>
    <izvorni_sadrzaj>
      <item>Blaž Bilan,Metković, Oca Ante Gabrića 6, 20350 Metković</item>
    </izvorni_sadrzaj>
    <derivirana_varijabla naziv="DomainObject.Predmet.StrankaListFormatedWithAdress_1">
      <item>Blaž Bilan,Metković, Oca Ante Gabrića 6, 20350 Metković</item>
    </derivirana_varijabla>
  </DomainObject.Predmet.StrankaListFormatedWithAdress>
  <DomainObject.Predmet.StrankaListFormatedWithAdressOIB>
    <izvorni_sadrzaj>
      <item>Blaž Bilan,Metković, Oca Ante Gabrića 6, 20350 Metković</item>
    </izvorni_sadrzaj>
    <derivirana_varijabla naziv="DomainObject.Predmet.StrankaListFormatedWithAdressOIB_1">
      <item>Blaž Bilan,Metković, Oca Ante Gabrića 6, 20350 Metković</item>
    </derivirana_varijabla>
  </DomainObject.Predmet.StrankaListFormatedWithAdressOIB>
  <DomainObject.Predmet.StrankaListNazivFormated>
    <izvorni_sadrzaj>
      <item>Blaž Bilan,Metković</item>
    </izvorni_sadrzaj>
    <derivirana_varijabla naziv="DomainObject.Predmet.StrankaListNazivFormated_1">
      <item>Blaž Bilan,Metković</item>
    </derivirana_varijabla>
  </DomainObject.Predmet.StrankaListNazivFormated>
  <DomainObject.Predmet.StrankaListNazivFormatedOIB>
    <izvorni_sadrzaj>
      <item>Blaž Bilan,Metković</item>
    </izvorni_sadrzaj>
    <derivirana_varijabla naziv="DomainObject.Predmet.StrankaListNazivFormatedOIB_1">
      <item>Blaž Bilan,Metković</item>
    </derivirana_varijabla>
  </DomainObject.Predmet.StrankaListNazivFormatedOIB>
  <DomainObject.Predmet.ProtuStrankaListFormated>
    <izvorni_sadrzaj>
      <item>KAPI d.o.o. za trgovinu i usluge - "u stečaju" zastupanog po punomoćniku Milorad Bošnjak</item>
    </izvorni_sadrzaj>
    <derivirana_varijabla naziv="DomainObject.Predmet.ProtuStrankaListFormated_1">
      <item>KAPI d.o.o. za trgovinu i usluge - "u stečaju" zastupanog po punomoćniku Milorad Bošnjak</item>
    </derivirana_varijabla>
  </DomainObject.Predmet.ProtuStrankaListFormated>
  <DomainObject.Predmet.ProtuStrankaListFormatedOIB>
    <izvorni_sadrzaj>
      <item>KAPI d.o.o. za trgovinu i usluge - "u stečaju", OIB 71822815473 zastupanog po punomoćniku Milorad Bošnjak</item>
    </izvorni_sadrzaj>
    <derivirana_varijabla naziv="DomainObject.Predmet.ProtuStrankaListFormatedOIB_1">
      <item>KAPI d.o.o. za trgovinu i usluge - "u stečaju", OIB 71822815473 zastupanog po punomoćniku Milorad Bošnjak</item>
    </derivirana_varijabla>
  </DomainObject.Predmet.ProtuStrankaListFormatedOIB>
  <DomainObject.Predmet.ProtuStrankaListFormatedWithAdress>
    <izvorni_sadrzaj>
      <item>KAPI d.o.o. za trgovinu i usluge - "u stečaju", Andrije Hebranga 9 C, 20350 Metković zastupanog po punomoćniku Milorad Bošnjak</item>
    </izvorni_sadrzaj>
    <derivirana_varijabla naziv="DomainObject.Predmet.ProtuStrankaListFormatedWithAdress_1">
      <item>KAPI d.o.o. za trgovinu i usluge - "u stečaju", Andrije Hebranga 9 C, 20350 Metković zastupanog po punomoćniku Milorad Bošnjak</item>
    </derivirana_varijabla>
  </DomainObject.Predmet.ProtuStrankaListFormatedWithAdress>
  <DomainObject.Predmet.ProtuStrankaListFormatedWithAdressOIB>
    <izvorni_sadrzaj>
      <item>KAPI d.o.o. za trgovinu i usluge - "u stečaju", OIB 71822815473, Andrije Hebranga 9 C, 20350 Metković zastupanog po punomoćniku Milorad Bošnjak</item>
    </izvorni_sadrzaj>
    <derivirana_varijabla naziv="DomainObject.Predmet.ProtuStrankaListFormatedWithAdressOIB_1">
      <item>KAPI d.o.o. za trgovinu i usluge - "u stečaju", OIB 71822815473, Andrije Hebranga 9 C, 20350 Metković zastupanog po punomoćniku Milorad Bošnjak</item>
    </derivirana_varijabla>
  </DomainObject.Predmet.ProtuStrankaListFormatedWithAdressOIB>
  <DomainObject.Predmet.ProtuStrankaListNazivFormated>
    <izvorni_sadrzaj>
      <item>KAPI d.o.o. za trgovinu i usluge - "u stečaju"</item>
    </izvorni_sadrzaj>
    <derivirana_varijabla naziv="DomainObject.Predmet.ProtuStrankaListNazivFormated_1">
      <item>KAPI d.o.o. za trgovinu i usluge - "u stečaju"</item>
    </derivirana_varijabla>
  </DomainObject.Predmet.ProtuStrankaListNazivFormated>
  <DomainObject.Predmet.ProtuStrankaListNazivFormatedOIB>
    <izvorni_sadrzaj>
      <item>KAPI d.o.o. za trgovinu i usluge - "u stečaju", OIB 71822815473</item>
    </izvorni_sadrzaj>
    <derivirana_varijabla naziv="DomainObject.Predmet.ProtuStrankaListNazivFormatedOIB_1">
      <item>KAPI d.o.o. za trgovinu i usluge - "u stečaju", OIB 71822815473</item>
    </derivirana_varijabla>
  </DomainObject.Predmet.ProtuStrankaListNazivFormatedOIB>
  <DomainObject.Predmet.OstaliListFormated>
    <izvorni_sadrzaj>
      <item>Milorad Bošnjak punomoćnik sudionika u postupku KAPI d.o.o. za trgovinu i usluge - "u stečaju"</item>
      <item>Blaž Bilan</item>
      <item>POREZNA UPRAVA</item>
      <item>ŽDO Dubrovnik - Građansko upravni odjel</item>
      <item>BASLER OSIGURANJE ZAGREB dioničko društvo za osiguranje</item>
      <item>Mercedes-Benz Leasing Hrvatska d.o.o. za leasing nekretnina, vozila i strojeva</item>
      <item>ANAID  društvo s ograničenom odgovornošću za trgovinu i usluge - "u stečaju"</item>
      <item>Jozo Bagarić</item>
      <item>Croatia osiguranje d.d.</item>
    </izvorni_sadrzaj>
    <derivirana_varijabla naziv="DomainObject.Predmet.OstaliListFormated_1">
      <item>Milorad Bošnjak punomoćnik sudionika u postupku KAPI d.o.o. za trgovinu i usluge - "u stečaju"</item>
      <item>Blaž Bilan</item>
      <item>POREZNA UPRAVA</item>
      <item>ŽDO Dubrovnik - Građansko upravni odjel</item>
      <item>BASLER OSIGURANJE ZAGREB dioničko društvo za osiguranje</item>
      <item>Mercedes-Benz Leasing Hrvatska d.o.o. za leasing nekretnina, vozila i strojeva</item>
      <item>ANAID  društvo s ograničenom odgovornošću za trgovinu i usluge - "u stečaju"</item>
      <item>Jozo Bagarić</item>
      <item>Croatia osiguranje d.d.</item>
    </derivirana_varijabla>
  </DomainObject.Predmet.OstaliListFormated>
  <DomainObject.Predmet.OstaliListFormatedOIB>
    <izvorni_sadrzaj>
      <item>Milorad Bošnjak punomoćnik sudionika u postupku KAPI d.o.o. za trgovinu i usluge - "u stečaju"</item>
      <item>Blaž Bilan, OIB 41315428021</item>
      <item>POREZNA UPRAVA, OIB 18683136487</item>
      <item>ŽDO Dubrovnik - Građansko upravni odjel</item>
      <item>BASLER OSIGURANJE ZAGREB dioničko društvo za osiguranje, OIB 59706054982</item>
      <item>Mercedes-Benz Leasing Hrvatska d.o.o. za leasing nekretnina, vozila i strojeva, OIB 17080997510</item>
      <item>ANAID  društvo s ograničenom odgovornošću za trgovinu i usluge - "u stečaju", OIB 78006550250</item>
      <item>Jozo Bagarić, OIB 81445363370</item>
      <item>Croatia osiguranje d.d.</item>
    </izvorni_sadrzaj>
    <derivirana_varijabla naziv="DomainObject.Predmet.OstaliListFormatedOIB_1">
      <item>Milorad Bošnjak punomoćnik sudionika u postupku KAPI d.o.o. za trgovinu i usluge - "u stečaju"</item>
      <item>Blaž Bilan, OIB 41315428021</item>
      <item>POREZNA UPRAVA, OIB 18683136487</item>
      <item>ŽDO Dubrovnik - Građansko upravni odjel</item>
      <item>BASLER OSIGURANJE ZAGREB dioničko društvo za osiguranje, OIB 59706054982</item>
      <item>Mercedes-Benz Leasing Hrvatska d.o.o. za leasing nekretnina, vozila i strojeva, OIB 17080997510</item>
      <item>ANAID  društvo s ograničenom odgovornošću za trgovinu i usluge - "u stečaju", OIB 78006550250</item>
      <item>Jozo Bagarić, OIB 81445363370</item>
      <item>Croatia osiguranje d.d.</item>
    </derivirana_varijabla>
  </DomainObject.Predmet.OstaliListFormatedOIB>
  <DomainObject.Predmet.OstaliListFormatedWithAdress>
    <izvorni_sadrzaj>
      <item>Milorad Bošnjak punomoćnik sudionika u postupku KAPI d.o.o. za trgovinu i usluge - "u stečaju"</item>
      <item>Blaž Bilan, Oca Ante Gabrića 6, 20350 Metković</item>
      <item>POREZNA UPRAVA</item>
      <item>ŽDO Dubrovnik - Građansko upravni odjel, Dropčeva 1, 20000 Dubrovnik</item>
      <item>BASLER OSIGURANJE ZAGREB dioničko društvo za osiguranje, Radnička cesta 37/b, 10000 Zagreb</item>
      <item>Mercedes-Benz Leasing Hrvatska d.o.o. za leasing nekretnina, vozila i strojeva, Kovinska 5, 10000 Zagreb</item>
      <item>ANAID  društvo s ograničenom odgovornošću za trgovinu i usluge - "u stečaju", Kralja Zvonimira/4D, 20350 Metković</item>
      <item>Jozo Bagarić, Trg Bana Josipa Jelačića 4, 20340 Ploče</item>
      <item>Croatia osiguranje d.d.</item>
    </izvorni_sadrzaj>
    <derivirana_varijabla naziv="DomainObject.Predmet.OstaliListFormatedWithAdress_1">
      <item>Milorad Bošnjak punomoćnik sudionika u postupku KAPI d.o.o. za trgovinu i usluge - "u stečaju"</item>
      <item>Blaž Bilan, Oca Ante Gabrića 6, 20350 Metković</item>
      <item>POREZNA UPRAVA</item>
      <item>ŽDO Dubrovnik - Građansko upravni odjel, Dropčeva 1, 20000 Dubrovnik</item>
      <item>BASLER OSIGURANJE ZAGREB dioničko društvo za osiguranje, Radnička cesta 37/b, 10000 Zagreb</item>
      <item>Mercedes-Benz Leasing Hrvatska d.o.o. za leasing nekretnina, vozila i strojeva, Kovinska 5, 10000 Zagreb</item>
      <item>ANAID  društvo s ograničenom odgovornošću za trgovinu i usluge - "u stečaju", Kralja Zvonimira/4D, 20350 Metković</item>
      <item>Jozo Bagarić, Trg Bana Josipa Jelačića 4, 20340 Ploče</item>
      <item>Croatia osiguranje d.d.</item>
    </derivirana_varijabla>
  </DomainObject.Predmet.OstaliListFormatedWithAdress>
  <DomainObject.Predmet.OstaliListFormatedWithAdressOIB>
    <izvorni_sadrzaj>
      <item>Milorad Bošnjak punomoćnik sudionika u postupku KAPI d.o.o. za trgovinu i usluge - "u stečaju"</item>
      <item>Blaž Bilan, OIB 41315428021, Oca Ante Gabrića 6, 20350 Metković</item>
      <item>POREZNA UPRAVA, OIB 18683136487</item>
      <item>ŽDO Dubrovnik - Građansko upravni odjel, Dropčeva 1, 20000 Dubrovnik</item>
      <item>BASLER OSIGURANJE ZAGREB dioničko društvo za osiguranje, OIB 59706054982, Radnička cesta 37/b, 10000 Zagreb</item>
      <item>Mercedes-Benz Leasing Hrvatska d.o.o. za leasing nekretnina, vozila i strojeva, OIB 17080997510, Kovinska 5, 10000 Zagreb</item>
      <item>ANAID  društvo s ograničenom odgovornošću za trgovinu i usluge - "u stečaju", OIB 78006550250, Kralja Zvonimira/4D, 20350 Metković</item>
      <item>Jozo Bagarić, OIB 81445363370, Trg Bana Josipa Jelačića 4, 20340 Ploče</item>
      <item>Croatia osiguranje d.d.</item>
    </izvorni_sadrzaj>
    <derivirana_varijabla naziv="DomainObject.Predmet.OstaliListFormatedWithAdressOIB_1">
      <item>Milorad Bošnjak punomoćnik sudionika u postupku KAPI d.o.o. za trgovinu i usluge - "u stečaju"</item>
      <item>Blaž Bilan, OIB 41315428021, Oca Ante Gabrića 6, 20350 Metković</item>
      <item>POREZNA UPRAVA, OIB 18683136487</item>
      <item>ŽDO Dubrovnik - Građansko upravni odjel, Dropčeva 1, 20000 Dubrovnik</item>
      <item>BASLER OSIGURANJE ZAGREB dioničko društvo za osiguranje, OIB 59706054982, Radnička cesta 37/b, 10000 Zagreb</item>
      <item>Mercedes-Benz Leasing Hrvatska d.o.o. za leasing nekretnina, vozila i strojeva, OIB 17080997510, Kovinska 5, 10000 Zagreb</item>
      <item>ANAID  društvo s ograničenom odgovornošću za trgovinu i usluge - "u stečaju", OIB 78006550250, Kralja Zvonimira/4D, 20350 Metković</item>
      <item>Jozo Bagarić, OIB 81445363370, Trg Bana Josipa Jelačića 4, 20340 Ploče</item>
      <item>Croatia osiguranje d.d.</item>
    </derivirana_varijabla>
  </DomainObject.Predmet.OstaliListFormatedWithAdressOIB>
  <DomainObject.Predmet.OstaliListNazivFormated>
    <izvorni_sadrzaj>
      <item>Milorad Bošnjak</item>
      <item>Blaž Bilan</item>
      <item>POREZNA UPRAVA</item>
      <item>ŽDO Dubrovnik - Građansko upravni odjel</item>
      <item>BASLER OSIGURANJE ZAGREB dioničko društvo za osiguranje</item>
      <item>Mercedes-Benz Leasing Hrvatska d.o.o. za leasing nekretnina, vozila i strojeva</item>
      <item>ANAID  društvo s ograničenom odgovornošću za trgovinu i usluge - "u stečaju"</item>
      <item>Jozo Bagarić</item>
      <item>Croatia osiguranje d.d.</item>
    </izvorni_sadrzaj>
    <derivirana_varijabla naziv="DomainObject.Predmet.OstaliListNazivFormated_1">
      <item>Milorad Bošnjak</item>
      <item>Blaž Bilan</item>
      <item>POREZNA UPRAVA</item>
      <item>ŽDO Dubrovnik - Građansko upravni odjel</item>
      <item>BASLER OSIGURANJE ZAGREB dioničko društvo za osiguranje</item>
      <item>Mercedes-Benz Leasing Hrvatska d.o.o. za leasing nekretnina, vozila i strojeva</item>
      <item>ANAID  društvo s ograničenom odgovornošću za trgovinu i usluge - "u stečaju"</item>
      <item>Jozo Bagarić</item>
      <item>Croatia osiguranje d.d.</item>
    </derivirana_varijabla>
  </DomainObject.Predmet.OstaliListNazivFormated>
  <DomainObject.Predmet.OstaliListNazivFormatedOIB>
    <izvorni_sadrzaj>
      <item>Milorad Bošnjak</item>
      <item>Blaž Bilan, OIB 41315428021</item>
      <item>POREZNA UPRAVA, OIB 18683136487</item>
      <item>ŽDO Dubrovnik - Građansko upravni odjel</item>
      <item>BASLER OSIGURANJE ZAGREB dioničko društvo za osiguranje, OIB 59706054982</item>
      <item>Mercedes-Benz Leasing Hrvatska d.o.o. za leasing nekretnina, vozila i strojeva, OIB 17080997510</item>
      <item>ANAID  društvo s ograničenom odgovornošću za trgovinu i usluge - "u stečaju", OIB 78006550250</item>
      <item>Jozo Bagarić, OIB 81445363370</item>
      <item>Croatia osiguranje d.d.</item>
    </izvorni_sadrzaj>
    <derivirana_varijabla naziv="DomainObject.Predmet.OstaliListNazivFormatedOIB_1">
      <item>Milorad Bošnjak</item>
      <item>Blaž Bilan, OIB 41315428021</item>
      <item>POREZNA UPRAVA, OIB 18683136487</item>
      <item>ŽDO Dubrovnik - Građansko upravni odjel</item>
      <item>BASLER OSIGURANJE ZAGREB dioničko društvo za osiguranje, OIB 59706054982</item>
      <item>Mercedes-Benz Leasing Hrvatska d.o.o. za leasing nekretnina, vozila i strojeva, OIB 17080997510</item>
      <item>ANAID  društvo s ograničenom odgovornošću za trgovinu i usluge - "u stečaju", OIB 78006550250</item>
      <item>Jozo Bagarić, OIB 81445363370</item>
      <item>Croatia osiguranje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Blaž Bilan,Metković</izvorni_sadrzaj>
    <derivirana_varijabla naziv="DomainObject.Predmet.StrankaIDrugi_1">Blaž Bilan,Metković</derivirana_varijabla>
  </DomainObject.Predmet.StrankaIDrugi>
  <DomainObject.Predmet.ProtustrankaIDrugi>
    <izvorni_sadrzaj>KAPI d.o.o. za trgovinu i usluge - "u stečaju"</izvorni_sadrzaj>
    <derivirana_varijabla naziv="DomainObject.Predmet.ProtustrankaIDrugi_1">KAPI d.o.o. za trgovinu i usluge - "u stečaju"</derivirana_varijabla>
  </DomainObject.Predmet.ProtustrankaIDrugi>
  <DomainObject.Predmet.StrankaIDrugiAdressOIB>
    <izvorni_sadrzaj>Blaž Bilan,Metković, Oca Ante Gabrića 6, 20350 Metković</izvorni_sadrzaj>
    <derivirana_varijabla naziv="DomainObject.Predmet.StrankaIDrugiAdressOIB_1">Blaž Bilan,Metković, Oca Ante Gabrića 6, 20350 Metković</derivirana_varijabla>
  </DomainObject.Predmet.StrankaIDrugiAdressOIB>
  <DomainObject.Predmet.ProtustrankaIDrugiAdressOIB>
    <izvorni_sadrzaj>KAPI d.o.o. za trgovinu i usluge - "u stečaju", OIB 71822815473, Andrije Hebranga 9 C, 20350 Metković</izvorni_sadrzaj>
    <derivirana_varijabla naziv="DomainObject.Predmet.ProtustrankaIDrugiAdressOIB_1">KAPI d.o.o. za trgovinu i usluge - "u stečaju", OIB 71822815473, Andrije Hebranga 9 C,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KAPI d.o.o. za trgovinu i usluge - "u stečaju"</item>
      <item>Blaž Bilan,Metković</item>
      <item>Milorad Bošnjak</item>
      <item>Blaž Bilan</item>
      <item>POREZNA UPRAVA</item>
      <item>ŽDO Dubrovnik - Građansko upravni odjel</item>
      <item>BASLER OSIGURANJE ZAGREB dioničko društvo za osiguranje</item>
      <item>Mercedes-Benz Leasing Hrvatska d.o.o. za leasing nekretnina, vozila i strojeva</item>
      <item>ANAID  društvo s ograničenom odgovornošću za trgovinu i usluge - "u stečaju"</item>
      <item>Jozo Bagarić</item>
      <item>Croatia osiguranje d.d.</item>
    </izvorni_sadrzaj>
    <derivirana_varijabla naziv="DomainObject.Predmet.SudioniciListNaziv_1">
      <item>KAPI d.o.o. za trgovinu i usluge - "u stečaju"</item>
      <item>Blaž Bilan,Metković</item>
      <item>Milorad Bošnjak</item>
      <item>Blaž Bilan</item>
      <item>POREZNA UPRAVA</item>
      <item>ŽDO Dubrovnik - Građansko upravni odjel</item>
      <item>BASLER OSIGURANJE ZAGREB dioničko društvo za osiguranje</item>
      <item>Mercedes-Benz Leasing Hrvatska d.o.o. za leasing nekretnina, vozila i strojeva</item>
      <item>ANAID  društvo s ograničenom odgovornošću za trgovinu i usluge - "u stečaju"</item>
      <item>Jozo Bagarić</item>
      <item>Croatia osiguranje d.d.</item>
    </derivirana_varijabla>
  </DomainObject.Predmet.SudioniciListNaziv>
  <DomainObject.Predmet.SudioniciListAdressOIB>
    <izvorni_sadrzaj>
      <item>KAPI d.o.o. za trgovinu i usluge - "u stečaju", OIB 71822815473, Andrije Hebranga 9 C,20350 Metković</item>
      <item>Blaž Bilan,Metković, Oca Ante Gabrića 6,20350 Metković</item>
      <item>Milorad Bošnjak</item>
      <item>Blaž Bilan, OIB 41315428021, Oca Ante Gabrića 6,20350 Metković</item>
      <item>POREZNA UPRAVA, OIB 18683136487</item>
      <item>ŽDO Dubrovnik - Građansko upravni odjel, Dropčeva 1,20000 Dubrovnik</item>
      <item>BASLER OSIGURANJE ZAGREB dioničko društvo za osiguranje, OIB 59706054982, Radnička cesta 37/b,10000 Zagreb</item>
      <item>Mercedes-Benz Leasing Hrvatska d.o.o. za leasing nekretnina, vozila i strojeva, OIB 17080997510, Kovinska 5,10000 Zagreb</item>
      <item>ANAID  društvo s ograničenom odgovornošću za trgovinu i usluge - "u stečaju", OIB 78006550250, Kralja Zvonimira/4D,20350 Metković</item>
      <item>Jozo Bagarić, OIB 81445363370, Trg Bana Josipa Jelačića 4,20340 Ploče</item>
      <item>Croatia osiguranje d.d.</item>
    </izvorni_sadrzaj>
    <derivirana_varijabla naziv="DomainObject.Predmet.SudioniciListAdressOIB_1">
      <item>KAPI d.o.o. za trgovinu i usluge - "u stečaju", OIB 71822815473, Andrije Hebranga 9 C,20350 Metković</item>
      <item>Blaž Bilan,Metković, Oca Ante Gabrića 6,20350 Metković</item>
      <item>Milorad Bošnjak</item>
      <item>Blaž Bilan, OIB 41315428021, Oca Ante Gabrića 6,20350 Metković</item>
      <item>POREZNA UPRAVA, OIB 18683136487</item>
      <item>ŽDO Dubrovnik - Građansko upravni odjel, Dropčeva 1,20000 Dubrovnik</item>
      <item>BASLER OSIGURANJE ZAGREB dioničko društvo za osiguranje, OIB 59706054982, Radnička cesta 37/b,10000 Zagreb</item>
      <item>Mercedes-Benz Leasing Hrvatska d.o.o. za leasing nekretnina, vozila i strojeva, OIB 17080997510, Kovinska 5,10000 Zagreb</item>
      <item>ANAID  društvo s ograničenom odgovornošću za trgovinu i usluge - "u stečaju", OIB 78006550250, Kralja Zvonimira/4D,20350 Metković</item>
      <item>Jozo Bagarić, OIB 81445363370, Trg Bana Josipa Jelačića 4,20340 Ploče</item>
      <item>Croatia osiguranje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71822815473</item>
      <item>, OIB null</item>
      <item>, OIB null</item>
      <item>, OIB 41315428021</item>
      <item>, OIB 18683136487</item>
      <item>, OIB null</item>
      <item>, OIB 59706054982</item>
      <item>, OIB 17080997510</item>
      <item>, OIB 78006550250</item>
      <item>, OIB 81445363370</item>
      <item>, OIB null</item>
    </izvorni_sadrzaj>
    <derivirana_varijabla naziv="DomainObject.Predmet.SudioniciListNazivOIB_1">
      <item>, OIB 71822815473</item>
      <item>, OIB null</item>
      <item>, OIB null</item>
      <item>, OIB 41315428021</item>
      <item>, OIB 18683136487</item>
      <item>, OIB null</item>
      <item>, OIB 59706054982</item>
      <item>, OIB 17080997510</item>
      <item>, OIB 78006550250</item>
      <item>, OIB 81445363370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136</properties:Words>
  <properties:Characters>790</properties:Characters>
  <properties:Lines>28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2015-12-17T14:36:00Z</dcterms:created>
  <dc:creator>Ante Kačić</dc:creator>
  <cp:lastModifiedBy>Srđan Gavranić</cp:lastModifiedBy>
  <cp:lastPrinted>2015-12-17T14:35:00Z</cp:lastPrinted>
  <dcterms:modified xmlns:xsi="http://www.w3.org/2001/XMLSchema-instance" xsi:type="dcterms:W3CDTF">2015-12-17T14:41:00Z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