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0924" w14:paraId="aeb0924" w:rsidRDefault="00685A10" w:rsidP="00300364" w:rsidR="00685A10" w:rsidRPr="006D4087">
      <w:pPr>
        <w:ind w:left="5664"/>
        <w15:collapsed w:val="false"/>
      </w:pPr>
      <w:bookmarkStart w:name="_GoBack" w:id="0"/>
      <w:bookmarkEnd w:id="0"/>
      <w:r>
        <w:t xml:space="preserve">          Poslovni broj 5 St-423/15-11</w:t>
      </w:r>
    </w:p>
    <w:p w:rsidRDefault="00685A10" w:rsidP="00833DED" w:rsidR="00685A10"/>
    <w:p w:rsidRDefault="00685A10" w:rsidP="00833DED" w:rsidR="00685A10"/>
    <w:p w:rsidRDefault="00685A10" w:rsidP="00833DED" w:rsidR="00685A10" w:rsidRPr="00300364">
      <w:pPr>
        <w:rPr>
          <w:b/>
        </w:rPr>
      </w:pPr>
    </w:p>
    <w:p w:rsidRDefault="00685A10" w:rsidP="00833DED" w:rsidR="00685A10" w:rsidRPr="00300364">
      <w:pPr>
        <w:ind w:firstLine="708"/>
        <w:rPr>
          <w:b/>
        </w:rPr>
      </w:pPr>
      <w:r w:rsidRPr="00300364">
        <w:rPr>
          <w:b/>
        </w:rPr>
        <w:t>REPUBLIKA HRVATSKA</w:t>
      </w:r>
    </w:p>
    <w:p w:rsidRDefault="00685A10" w:rsidP="00833DED" w:rsidR="00685A10" w:rsidRPr="00300364">
      <w:pPr>
        <w:ind w:firstLine="708"/>
        <w:rPr>
          <w:b/>
        </w:rPr>
      </w:pPr>
      <w:r w:rsidRPr="00300364">
        <w:rPr>
          <w:b/>
        </w:rPr>
        <w:t>TRGOVAČKI SUD U ZADRU</w:t>
      </w:r>
    </w:p>
    <w:p w:rsidRDefault="00685A10" w:rsidP="00833DED" w:rsidR="00685A10" w:rsidRPr="00300364">
      <w:pPr>
        <w:ind w:firstLine="708"/>
        <w:rPr>
          <w:b/>
        </w:rPr>
      </w:pPr>
      <w:r w:rsidRPr="00300364">
        <w:rPr>
          <w:b/>
        </w:rPr>
        <w:t>Zadar, Dr. Franje Tuđmana 35</w:t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</w:p>
    <w:p w:rsidRDefault="00685A10" w:rsidP="00833DED" w:rsidR="00685A10" w:rsidRPr="00300364">
      <w:pPr>
        <w:ind w:firstLine="708"/>
        <w:rPr>
          <w:b/>
        </w:rPr>
      </w:pPr>
    </w:p>
    <w:p w:rsidRDefault="00685A10" w:rsidP="00833DED" w:rsidR="00685A10" w:rsidRPr="00300364">
      <w:pPr>
        <w:rPr>
          <w:b/>
        </w:rPr>
      </w:pPr>
    </w:p>
    <w:p w:rsidRDefault="00685A10" w:rsidP="00833DED" w:rsidR="00685A10" w:rsidRPr="00300364">
      <w:pPr>
        <w:jc w:val="center"/>
        <w:rPr>
          <w:b/>
        </w:rPr>
      </w:pPr>
      <w:r w:rsidRPr="00300364">
        <w:rPr>
          <w:b/>
        </w:rPr>
        <w:t>U  I M E  R E P U B L I K E  H R V A T S K E</w:t>
      </w:r>
    </w:p>
    <w:p w:rsidRDefault="00685A10" w:rsidP="00833DED" w:rsidR="00685A10" w:rsidRPr="00300364">
      <w:pPr>
        <w:jc w:val="center"/>
        <w:rPr>
          <w:b/>
        </w:rPr>
      </w:pPr>
    </w:p>
    <w:p w:rsidRDefault="00685A10" w:rsidP="00833DED" w:rsidR="00685A10" w:rsidRPr="00300364">
      <w:pPr>
        <w:jc w:val="center"/>
        <w:rPr>
          <w:b/>
        </w:rPr>
      </w:pPr>
      <w:r w:rsidRPr="00300364">
        <w:rPr>
          <w:b/>
        </w:rPr>
        <w:t>R J E Š E NJ E</w:t>
      </w:r>
    </w:p>
    <w:p w:rsidRDefault="00685A10" w:rsidP="00833DED" w:rsidR="00685A10" w:rsidRPr="006D4087">
      <w:pPr>
        <w:jc w:val="center"/>
      </w:pPr>
    </w:p>
    <w:p w:rsidRDefault="00685A10" w:rsidP="00833DED" w:rsidR="00685A10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>
        <w:rPr>
          <w:szCs w:val="24"/>
        </w:rPr>
        <w:t>sudsk</w:t>
      </w:r>
      <w:r w:rsidR="001737F3">
        <w:rPr>
          <w:szCs w:val="24"/>
        </w:rPr>
        <w:t>oj</w:t>
      </w:r>
      <w:r>
        <w:rPr>
          <w:szCs w:val="24"/>
        </w:rPr>
        <w:t xml:space="preserve"> savjetnic</w:t>
      </w:r>
      <w:r w:rsidR="001737F3">
        <w:rPr>
          <w:szCs w:val="24"/>
        </w:rPr>
        <w:t>i Katarini</w:t>
      </w:r>
      <w:r>
        <w:rPr>
          <w:szCs w:val="24"/>
        </w:rPr>
        <w:t xml:space="preserve"> Miletić,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LUSTYK d.o.o., Bibinje, Javore 1, OIB 44222993291 od 3. studenog 2015., 26. veljače 2016. </w:t>
      </w:r>
    </w:p>
    <w:p w:rsidRDefault="00685A10" w:rsidP="00833DED" w:rsidR="00685A10">
      <w:pPr>
        <w:pStyle w:val="Tijeloteksta"/>
        <w:rPr>
          <w:szCs w:val="24"/>
        </w:rPr>
      </w:pPr>
    </w:p>
    <w:p w:rsidRDefault="00685A10" w:rsidP="00833DED" w:rsidR="00685A10" w:rsidRPr="00976A50">
      <w:pPr>
        <w:jc w:val="center"/>
      </w:pPr>
      <w:r w:rsidRPr="00976A50">
        <w:t>r i j e š i o   j e</w:t>
      </w:r>
    </w:p>
    <w:p w:rsidRDefault="00685A10" w:rsidP="00833DED" w:rsidR="00685A10" w:rsidRPr="00976A50">
      <w:pPr>
        <w:tabs>
          <w:tab w:pos="960" w:val="left"/>
        </w:tabs>
        <w:jc w:val="both"/>
      </w:pPr>
    </w:p>
    <w:p w:rsidRDefault="00685A10" w:rsidP="00833DED" w:rsidR="00685A10">
      <w:pPr>
        <w:pStyle w:val="Tijeloteksta"/>
      </w:pPr>
      <w:r>
        <w:tab/>
      </w:r>
      <w:r w:rsidRPr="00976A50">
        <w:t xml:space="preserve">Odbacuje se </w:t>
      </w:r>
      <w:r>
        <w:t xml:space="preserve">zahtjev Financijske agencije od 3. studenog 2015. za provedbu skraćenoga stečajnog postupka nad dužnikom </w:t>
      </w:r>
      <w:r>
        <w:rPr>
          <w:szCs w:val="24"/>
        </w:rPr>
        <w:t>LUSTYK d.o.o., Bibinje, Javore 1, OIB 44222993291.</w:t>
      </w:r>
    </w:p>
    <w:p w:rsidRDefault="00685A10" w:rsidP="00833DED" w:rsidR="00685A10"/>
    <w:p w:rsidRDefault="00685A10" w:rsidP="00833DED" w:rsidR="00685A10" w:rsidRPr="00976A50">
      <w:pPr>
        <w:jc w:val="center"/>
      </w:pPr>
      <w:r w:rsidRPr="00976A50">
        <w:t>Obrazloženje</w:t>
      </w:r>
    </w:p>
    <w:p w:rsidRDefault="00685A10" w:rsidP="00833DED" w:rsidR="00685A10" w:rsidRPr="00976A50">
      <w:pPr>
        <w:jc w:val="both"/>
      </w:pPr>
    </w:p>
    <w:p w:rsidRDefault="00685A10" w:rsidP="00FF51E0" w:rsidR="00685A10">
      <w:pPr>
        <w:jc w:val="both"/>
      </w:pPr>
      <w:r w:rsidRPr="00976A50">
        <w:tab/>
      </w:r>
      <w:r>
        <w:t xml:space="preserve">Financijska agencija je 3. studenog 2015. podnijela ovom sudu zahtjev za provedbu skraćenoga stečajnog postupka nad uvodno označenim dužnikom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 xml:space="preserve">. 1. Stečajnog zakona (Narodne novine broj 71/15, dalje: SZ) navodeći da isti na dan 6. listopada 2015. u Očevidniku redoslijeda osnova za plaćanje ima evidentirane neizvršene osnove za plaćanje u neprekinutom razdoblju od 120 dana u iznosu od 38.487,96 kn te da nema zaposlenih.  </w:t>
      </w:r>
    </w:p>
    <w:p w:rsidRDefault="00685A10" w:rsidP="00FF51E0" w:rsidR="00685A10">
      <w:pPr>
        <w:jc w:val="both"/>
      </w:pPr>
    </w:p>
    <w:p w:rsidRDefault="00685A10" w:rsidP="00FF51E0" w:rsidR="00685A10">
      <w:pPr>
        <w:ind w:firstLine="708"/>
        <w:jc w:val="both"/>
      </w:pPr>
      <w:r>
        <w:t xml:space="preserve">Dopisom od 2. veljače 2016. Financijska agencija je obavijestila ovaj sud da je dužnik u međuvremenu podmirio navedeno dugovanje te da u Očevidniku redoslijeda osnova za plaćanje više nema evidentiranih neizvršenih osnova za plaćanje. </w:t>
      </w:r>
    </w:p>
    <w:p w:rsidRDefault="00685A10" w:rsidP="00FF51E0" w:rsidR="00685A10">
      <w:pPr>
        <w:ind w:firstLine="708"/>
        <w:jc w:val="both"/>
      </w:pPr>
    </w:p>
    <w:p w:rsidRDefault="00685A10" w:rsidP="00FF51E0" w:rsidR="00685A10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685A10" w:rsidP="00FF51E0" w:rsidR="00685A10">
      <w:pPr>
        <w:ind w:firstLine="708"/>
        <w:jc w:val="both"/>
      </w:pPr>
    </w:p>
    <w:p w:rsidRDefault="00685A10" w:rsidP="00833DED" w:rsidR="00685A10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685A10" w:rsidP="00DD1D7B" w:rsidR="00685A10">
      <w:pPr>
        <w:jc w:val="both"/>
      </w:pPr>
      <w:r>
        <w:tab/>
      </w:r>
    </w:p>
    <w:p w:rsidRDefault="00685A10" w:rsidP="00833DED" w:rsidR="00685A10">
      <w:pPr>
        <w:jc w:val="both"/>
      </w:pPr>
    </w:p>
    <w:p w:rsidRDefault="00685A10" w:rsidP="00833DED" w:rsidR="00685A10">
      <w:pPr>
        <w:ind w:left="705"/>
        <w:jc w:val="center"/>
      </w:pPr>
      <w:r>
        <w:t xml:space="preserve">U Zadru 26. veljače 2016. </w:t>
      </w:r>
    </w:p>
    <w:p w:rsidRDefault="00685A10" w:rsidP="00833DED" w:rsidR="00685A10">
      <w:pPr>
        <w:ind w:left="705"/>
        <w:jc w:val="center"/>
      </w:pPr>
    </w:p>
    <w:p w:rsidRDefault="00685A10" w:rsidP="00833DED" w:rsidR="00685A10">
      <w:pPr>
        <w:ind w:left="705"/>
        <w:jc w:val="center"/>
      </w:pPr>
    </w:p>
    <w:p w:rsidRDefault="001737F3" w:rsidP="001737F3" w:rsidR="00685A10" w:rsidRPr="002F1FB3">
      <w:pPr>
        <w:tabs>
          <w:tab w:pos="0" w:val="left"/>
        </w:tabs>
        <w:jc w:val="center"/>
      </w:pPr>
      <w:r>
        <w:t xml:space="preserve">                                                                                                                       </w:t>
      </w:r>
      <w:r w:rsidR="00685A10">
        <w:t>Sudska savjetnica</w:t>
      </w:r>
    </w:p>
    <w:p w:rsidRDefault="001737F3" w:rsidP="001737F3" w:rsidR="00685A10" w:rsidRPr="002F1FB3">
      <w:pPr>
        <w:tabs>
          <w:tab w:pos="0" w:val="left"/>
        </w:tabs>
        <w:jc w:val="center"/>
      </w:pPr>
      <w:r>
        <w:t xml:space="preserve">                                                                                                                         </w:t>
      </w:r>
      <w:r w:rsidR="00685A10">
        <w:t>Katarina Miletić</w:t>
      </w:r>
    </w:p>
    <w:p w:rsidRDefault="00685A10" w:rsidP="00833DED" w:rsidR="00685A10" w:rsidRPr="002F1FB3">
      <w:pPr>
        <w:tabs>
          <w:tab w:pos="0" w:val="left"/>
        </w:tabs>
      </w:pPr>
    </w:p>
    <w:p w:rsidRDefault="00685A10" w:rsidP="00833DED" w:rsidR="00685A10" w:rsidRPr="002F1FB3">
      <w:pPr>
        <w:tabs>
          <w:tab w:pos="0" w:val="left"/>
        </w:tabs>
      </w:pPr>
    </w:p>
    <w:p w:rsidRDefault="00685A10" w:rsidP="00FF51E0" w:rsidR="00685A10" w:rsidRPr="002F1FB3">
      <w:pPr>
        <w:tabs>
          <w:tab w:pos="0" w:val="left"/>
        </w:tabs>
      </w:pPr>
      <w:r w:rsidRPr="002F1FB3">
        <w:lastRenderedPageBreak/>
        <w:tab/>
      </w:r>
    </w:p>
    <w:p w:rsidRDefault="00685A10" w:rsidP="00833DED" w:rsidR="00685A10">
      <w:pPr>
        <w:tabs>
          <w:tab w:pos="0" w:val="left"/>
        </w:tabs>
      </w:pPr>
    </w:p>
    <w:p w:rsidRDefault="00685A10" w:rsidP="00833DED" w:rsidR="00685A10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685A10" w:rsidP="00C67208" w:rsidR="00685A10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</w:t>
      </w:r>
      <w:smartTag w:element="metricconverter" w:uri="urn:schemas-microsoft-com:office:smarttags">
        <w:smartTagPr>
          <w:attr w:val="12. st" w:name="ProductID"/>
        </w:smartTagPr>
        <w:r>
          <w:t>12. st</w:t>
        </w:r>
      </w:smartTag>
      <w: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685A10" w:rsidP="00C67208" w:rsidR="00685A10">
      <w:pPr>
        <w:tabs>
          <w:tab w:pos="4438" w:val="left"/>
        </w:tabs>
        <w:jc w:val="both"/>
      </w:pPr>
    </w:p>
    <w:p w:rsidRDefault="00685A10" w:rsidP="00C67208" w:rsidR="00685A10">
      <w:pPr>
        <w:tabs>
          <w:tab w:pos="4438" w:val="left"/>
        </w:tabs>
        <w:jc w:val="both"/>
      </w:pPr>
    </w:p>
    <w:p w:rsidRDefault="00685A10" w:rsidP="00833DED" w:rsidR="00685A10" w:rsidRPr="0022146E">
      <w:pPr>
        <w:ind w:firstLine="360"/>
      </w:pPr>
      <w:r>
        <w:tab/>
      </w:r>
      <w:r w:rsidRPr="0022146E">
        <w:t xml:space="preserve">Dostaviti: </w:t>
      </w:r>
    </w:p>
    <w:p w:rsidRDefault="00685A10" w:rsidP="00833DED" w:rsidR="00685A10" w:rsidRPr="00976A50">
      <w:pPr>
        <w:numPr>
          <w:ilvl w:val="0"/>
          <w:numId w:val="1"/>
        </w:numPr>
      </w:pPr>
      <w:r>
        <w:t>podnositeljici zahtjeva elektroničkim putem i putem e-Oglasne ploča suda,</w:t>
      </w:r>
    </w:p>
    <w:p w:rsidRDefault="00685A10" w:rsidP="00833DED" w:rsidR="00685A10">
      <w:pPr>
        <w:numPr>
          <w:ilvl w:val="0"/>
          <w:numId w:val="1"/>
        </w:numPr>
      </w:pPr>
      <w:r>
        <w:t>dužniku putem e-Oglasne ploče suda,</w:t>
      </w:r>
    </w:p>
    <w:p w:rsidRDefault="00685A10" w:rsidP="00833DED" w:rsidR="00685A10">
      <w:pPr>
        <w:numPr>
          <w:ilvl w:val="0"/>
          <w:numId w:val="1"/>
        </w:numPr>
      </w:pPr>
      <w:r>
        <w:t>u spis.</w:t>
      </w:r>
    </w:p>
    <w:p w:rsidRDefault="00685A10" w:rsidR="00685A10"/>
    <w:sectPr w:rsidSect="0022146E" w:rsidR="00685A1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914" w:rsidP="00C67208" w:rsidR="002F6914">
      <w:r>
        <w:separator/>
      </w:r>
    </w:p>
  </w:endnote>
  <w:endnote w:id="0" w:type="continuationSeparator">
    <w:p w:rsidRDefault="002F6914" w:rsidP="00C67208" w:rsidR="002F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914" w:rsidP="00C67208" w:rsidR="002F6914">
      <w:r>
        <w:separator/>
      </w:r>
    </w:p>
  </w:footnote>
  <w:footnote w:id="0" w:type="continuationSeparator">
    <w:p w:rsidRDefault="002F6914" w:rsidP="00C67208" w:rsidR="002F6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7F3" w:rsidP="00BC2A9E" w:rsidR="00685A10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9513F">
      <w:rPr>
        <w:noProof/>
      </w:rPr>
      <w:t>2</w:t>
    </w:r>
    <w:r>
      <w:rPr>
        <w:noProof/>
      </w:rPr>
      <w:fldChar w:fldCharType="end"/>
    </w:r>
    <w:r w:rsidR="00685A10">
      <w:tab/>
    </w:r>
    <w:r w:rsidR="00685A10">
      <w:tab/>
      <w:t>Poslovni broj 5 St-423/15-11</w:t>
    </w:r>
  </w:p>
  <w:p w:rsidRDefault="00685A10" w:rsidP="00BC2A9E" w:rsidR="00685A1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33DED"/>
    <w:rsid w:val="000506EC"/>
    <w:rsid w:val="001737F3"/>
    <w:rsid w:val="001A71F5"/>
    <w:rsid w:val="0022146E"/>
    <w:rsid w:val="002F1FB3"/>
    <w:rsid w:val="002F6914"/>
    <w:rsid w:val="00300364"/>
    <w:rsid w:val="00377063"/>
    <w:rsid w:val="00580B8F"/>
    <w:rsid w:val="00685A10"/>
    <w:rsid w:val="006D4087"/>
    <w:rsid w:val="0071049C"/>
    <w:rsid w:val="00813687"/>
    <w:rsid w:val="00833DED"/>
    <w:rsid w:val="00976A50"/>
    <w:rsid w:val="00BC2A9E"/>
    <w:rsid w:val="00BC586F"/>
    <w:rsid w:val="00C67208"/>
    <w:rsid w:val="00D1485A"/>
    <w:rsid w:val="00DD1D7B"/>
    <w:rsid w:val="00EE7AEA"/>
    <w:rsid w:val="00F9513F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locked/>
    <w:rsid w:val="00833DED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uiPriority w:val="99"/>
    <w:semiHidden/>
    <w:rsid w:val="001A7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A7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A7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A7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A7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St-423/2015-8</izvorni_sadrzaj>
    <derivirana_varijabla naziv="DomainObject.Oznaka_1">St-423/2015-8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LUSTYK d.o.o. za turizam i trgovinu</izvorni_sadrzaj>
    <derivirana_varijabla naziv="DomainObject.Predmet.ProtustrankaFormated_1">  LUSTYK d.o.o. za turizam i trgovinu</derivirana_varijabla>
  </DomainObject.Predmet.ProtustrankaFormated>
  <DomainObject.Predmet.ProtustrankaFormatedOIB>
    <izvorni_sadrzaj>  LUSTYK d.o.o. za turizam i trgovinu, OIB 44222993291</izvorni_sadrzaj>
    <derivirana_varijabla naziv="DomainObject.Predmet.ProtustrankaFormatedOIB_1">  LUSTYK d.o.o. za turizam i trgovinu, OIB 44222993291</derivirana_varijabla>
  </DomainObject.Predmet.ProtustrankaFormatedOIB>
  <DomainObject.Predmet.ProtustrankaFormatedWithAdress>
    <izvorni_sadrzaj> LUSTYK d.o.o. za turizam i trgovinu, Javore 1, 23205 Bibinje</izvorni_sadrzaj>
    <derivirana_varijabla naziv="DomainObject.Predmet.ProtustrankaFormatedWithAdress_1"> LUSTYK d.o.o. za turizam i trgovinu, Javore 1, 23205 Bibinje</derivirana_varijabla>
  </DomainObject.Predmet.ProtustrankaFormatedWithAdress>
  <DomainObject.Predmet.ProtustrankaFormatedWithAdressOIB>
    <izvorni_sadrzaj> LUSTYK d.o.o. za turizam i trgovinu, OIB 44222993291, Javore 1, 23205 Bibinje</izvorni_sadrzaj>
    <derivirana_varijabla naziv="DomainObject.Predmet.ProtustrankaFormatedWithAdressOIB_1"> LUSTYK d.o.o. za turizam i trgovinu, OIB 44222993291, Javore 1, 23205 Bibinje</derivirana_varijabla>
  </DomainObject.Predmet.ProtustrankaFormatedWithAdressOIB>
  <DomainObject.Predmet.ProtustrankaWithAdress>
    <izvorni_sadrzaj>LUSTYK d.o.o. za turizam i trgovinu Javore 1, 23205 Bibinje</izvorni_sadrzaj>
    <derivirana_varijabla naziv="DomainObject.Predmet.ProtustrankaWithAdress_1">LUSTYK d.o.o. za turizam i trgovinu Javore 1, 23205 Bibinje</derivirana_varijabla>
  </DomainObject.Predmet.ProtustrankaWithAdress>
  <DomainObject.Predmet.ProtustrankaWithAdressOIB>
    <izvorni_sadrzaj>LUSTYK d.o.o. za turizam i trgovinu, OIB 44222993291, Javore 1, 23205 Bibinje</izvorni_sadrzaj>
    <derivirana_varijabla naziv="DomainObject.Predmet.ProtustrankaWithAdressOIB_1">LUSTYK d.o.o. za turizam i trgovinu, OIB 44222993291, Javore 1, 23205 Bibinje</derivirana_varijabla>
  </DomainObject.Predmet.ProtustrankaWithAdressOIB>
  <DomainObject.Predmet.ProtustrankaNazivFormated>
    <izvorni_sadrzaj>LUSTYK d.o.o. za turizam i trgovinu</izvorni_sadrzaj>
    <derivirana_varijabla naziv="DomainObject.Predmet.ProtustrankaNazivFormated_1">LUSTYK d.o.o. za turizam i trgovinu</derivirana_varijabla>
  </DomainObject.Predmet.ProtustrankaNazivFormated>
  <DomainObject.Predmet.ProtustrankaNazivFormatedOIB>
    <izvorni_sadrzaj>LUSTYK d.o.o. za turizam i trgovinu, OIB 44222993291</izvorni_sadrzaj>
    <derivirana_varijabla naziv="DomainObject.Predmet.ProtustrankaNazivFormatedOIB_1">LUSTYK d.o.o. za turizam i trgovinu, OIB 44222993291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38487.96</izvorni_sadrzaj>
    <derivirana_varijabla naziv="DomainObject.Predmet.TrenutnaVrijednost_1">38487.96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LUSTYK d.o.o. za turizam i trgovinu</item>
    </izvorni_sadrzaj>
    <derivirana_varijabla naziv="DomainObject.Predmet.ProtuStrankaListFormated_1">
      <item>LUSTYK d.o.o. za turizam i trgovinu</item>
    </derivirana_varijabla>
  </DomainObject.Predmet.ProtuStrankaListFormated>
  <DomainObject.Predmet.ProtuStrankaListFormatedOIB>
    <izvorni_sadrzaj>
      <item>LUSTYK d.o.o. za turizam i trgovinu, OIB 44222993291</item>
    </izvorni_sadrzaj>
    <derivirana_varijabla naziv="DomainObject.Predmet.ProtuStrankaListFormatedOIB_1">
      <item>LUSTYK d.o.o. za turizam i trgovinu, OIB 44222993291</item>
    </derivirana_varijabla>
  </DomainObject.Predmet.ProtuStrankaListFormatedOIB>
  <DomainObject.Predmet.ProtuStrankaListFormatedWithAdress>
    <izvorni_sadrzaj>
      <item>LUSTYK d.o.o. za turizam i trgovinu, Javore 1, 23205 Bibinje</item>
    </izvorni_sadrzaj>
    <derivirana_varijabla naziv="DomainObject.Predmet.ProtuStrankaListFormatedWithAdress_1">
      <item>LUSTYK d.o.o. za turizam i trgovinu, Javore 1, 23205 Bibinje</item>
    </derivirana_varijabla>
  </DomainObject.Predmet.ProtuStrankaListFormatedWithAdress>
  <DomainObject.Predmet.ProtuStrankaListFormatedWithAdressOIB>
    <izvorni_sadrzaj>
      <item>LUSTYK d.o.o. za turizam i trgovinu, OIB 44222993291, Javore 1, 23205 Bibinje</item>
    </izvorni_sadrzaj>
    <derivirana_varijabla naziv="DomainObject.Predmet.ProtuStrankaListFormatedWithAdressOIB_1">
      <item>LUSTYK d.o.o. za turizam i trgovinu, OIB 44222993291, Javore 1, 23205 Bibinje</item>
    </derivirana_varijabla>
  </DomainObject.Predmet.ProtuStrankaListFormatedWithAdressOIB>
  <DomainObject.Predmet.ProtuStrankaListNazivFormated>
    <izvorni_sadrzaj>
      <item>LUSTYK d.o.o. za turizam i trgovinu</item>
    </izvorni_sadrzaj>
    <derivirana_varijabla naziv="DomainObject.Predmet.ProtuStrankaListNazivFormated_1">
      <item>LUSTYK d.o.o. za turizam i trgovinu</item>
    </derivirana_varijabla>
  </DomainObject.Predmet.ProtuStrankaListNazivFormated>
  <DomainObject.Predmet.ProtuStrankaListNazivFormatedOIB>
    <izvorni_sadrzaj>
      <item>LUSTYK d.o.o. za turizam i trgovinu, OIB 44222993291</item>
    </izvorni_sadrzaj>
    <derivirana_varijabla naziv="DomainObject.Predmet.ProtuStrankaListNazivFormatedOIB_1">
      <item>LUSTYK d.o.o. za turizam i trgovinu, OIB 44222993291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St-423/2015-8</izvorni_sadrzaj>
    <derivirana_varijabla naziv="DomainObject.PoslovniBrojDokumenta_1">St-423/2015-8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LUSTYK d.o.o. za turizam i trgovinu</izvorni_sadrzaj>
    <derivirana_varijabla naziv="DomainObject.Predmet.ProtustrankaIDrugi_1">LUSTYK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LUSTYK d.o.o. za turizam i trgovinu, OIB 44222993291, Javore 1, 23205 Bibinje</izvorni_sadrzaj>
    <derivirana_varijabla naziv="DomainObject.Predmet.ProtustrankaIDrugiAdressOIB_1">LUSTYK d.o.o. za turizam i trgovinu, OIB 44222993291, Javore 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LUSTYK d.o.o. za turizam i trgovinu</item>
    </izvorni_sadrzaj>
    <derivirana_varijabla naziv="DomainObject.Predmet.SudioniciListNaziv_1">
      <item>FINA</item>
      <item>LUSTYK d.o.o. za turizam i trgovinu</item>
    </derivirana_varijabla>
  </DomainObject.Predmet.SudioniciListNaziv>
  <DomainObject.Predmet.SudioniciListAdressOIB>
    <izvorni_sadrzaj>
      <item>FINA, OIB 85821130368</item>
      <item>LUSTYK d.o.o. za turizam i trgovinu, OIB 44222993291, Javore 1,23205 Bibinje</item>
    </izvorni_sadrzaj>
    <derivirana_varijabla naziv="DomainObject.Predmet.SudioniciListAdressOIB_1">
      <item>FINA, OIB 85821130368</item>
      <item>LUSTYK d.o.o. za turizam i trgovinu, OIB 44222993291, Javore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44222993291</item>
    </izvorni_sadrzaj>
    <derivirana_varijabla naziv="DomainObject.Predmet.SudioniciListNazivOIB_1">
      <item>, OIB 85821130368</item>
      <item>, OIB 44222993291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2116</properties:Characters>
  <properties:Lines>67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Poslovni broj 5 St-423/15-11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2016-02-26T11:54:00Z</dcterms:created>
  <dc:creator>Tina Grgas</dc:creator>
  <dc:description/>
  <cp:keywords/>
  <cp:lastModifiedBy>Vedrana Raspović</cp:lastModifiedBy>
  <dcterms:modified xmlns:xsi="http://www.w3.org/2001/XMLSchema-instance" xsi:type="dcterms:W3CDTF">2016-02-29T10:06:00Z</dcterms:modified>
  <cp:revision>5</cp:revision>
  <dc:subject/>
  <dc:title>          Poslovni broj 5 St-423/15-11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St-423/2015-8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