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0ab8" w14:paraId="a3c0ab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2D1E" w:rsidP="00822D1E" w:rsidR="00822D1E" w:rsidRPr="00822D1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22D1E" w:rsidP="00822D1E" w:rsidR="00822D1E" w:rsidRPr="00822D1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22D1E" w:rsidP="00822D1E" w:rsidR="00822D1E" w:rsidRPr="00822D1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22D1E" w:rsidP="00822D1E" w:rsidR="00822D1E" w:rsidRPr="00822D1E">
      <w:pPr>
        <w:spacing w:after="0"/>
        <w:ind w:firstLine="708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 xml:space="preserve">REPUBLIKA HRVATSKA </w:t>
      </w:r>
      <w:r w:rsidRPr="00822D1E">
        <w:rPr>
          <w:rFonts w:cs="Times New Roman" w:eastAsia="Times New Roman"/>
          <w:lang w:eastAsia="hr-HR"/>
        </w:rPr>
        <w:tab/>
      </w:r>
      <w:r w:rsidRPr="00822D1E">
        <w:rPr>
          <w:rFonts w:cs="Times New Roman" w:eastAsia="Times New Roman"/>
          <w:lang w:eastAsia="hr-HR"/>
        </w:rPr>
        <w:tab/>
      </w:r>
      <w:r w:rsidRPr="00822D1E">
        <w:rPr>
          <w:rFonts w:cs="Times New Roman" w:eastAsia="Times New Roman"/>
          <w:lang w:eastAsia="hr-HR"/>
        </w:rPr>
        <w:tab/>
      </w:r>
      <w:r w:rsidRPr="00822D1E">
        <w:rPr>
          <w:rFonts w:cs="Times New Roman" w:eastAsia="Times New Roman"/>
          <w:lang w:eastAsia="hr-HR"/>
        </w:rPr>
        <w:tab/>
        <w:t xml:space="preserve">         Poslovni broj 3. St-952/16-1</w:t>
      </w:r>
    </w:p>
    <w:p w:rsidRDefault="00822D1E" w:rsidP="00822D1E" w:rsidR="00822D1E" w:rsidRPr="00822D1E">
      <w:pPr>
        <w:spacing w:after="0"/>
        <w:ind w:firstLine="708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>TRGOVAČKI SUD U ZADRU</w:t>
      </w:r>
      <w:r w:rsidRPr="00822D1E">
        <w:rPr>
          <w:rFonts w:cs="Times New Roman" w:eastAsia="Times New Roman"/>
          <w:lang w:eastAsia="hr-HR"/>
        </w:rPr>
        <w:tab/>
      </w:r>
    </w:p>
    <w:p w:rsidRDefault="00822D1E" w:rsidP="00822D1E" w:rsidR="00822D1E" w:rsidRPr="00822D1E">
      <w:pPr>
        <w:spacing w:after="0"/>
        <w:ind w:firstLine="708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>Zadar, Dr. Franje Tuđmana 35</w:t>
      </w:r>
      <w:r w:rsidRPr="00822D1E">
        <w:rPr>
          <w:rFonts w:cs="Times New Roman" w:eastAsia="Times New Roman"/>
          <w:lang w:eastAsia="hr-HR"/>
        </w:rPr>
        <w:tab/>
      </w:r>
      <w:r w:rsidRPr="00822D1E">
        <w:rPr>
          <w:rFonts w:cs="Times New Roman" w:eastAsia="Times New Roman"/>
          <w:lang w:eastAsia="hr-HR"/>
        </w:rPr>
        <w:tab/>
      </w:r>
      <w:r w:rsidRPr="00822D1E">
        <w:rPr>
          <w:rFonts w:cs="Times New Roman" w:eastAsia="Times New Roman"/>
          <w:lang w:eastAsia="hr-HR"/>
        </w:rPr>
        <w:tab/>
      </w:r>
      <w:r w:rsidRPr="00822D1E">
        <w:rPr>
          <w:rFonts w:cs="Times New Roman" w:eastAsia="Times New Roman"/>
          <w:lang w:eastAsia="hr-HR"/>
        </w:rPr>
        <w:tab/>
      </w:r>
      <w:r w:rsidRPr="00822D1E">
        <w:rPr>
          <w:rFonts w:cs="Times New Roman" w:eastAsia="Times New Roman"/>
          <w:lang w:eastAsia="hr-HR"/>
        </w:rPr>
        <w:tab/>
      </w:r>
    </w:p>
    <w:p w:rsidRDefault="00822D1E" w:rsidP="00822D1E" w:rsidR="00822D1E" w:rsidRPr="00822D1E">
      <w:pPr>
        <w:spacing w:after="0"/>
        <w:rPr>
          <w:rFonts w:cs="Times New Roman" w:eastAsia="Times New Roman"/>
          <w:lang w:eastAsia="hr-HR"/>
        </w:rPr>
      </w:pPr>
    </w:p>
    <w:p w:rsidRDefault="00822D1E" w:rsidP="00822D1E" w:rsidR="00822D1E" w:rsidRPr="00822D1E">
      <w:pPr>
        <w:spacing w:after="0"/>
        <w:rPr>
          <w:rFonts w:cs="Times New Roman" w:eastAsia="Times New Roman"/>
          <w:lang w:eastAsia="hr-HR"/>
        </w:rPr>
      </w:pPr>
    </w:p>
    <w:p w:rsidRDefault="00822D1E" w:rsidP="00822D1E" w:rsidR="00822D1E" w:rsidRPr="00822D1E">
      <w:pPr>
        <w:spacing w:after="0"/>
        <w:jc w:val="center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 xml:space="preserve">R E P U B L I K A  H R V A T S KA </w:t>
      </w:r>
    </w:p>
    <w:p w:rsidRDefault="00822D1E" w:rsidP="00822D1E" w:rsidR="00822D1E" w:rsidRPr="00822D1E">
      <w:pPr>
        <w:spacing w:after="0"/>
        <w:rPr>
          <w:rFonts w:cs="Times New Roman" w:eastAsia="Times New Roman"/>
          <w:lang w:eastAsia="hr-HR"/>
        </w:rPr>
      </w:pPr>
    </w:p>
    <w:p w:rsidRDefault="00822D1E" w:rsidP="00822D1E" w:rsidR="00822D1E" w:rsidRPr="00822D1E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ab/>
        <w:t>R J E Š E N J E</w:t>
      </w:r>
      <w:r w:rsidRPr="00822D1E">
        <w:rPr>
          <w:rFonts w:cs="Times New Roman" w:eastAsia="Times New Roman"/>
          <w:lang w:eastAsia="hr-HR"/>
        </w:rPr>
        <w:tab/>
      </w:r>
    </w:p>
    <w:p w:rsidRDefault="00822D1E" w:rsidP="00822D1E" w:rsidR="00822D1E" w:rsidRPr="00822D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2D1E" w:rsidP="00822D1E" w:rsidR="00822D1E" w:rsidRPr="00822D1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Republike Hrvatske, Ministarstva financija-Porezne uprave, Područnog ureda Dalmacija za otvaranje stečajnoga postupka nad dužnikom APARTMANI TRADE  d.o.o. sa sjedištem u Ninu, Zaton (Grad Nin), Šetalište kneza Branimira </w:t>
      </w:r>
      <w:proofErr w:type="spellStart"/>
      <w:r w:rsidRPr="00822D1E">
        <w:rPr>
          <w:rFonts w:cs="Times New Roman" w:eastAsia="Times New Roman"/>
          <w:lang w:eastAsia="hr-HR"/>
        </w:rPr>
        <w:t>bb</w:t>
      </w:r>
      <w:proofErr w:type="spellEnd"/>
      <w:r w:rsidRPr="00822D1E">
        <w:rPr>
          <w:rFonts w:cs="Times New Roman" w:eastAsia="Times New Roman"/>
          <w:lang w:eastAsia="hr-HR"/>
        </w:rPr>
        <w:t xml:space="preserve">, OIB: 48813499090, zastupanom po Danielu </w:t>
      </w:r>
      <w:proofErr w:type="spellStart"/>
      <w:r w:rsidRPr="00822D1E">
        <w:rPr>
          <w:rFonts w:cs="Times New Roman" w:eastAsia="Times New Roman"/>
          <w:lang w:eastAsia="hr-HR"/>
        </w:rPr>
        <w:t>Tothu</w:t>
      </w:r>
      <w:proofErr w:type="spellEnd"/>
      <w:r w:rsidRPr="00822D1E">
        <w:rPr>
          <w:rFonts w:cs="Times New Roman" w:eastAsia="Times New Roman"/>
          <w:lang w:eastAsia="hr-HR"/>
        </w:rPr>
        <w:t xml:space="preserve"> iz Mađarske, a ovaj po punomoćnicima-odvjetnicima u Odvjetničkom društvu Ante </w:t>
      </w:r>
      <w:proofErr w:type="spellStart"/>
      <w:r w:rsidRPr="00822D1E">
        <w:rPr>
          <w:rFonts w:cs="Times New Roman" w:eastAsia="Times New Roman"/>
          <w:lang w:eastAsia="hr-HR"/>
        </w:rPr>
        <w:t>Gluić</w:t>
      </w:r>
      <w:proofErr w:type="spellEnd"/>
      <w:r w:rsidRPr="00822D1E">
        <w:rPr>
          <w:rFonts w:cs="Times New Roman" w:eastAsia="Times New Roman"/>
          <w:lang w:eastAsia="hr-HR"/>
        </w:rPr>
        <w:t xml:space="preserve"> i Šime Ninčević d.o.o. u Zadru, 10. listopada 2016.  </w:t>
      </w:r>
    </w:p>
    <w:p w:rsidRDefault="00822D1E" w:rsidP="00822D1E" w:rsidR="00822D1E" w:rsidRPr="00822D1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822D1E" w:rsidP="00822D1E" w:rsidR="00822D1E" w:rsidRPr="00822D1E">
      <w:pPr>
        <w:spacing w:after="0"/>
        <w:jc w:val="center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>r i j e š i o  j e</w:t>
      </w:r>
    </w:p>
    <w:p w:rsidRDefault="00822D1E" w:rsidP="00822D1E" w:rsidR="00822D1E" w:rsidRPr="00822D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22D1E" w:rsidP="00822D1E" w:rsidR="00822D1E" w:rsidRPr="00822D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uvodno označenim dužnikom. </w:t>
      </w:r>
    </w:p>
    <w:p w:rsidRDefault="00822D1E" w:rsidP="00822D1E" w:rsidR="00822D1E" w:rsidRPr="00822D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 27. listopada 2016. 9,15 sati u zgradi ovog suda, sudnica broj 34/I. </w:t>
      </w:r>
    </w:p>
    <w:p w:rsidRDefault="00822D1E" w:rsidP="00822D1E" w:rsidR="00822D1E" w:rsidRPr="00822D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822D1E" w:rsidP="00822D1E" w:rsidR="00822D1E" w:rsidRPr="00822D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2D1E" w:rsidP="00822D1E" w:rsidR="00822D1E" w:rsidRPr="00822D1E">
      <w:pPr>
        <w:spacing w:after="0"/>
        <w:jc w:val="center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>Obrazloženje</w:t>
      </w:r>
    </w:p>
    <w:p w:rsidRDefault="00822D1E" w:rsidP="00822D1E" w:rsidR="00822D1E" w:rsidRPr="00822D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22D1E" w:rsidP="00822D1E" w:rsidR="00822D1E" w:rsidRPr="00822D1E">
      <w:pPr>
        <w:spacing w:after="0"/>
        <w:jc w:val="both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stečajnoga postupka nad uvodno označenom pravnom osobom-dužnikom temeljem odredbe čl. 444. st. 1. Stečajnog zakona (Narodne novine broj 71/15, u nastavku teksta: SZ). </w:t>
      </w:r>
    </w:p>
    <w:p w:rsidRDefault="00822D1E" w:rsidP="00822D1E" w:rsidR="00822D1E" w:rsidRPr="00822D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 xml:space="preserve">Oglasom objavljenim na e-Oglasnoj ploči suda 20. siječnja 2016.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822D1E" w:rsidP="00822D1E" w:rsidR="00822D1E" w:rsidRPr="00822D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 xml:space="preserve">Vjerovnik Republika Hrvatska, Ministarstvo financija-Porezna uprava, Područni ured Dalmacija je u propisanom roku podnijela ovom sudu prijedlog za otvaranje stečajnog postupka nad dužnikom uz isprave kojima je dokazala postojanje svoje tražbine prema dužniku te postojanje imovine dužnika.  </w:t>
      </w:r>
    </w:p>
    <w:p w:rsidRDefault="00822D1E" w:rsidP="00822D1E" w:rsidR="00822D1E" w:rsidRPr="00822D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lastRenderedPageBreak/>
        <w:t xml:space="preserve">Slijedom navedenog, a budući u konkretnom slučaju nisu ispunjene zakonske pretpostavke za istodobno otvaranje i zaključenje skraćenoga stečajnog postupka nad dužnikom iz čl. 431. st. 1. i 2. SZ-a, to je rješenjem ovog suda </w:t>
      </w:r>
      <w:proofErr w:type="spellStart"/>
      <w:r w:rsidRPr="00822D1E">
        <w:rPr>
          <w:rFonts w:cs="Times New Roman" w:eastAsia="Times New Roman"/>
          <w:lang w:eastAsia="hr-HR"/>
        </w:rPr>
        <w:t>posl</w:t>
      </w:r>
      <w:proofErr w:type="spellEnd"/>
      <w:r w:rsidRPr="00822D1E">
        <w:rPr>
          <w:rFonts w:cs="Times New Roman" w:eastAsia="Times New Roman"/>
          <w:lang w:eastAsia="hr-HR"/>
        </w:rPr>
        <w:t>. br. 3. St-311/2015 od 7. ožujka 2016. obustavljen skraćeni stečajni postupak nad istim.</w:t>
      </w:r>
    </w:p>
    <w:p w:rsidRDefault="00822D1E" w:rsidP="00822D1E" w:rsidR="00822D1E" w:rsidRPr="00822D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 xml:space="preserve">S obzirom da je potonje rješenje postalo pravomoćno 12. travnja 2016., to je temeljem odredbe čl. 433. SZ-a donesena odluka kao u izreci ovog rješenja. </w:t>
      </w:r>
    </w:p>
    <w:p w:rsidRDefault="00822D1E" w:rsidP="00822D1E" w:rsidR="00822D1E" w:rsidRPr="00822D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2D1E" w:rsidP="00822D1E" w:rsidR="00822D1E" w:rsidRPr="00822D1E">
      <w:pPr>
        <w:spacing w:after="0"/>
        <w:jc w:val="center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>U Zadru 10. listopada 2016.</w:t>
      </w:r>
    </w:p>
    <w:p w:rsidRDefault="00822D1E" w:rsidP="00822D1E" w:rsidR="00822D1E" w:rsidRPr="00822D1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22D1E" w:rsidP="00822D1E" w:rsidR="00822D1E" w:rsidRPr="00822D1E">
      <w:pPr>
        <w:spacing w:after="0"/>
        <w:ind w:firstLine="360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 xml:space="preserve">Za točnost </w:t>
      </w:r>
      <w:proofErr w:type="spellStart"/>
      <w:r w:rsidRPr="00822D1E">
        <w:rPr>
          <w:rFonts w:cs="Times New Roman" w:eastAsia="Times New Roman"/>
          <w:lang w:eastAsia="hr-HR"/>
        </w:rPr>
        <w:t>otpravka</w:t>
      </w:r>
      <w:proofErr w:type="spellEnd"/>
      <w:r w:rsidRPr="00822D1E">
        <w:rPr>
          <w:rFonts w:cs="Times New Roman" w:eastAsia="Times New Roman"/>
          <w:lang w:eastAsia="hr-HR"/>
        </w:rPr>
        <w:t>-ovlaštena službenica:                                                   Sutkinja:</w:t>
      </w:r>
    </w:p>
    <w:p w:rsidRDefault="00822D1E" w:rsidP="00822D1E" w:rsidR="00822D1E" w:rsidRPr="00822D1E">
      <w:pPr>
        <w:spacing w:after="0"/>
        <w:ind w:firstLine="360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>Nena Mužanović                                                                                           Tina Grgas, v.r.</w:t>
      </w:r>
    </w:p>
    <w:p w:rsidRDefault="00822D1E" w:rsidP="00822D1E" w:rsidR="00822D1E" w:rsidRPr="00822D1E">
      <w:pPr>
        <w:spacing w:after="0"/>
        <w:ind w:firstLine="360"/>
        <w:jc w:val="right"/>
        <w:rPr>
          <w:rFonts w:cs="Times New Roman" w:eastAsia="Times New Roman"/>
        </w:rPr>
      </w:pPr>
    </w:p>
    <w:p w:rsidRDefault="00822D1E" w:rsidP="00822D1E" w:rsidR="00822D1E" w:rsidRPr="00822D1E">
      <w:pPr>
        <w:spacing w:after="0"/>
        <w:rPr>
          <w:rFonts w:cs="Times New Roman" w:eastAsia="Times New Roman"/>
          <w:lang w:eastAsia="hr-HR"/>
        </w:rPr>
      </w:pPr>
    </w:p>
    <w:p w:rsidRDefault="00822D1E" w:rsidP="00822D1E" w:rsidR="00822D1E" w:rsidRPr="00822D1E">
      <w:pPr>
        <w:spacing w:after="0"/>
        <w:ind w:firstLine="360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 xml:space="preserve">UPUTA O PRAVNOM LIJEKU:  </w:t>
      </w:r>
    </w:p>
    <w:p w:rsidRDefault="00822D1E" w:rsidP="00822D1E" w:rsidR="00822D1E" w:rsidRPr="00822D1E">
      <w:pPr>
        <w:spacing w:after="0"/>
        <w:ind w:firstLine="360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>Protiv ovog rješenja nije dopuštena posebna žalba.</w:t>
      </w:r>
    </w:p>
    <w:p w:rsidRDefault="00822D1E" w:rsidP="00822D1E" w:rsidR="00822D1E" w:rsidRPr="00822D1E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822D1E" w:rsidP="00822D1E" w:rsidR="00822D1E" w:rsidRPr="00822D1E">
      <w:pPr>
        <w:spacing w:after="0"/>
        <w:rPr>
          <w:rFonts w:cs="Times New Roman" w:eastAsia="Times New Roman"/>
          <w:lang w:eastAsia="hr-HR"/>
        </w:rPr>
      </w:pPr>
    </w:p>
    <w:p w:rsidRDefault="00822D1E" w:rsidP="00822D1E" w:rsidR="00822D1E" w:rsidRPr="00822D1E">
      <w:pPr>
        <w:spacing w:after="0"/>
        <w:ind w:firstLine="360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 xml:space="preserve">Dostaviti: </w:t>
      </w:r>
    </w:p>
    <w:p w:rsidRDefault="00822D1E" w:rsidP="00822D1E" w:rsidR="00822D1E" w:rsidRPr="00822D1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>Dužniku putem e-Oglasne ploče suda</w:t>
      </w:r>
    </w:p>
    <w:p w:rsidRDefault="00822D1E" w:rsidP="00822D1E" w:rsidR="00822D1E" w:rsidRPr="00822D1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proofErr w:type="spellStart"/>
      <w:r w:rsidRPr="00822D1E">
        <w:rPr>
          <w:rFonts w:cs="Times New Roman" w:eastAsia="Times New Roman"/>
          <w:lang w:eastAsia="hr-HR"/>
        </w:rPr>
        <w:t>Zz</w:t>
      </w:r>
      <w:proofErr w:type="spellEnd"/>
      <w:r w:rsidRPr="00822D1E">
        <w:rPr>
          <w:rFonts w:cs="Times New Roman" w:eastAsia="Times New Roman"/>
          <w:lang w:eastAsia="hr-HR"/>
        </w:rPr>
        <w:t xml:space="preserve"> dužnika s upozorenjem po punomoćnicima i putem e-Oglasne ploče suda </w:t>
      </w:r>
    </w:p>
    <w:p w:rsidRDefault="00822D1E" w:rsidP="00822D1E" w:rsidR="00822D1E" w:rsidRPr="00822D1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>FINA-putem e-Oglasne ploče suda</w:t>
      </w:r>
    </w:p>
    <w:p w:rsidRDefault="00822D1E" w:rsidP="00822D1E" w:rsidR="00822D1E" w:rsidRPr="00822D1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822D1E" w:rsidP="00822D1E" w:rsidR="00822D1E" w:rsidRPr="00822D1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22D1E">
        <w:rPr>
          <w:rFonts w:cs="Times New Roman" w:eastAsia="Times New Roman"/>
          <w:lang w:eastAsia="hr-HR"/>
        </w:rPr>
        <w:t>U spis</w:t>
      </w:r>
    </w:p>
    <w:p w:rsidRDefault="00822D1E" w:rsidP="00822D1E" w:rsidR="00822D1E" w:rsidRPr="00822D1E">
      <w:pPr>
        <w:spacing w:after="0"/>
        <w:rPr>
          <w:rFonts w:cs="Times New Roman" w:eastAsia="Times New Roman"/>
          <w:lang w:eastAsia="hr-HR"/>
        </w:rPr>
      </w:pPr>
    </w:p>
    <w:p w:rsidRDefault="00822D1E" w:rsidP="00822D1E" w:rsidR="00822D1E" w:rsidRPr="00822D1E">
      <w:pPr>
        <w:spacing w:after="0"/>
        <w:rPr>
          <w:rFonts w:cs="Times New Roman" w:eastAsia="Times New Roman"/>
          <w:lang w:eastAsia="hr-HR"/>
        </w:rPr>
      </w:pPr>
    </w:p>
    <w:p w:rsidRDefault="00822D1E" w:rsidP="00822D1E" w:rsidR="00822D1E" w:rsidRPr="00822D1E">
      <w:pPr>
        <w:spacing w:after="0"/>
        <w:rPr>
          <w:rFonts w:cs="Times New Roman" w:eastAsia="Times New Roman"/>
          <w:lang w:eastAsia="hr-HR"/>
        </w:rPr>
      </w:pPr>
    </w:p>
    <w:p w:rsidRDefault="00822D1E" w:rsidP="00822D1E" w:rsidR="00822D1E" w:rsidRPr="00822D1E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2D1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3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St-952/2016-2</izvorni_sadrzaj>
    <derivirana_varijabla naziv="DomainObject.Oznaka_1">St-952/2016-2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St-952/2016</izvorni_sadrzaj>
    <derivirana_varijabla naziv="DomainObject.Predmet.OznakaBroj_1">St-952/2016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APARTMAN TRADE d.o.o. za trgovinu i usluge</izvorni_sadrzaj>
    <derivirana_varijabla naziv="DomainObject.Predmet.ProtustrankaFormated_1">  APARTMAN TRADE d.o.o. za trgovinu i usluge</derivirana_varijabla>
  </DomainObject.Predmet.ProtustrankaFormated>
  <DomainObject.Predmet.ProtustrankaFormatedOIB>
    <izvorni_sadrzaj>  APARTMAN TRADE d.o.o. za trgovinu i usluge, OIB 48813499090</izvorni_sadrzaj>
    <derivirana_varijabla naziv="DomainObject.Predmet.ProtustrankaFormatedOIB_1">  APARTMAN TRADE d.o.o. za trgovinu i usluge, OIB 48813499090</derivirana_varijabla>
  </DomainObject.Predmet.ProtustrankaFormatedOIB>
  <DomainObject.Predmet.ProtustrankaFormatedWithAdress>
    <izvorni_sadrzaj> APARTMAN TRADE d.o.o. za trgovinu i usluge, Šetalište kneza Branimira bb, 23232 Nin</izvorni_sadrzaj>
    <derivirana_varijabla naziv="DomainObject.Predmet.ProtustrankaFormatedWithAdress_1"> APARTMAN TRADE d.o.o. za trgovinu i usluge, Šetalište kneza Branimira bb, 23232 Nin</derivirana_varijabla>
  </DomainObject.Predmet.ProtustrankaFormatedWithAdress>
  <DomainObject.Predmet.ProtustrankaFormatedWithAdressOIB>
    <izvorni_sadrzaj> APARTMAN TRADE d.o.o. za trgovinu i usluge, OIB 48813499090, Šetalište kneza Branimira bb, 23232 Nin</izvorni_sadrzaj>
    <derivirana_varijabla naziv="DomainObject.Predmet.ProtustrankaFormatedWithAdressOIB_1"> APARTMAN TRADE d.o.o. za trgovinu i usluge, OIB 48813499090, Šetalište kneza Branimira bb, 23232 Nin</derivirana_varijabla>
  </DomainObject.Predmet.ProtustrankaFormatedWithAdressOIB>
  <DomainObject.Predmet.ProtustrankaWithAdress>
    <izvorni_sadrzaj>APARTMAN TRADE d.o.o. za trgovinu i usluge Šetalište kneza Branimira bb, 23232 Nin</izvorni_sadrzaj>
    <derivirana_varijabla naziv="DomainObject.Predmet.ProtustrankaWithAdress_1">APARTMAN TRADE d.o.o. za trgovinu i usluge Šetalište kneza Branimira bb, 23232 Nin</derivirana_varijabla>
  </DomainObject.Predmet.ProtustrankaWithAdress>
  <DomainObject.Predmet.ProtustrankaWithAdressOIB>
    <izvorni_sadrzaj>APARTMAN TRADE d.o.o. za trgovinu i usluge, OIB 48813499090, Šetalište kneza Branimira bb, 23232 Nin</izvorni_sadrzaj>
    <derivirana_varijabla naziv="DomainObject.Predmet.ProtustrankaWithAdressOIB_1">APARTMAN TRADE d.o.o. za trgovinu i usluge, OIB 48813499090, Šetalište kneza Branimira bb, 23232 Nin</derivirana_varijabla>
  </DomainObject.Predmet.ProtustrankaWithAdressOIB>
  <DomainObject.Predmet.ProtustrankaNazivFormated>
    <izvorni_sadrzaj>APARTMAN TRADE d.o.o. za trgovinu i usluge</izvorni_sadrzaj>
    <derivirana_varijabla naziv="DomainObject.Predmet.ProtustrankaNazivFormated_1">APARTMAN TRADE d.o.o. za trgovinu i usluge</derivirana_varijabla>
  </DomainObject.Predmet.ProtustrankaNazivFormated>
  <DomainObject.Predmet.ProtustrankaNazivFormatedOIB>
    <izvorni_sadrzaj>APARTMAN TRADE d.o.o. za trgovinu i usluge, OIB 48813499090</izvorni_sadrzaj>
    <derivirana_varijabla naziv="DomainObject.Predmet.ProtustrankaNazivFormatedOIB_1">APARTMAN TRADE d.o.o. za trgovinu i usluge, OIB 48813499090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APARTMAN TRADE d.o.o. za trgovinu i usluge</item>
    </izvorni_sadrzaj>
    <derivirana_varijabla naziv="DomainObject.Predmet.ProtuStrankaListFormated_1">
      <item>APARTMAN TRADE d.o.o. za trgovinu i usluge</item>
    </derivirana_varijabla>
  </DomainObject.Predmet.ProtuStrankaListFormated>
  <DomainObject.Predmet.ProtuStrankaListFormatedOIB>
    <izvorni_sadrzaj>
      <item>APARTMAN TRADE d.o.o. za trgovinu i usluge, OIB 48813499090</item>
    </izvorni_sadrzaj>
    <derivirana_varijabla naziv="DomainObject.Predmet.ProtuStrankaListFormatedOIB_1">
      <item>APARTMAN TRADE d.o.o. za trgovinu i usluge, OIB 48813499090</item>
    </derivirana_varijabla>
  </DomainObject.Predmet.ProtuStrankaListFormatedOIB>
  <DomainObject.Predmet.ProtuStrankaListFormatedWithAdress>
    <izvorni_sadrzaj>
      <item>APARTMAN TRADE d.o.o. za trgovinu i usluge, Šetalište kneza Branimira bb, 23232 Nin</item>
    </izvorni_sadrzaj>
    <derivirana_varijabla naziv="DomainObject.Predmet.ProtuStrankaListFormatedWithAdress_1">
      <item>APARTMAN TRADE d.o.o. za trgovinu i usluge, Šetalište kneza Branimira bb, 23232 Nin</item>
    </derivirana_varijabla>
  </DomainObject.Predmet.ProtuStrankaListFormatedWithAdress>
  <DomainObject.Predmet.ProtuStrankaListFormatedWithAdressOIB>
    <izvorni_sadrzaj>
      <item>APARTMAN TRADE d.o.o. za trgovinu i usluge, OIB 48813499090, Šetalište kneza Branimira bb, 23232 Nin</item>
    </izvorni_sadrzaj>
    <derivirana_varijabla naziv="DomainObject.Predmet.ProtuStrankaListFormatedWithAdressOIB_1">
      <item>APARTMAN TRADE d.o.o. za trgovinu i usluge, OIB 48813499090, Šetalište kneza Branimira bb, 23232 Nin</item>
    </derivirana_varijabla>
  </DomainObject.Predmet.ProtuStrankaListFormatedWithAdressOIB>
  <DomainObject.Predmet.ProtuStrankaListNazivFormated>
    <izvorni_sadrzaj>
      <item>APARTMAN TRADE d.o.o. za trgovinu i usluge</item>
    </izvorni_sadrzaj>
    <derivirana_varijabla naziv="DomainObject.Predmet.ProtuStrankaListNazivFormated_1">
      <item>APARTMAN TRADE d.o.o. za trgovinu i usluge</item>
    </derivirana_varijabla>
  </DomainObject.Predmet.ProtuStrankaListNazivFormated>
  <DomainObject.Predmet.ProtuStrankaListNazivFormatedOIB>
    <izvorni_sadrzaj>
      <item>APARTMAN TRADE d.o.o. za trgovinu i usluge, OIB 48813499090</item>
    </izvorni_sadrzaj>
    <derivirana_varijabla naziv="DomainObject.Predmet.ProtuStrankaListNazivFormatedOIB_1">
      <item>APARTMAN TRADE d.o.o. za trgovinu i usluge, OIB 48813499090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St-952/2016-2</izvorni_sadrzaj>
    <derivirana_varijabla naziv="DomainObject.PoslovniBrojDokumenta_1">St-952/2016-2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APARTMAN TRADE d.o.o. za trgovinu i usluge</izvorni_sadrzaj>
    <derivirana_varijabla naziv="DomainObject.Predmet.ProtustrankaIDrugi_1">APARTMAN TRADE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APARTMAN TRADE d.o.o. za trgovinu i usluge, OIB 48813499090, Šetalište kneza Branimira bb, 23232 Nin</izvorni_sadrzaj>
    <derivirana_varijabla naziv="DomainObject.Predmet.ProtustrankaIDrugiAdressOIB_1">APARTMAN TRADE d.o.o. za trgovinu i usluge, OIB 48813499090, Šetalište kneza Branimira bb,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APARTMAN TRADE d.o.o. za trgovinu i usluge</item>
      <item>FINA</item>
    </izvorni_sadrzaj>
    <derivirana_varijabla naziv="DomainObject.Predmet.SudioniciListNaziv_1">
      <item>APARTMAN TRADE d.o.o. za trgovinu i usluge</item>
      <item>FINA</item>
    </derivirana_varijabla>
  </DomainObject.Predmet.SudioniciListNaziv>
  <DomainObject.Predmet.SudioniciListAdressOIB>
    <izvorni_sadrzaj>
      <item>APARTMAN TRADE d.o.o. za trgovinu i usluge, OIB 48813499090, Šetalište kneza Branimira bb,23232 Nin</item>
      <item>FINA, OIB 85821130368</item>
    </izvorni_sadrzaj>
    <derivirana_varijabla naziv="DomainObject.Predmet.SudioniciListAdressOIB_1">
      <item>APARTMAN TRADE d.o.o. za trgovinu i usluge, OIB 48813499090, Šetalište kneza Branimira bb,23232 Nin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FE8E3A-8849-413F-B70D-1475CBD9DA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2617</properties:Characters>
  <properties:Lines>78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2016-10-12T09:46:00Z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St-952/2016-2 / Odluka - Rješenje o pokretanju prethodnog postupka nakon obustave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