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e4c0" w14:paraId="912e4c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576E5">
        <w:t xml:space="preserve">PORTULA </w:t>
      </w:r>
      <w:proofErr w:type="spellStart"/>
      <w:r w:rsidR="003576E5">
        <w:t>d.o.o</w:t>
      </w:r>
      <w:proofErr w:type="spellEnd"/>
      <w:r w:rsidR="003576E5">
        <w:t xml:space="preserve">., </w:t>
      </w:r>
      <w:proofErr w:type="spellStart"/>
      <w:r w:rsidR="003576E5">
        <w:t>Sedam</w:t>
      </w:r>
      <w:proofErr w:type="spellEnd"/>
      <w:r w:rsidR="003576E5">
        <w:t xml:space="preserve"> </w:t>
      </w:r>
      <w:proofErr w:type="spellStart"/>
      <w:r w:rsidR="003576E5">
        <w:t>Kaštela</w:t>
      </w:r>
      <w:proofErr w:type="spellEnd"/>
      <w:r w:rsidR="003576E5">
        <w:t xml:space="preserve"> bb, Split, OIB: 46977642721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576E5">
        <w:t xml:space="preserve">PORTULA </w:t>
      </w:r>
      <w:proofErr w:type="spellStart"/>
      <w:r w:rsidR="003576E5">
        <w:t>d.o.o</w:t>
      </w:r>
      <w:proofErr w:type="spellEnd"/>
      <w:r w:rsidR="003576E5">
        <w:t xml:space="preserve">., </w:t>
      </w:r>
      <w:proofErr w:type="spellStart"/>
      <w:r w:rsidR="003576E5">
        <w:t>Sedam</w:t>
      </w:r>
      <w:proofErr w:type="spellEnd"/>
      <w:r w:rsidR="003576E5">
        <w:t xml:space="preserve"> </w:t>
      </w:r>
      <w:proofErr w:type="spellStart"/>
      <w:r w:rsidR="003576E5">
        <w:t>Kaštela</w:t>
      </w:r>
      <w:proofErr w:type="spellEnd"/>
      <w:r w:rsidR="003576E5">
        <w:t xml:space="preserve"> bb, Split, OIB: 46977642721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576E5">
        <w:rPr>
          <w:lang w:val="hr-HR"/>
        </w:rPr>
        <w:t>137.962,58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21F08" w:rsidR="00473132">
    <w:pPr>
      <w:pStyle w:val="Zaglavlje"/>
      <w:jc w:val="center"/>
    </w:pPr>
  </w:p>
  <w:p w:rsidRDefault="00221F0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3576E5">
      <w:t>560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21F0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A61D0"/>
    <w:rsid w:val="005C0FE6"/>
    <w:rsid w:val="00684A08"/>
    <w:rsid w:val="006920AC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1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PORTULA d.o.o. za trgovinu i usluge</izvorni_sadrzaj>
    <derivirana_varijabla naziv="DomainObject.Predmet.ProtustrankaFormated_1">  PORTULA d.o.o. za trgovinu i usluge</derivirana_varijabla>
  </DomainObject.Predmet.ProtustrankaFormated>
  <DomainObject.Predmet.ProtustrankaFormatedOIB>
    <izvorni_sadrzaj>  PORTULA d.o.o. za trgovinu i usluge, OIB 46977642721</izvorni_sadrzaj>
    <derivirana_varijabla naziv="DomainObject.Predmet.ProtustrankaFormatedOIB_1">  PORTULA d.o.o. za trgovinu i usluge, OIB 46977642721</derivirana_varijabla>
  </DomainObject.Predmet.ProtustrankaFormatedOIB>
  <DomainObject.Predmet.ProtustrankaFormatedWithAdress>
    <izvorni_sadrzaj> PORTULA d.o.o. za trgovinu i usluge, Sedam Kaštela b.b., 21000 Split</izvorni_sadrzaj>
    <derivirana_varijabla naziv="DomainObject.Predmet.ProtustrankaFormatedWithAdress_1"> PORTULA d.o.o. za trgovinu i usluge, Sedam Kaštela b.b., 21000 Split</derivirana_varijabla>
  </DomainObject.Predmet.ProtustrankaFormatedWithAdress>
  <DomainObject.Predmet.ProtustrankaFormatedWithAdressOIB>
    <izvorni_sadrzaj> PORTULA d.o.o. za trgovinu i usluge, OIB 46977642721, Sedam Kaštela b.b., 21000 Split</izvorni_sadrzaj>
    <derivirana_varijabla naziv="DomainObject.Predmet.ProtustrankaFormatedWithAdressOIB_1"> PORTULA d.o.o. za trgovinu i usluge, OIB 46977642721, Sedam Kaštela b.b., 21000 Split</derivirana_varijabla>
  </DomainObject.Predmet.ProtustrankaFormatedWithAdressOIB>
  <DomainObject.Predmet.ProtustrankaWithAdress>
    <izvorni_sadrzaj>PORTULA d.o.o. za trgovinu i usluge Sedam Kaštela b.b., 21000 Split</izvorni_sadrzaj>
    <derivirana_varijabla naziv="DomainObject.Predmet.ProtustrankaWithAdress_1">PORTULA d.o.o. za trgovinu i usluge Sedam Kaštela b.b., 21000 Split</derivirana_varijabla>
  </DomainObject.Predmet.ProtustrankaWithAdress>
  <DomainObject.Predmet.ProtustrankaWithAdressOIB>
    <izvorni_sadrzaj>PORTULA d.o.o. za trgovinu i usluge, OIB 46977642721, Sedam Kaštela b.b., 21000 Split</izvorni_sadrzaj>
    <derivirana_varijabla naziv="DomainObject.Predmet.ProtustrankaWithAdressOIB_1">PORTULA d.o.o. za trgovinu i usluge, OIB 46977642721, Sedam Kaštela b.b., 21000 Split</derivirana_varijabla>
  </DomainObject.Predmet.ProtustrankaWithAdressOIB>
  <DomainObject.Predmet.ProtustrankaNazivFormated>
    <izvorni_sadrzaj>PORTULA d.o.o. za trgovinu i usluge</izvorni_sadrzaj>
    <derivirana_varijabla naziv="DomainObject.Predmet.ProtustrankaNazivFormated_1">PORTULA d.o.o. za trgovinu i usluge</derivirana_varijabla>
  </DomainObject.Predmet.ProtustrankaNazivFormated>
  <DomainObject.Predmet.ProtustrankaNazivFormatedOIB>
    <izvorni_sadrzaj>PORTULA d.o.o. za trgovinu i usluge, OIB 46977642721</izvorni_sadrzaj>
    <derivirana_varijabla naziv="DomainObject.Predmet.ProtustrankaNazivFormatedOIB_1">PORTULA d.o.o. za trgovinu i usluge, OIB 46977642721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137962.58</izvorni_sadrzaj>
    <derivirana_varijabla naziv="DomainObject.Predmet.TrenutnaVrijednost_1">137962.58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PORTULA d.o.o. za trgovinu i usluge</item>
    </izvorni_sadrzaj>
    <derivirana_varijabla naziv="DomainObject.Predmet.ProtuStrankaListFormated_1">
      <item>PORTULA d.o.o. za trgovinu i usluge</item>
    </derivirana_varijabla>
  </DomainObject.Predmet.ProtuStrankaListFormated>
  <DomainObject.Predmet.ProtuStrankaListFormatedOIB>
    <izvorni_sadrzaj>
      <item>PORTULA d.o.o. za trgovinu i usluge, OIB 46977642721</item>
    </izvorni_sadrzaj>
    <derivirana_varijabla naziv="DomainObject.Predmet.ProtuStrankaListFormatedOIB_1">
      <item>PORTULA d.o.o. za trgovinu i usluge, OIB 46977642721</item>
    </derivirana_varijabla>
  </DomainObject.Predmet.ProtuStrankaListFormatedOIB>
  <DomainObject.Predmet.ProtuStrankaListFormatedWithAdress>
    <izvorni_sadrzaj>
      <item>PORTULA d.o.o. za trgovinu i usluge, Sedam Kaštela b.b., 21000 Split</item>
    </izvorni_sadrzaj>
    <derivirana_varijabla naziv="DomainObject.Predmet.ProtuStrankaListFormatedWithAdress_1">
      <item>PORTULA d.o.o. za trgovinu i usluge, Sedam Kaštela b.b., 21000 Split</item>
    </derivirana_varijabla>
  </DomainObject.Predmet.ProtuStrankaListFormatedWithAdress>
  <DomainObject.Predmet.ProtuStrankaListFormatedWithAdressOIB>
    <izvorni_sadrzaj>
      <item>PORTULA d.o.o. za trgovinu i usluge, OIB 46977642721, Sedam Kaštela b.b., 21000 Split</item>
    </izvorni_sadrzaj>
    <derivirana_varijabla naziv="DomainObject.Predmet.ProtuStrankaListFormatedWithAdressOIB_1">
      <item>PORTULA d.o.o. za trgovinu i usluge, OIB 46977642721, Sedam Kaštela b.b., 21000 Split</item>
    </derivirana_varijabla>
  </DomainObject.Predmet.ProtuStrankaListFormatedWithAdressOIB>
  <DomainObject.Predmet.ProtuStrankaListNazivFormated>
    <izvorni_sadrzaj>
      <item>PORTULA d.o.o. za trgovinu i usluge</item>
    </izvorni_sadrzaj>
    <derivirana_varijabla naziv="DomainObject.Predmet.ProtuStrankaListNazivFormated_1">
      <item>PORTULA d.o.o. za trgovinu i usluge</item>
    </derivirana_varijabla>
  </DomainObject.Predmet.ProtuStrankaListNazivFormated>
  <DomainObject.Predmet.ProtuStrankaListNazivFormatedOIB>
    <izvorni_sadrzaj>
      <item>PORTULA d.o.o. za trgovinu i usluge, OIB 46977642721</item>
    </izvorni_sadrzaj>
    <derivirana_varijabla naziv="DomainObject.Predmet.ProtuStrankaListNazivFormatedOIB_1">
      <item>PORTULA d.o.o. za trgovinu i usluge, OIB 46977642721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PORTULA d.o.o. za trgovinu i usluge</izvorni_sadrzaj>
    <derivirana_varijabla naziv="DomainObject.Predmet.ProtustrankaIDrugi_1">PORTULA d.o.o. za trgovinu i usluge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PORTULA d.o.o. za trgovinu i usluge, OIB 46977642721, Sedam Kaštela b.b., 21000 Split</izvorni_sadrzaj>
    <derivirana_varijabla naziv="DomainObject.Predmet.ProtustrankaIDrugiAdressOIB_1">PORTULA d.o.o. za trgovinu i usluge, OIB 46977642721, Sedam Kaštela 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PORTULA d.o.o. za trgovinu i usluge</item>
    </izvorni_sadrzaj>
    <derivirana_varijabla naziv="DomainObject.Predmet.SudioniciListNaziv_1">
      <item>FINA, REGIONALNI CENTAR SPLIT</item>
      <item>PORTULA d.o.o. za trgovinu i usluge</item>
    </derivirana_varijabla>
  </DomainObject.Predmet.SudioniciListNaziv>
  <DomainObject.Predmet.SudioniciListAdressOIB>
    <izvorni_sadrzaj>
      <item>FINA, REGIONALNI CENTAR SPLIT, Mažuranićevo šetalište 24 b,21000 Split</item>
      <item>PORTULA d.o.o. za trgovinu i usluge, OIB 46977642721, Sedam Kaštela b.b.,21000 Split</item>
    </izvorni_sadrzaj>
    <derivirana_varijabla naziv="DomainObject.Predmet.SudioniciListAdressOIB_1">
      <item>FINA, REGIONALNI CENTAR SPLIT, Mažuranićevo šetalište 24 b,21000 Split</item>
      <item>PORTULA d.o.o. za trgovinu i usluge, OIB 46977642721, Sedam Kaštela b.b.,21000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46977642721</item>
    </izvorni_sadrzaj>
    <derivirana_varijabla naziv="DomainObject.Predmet.SudioniciListNazivOIB_1">
      <item>, OIB null</item>
      <item>, OIB 46977642721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1723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2016-02-04T10:56:00Z</cp:lastPrinted>
  <dcterms:modified xmlns:xsi="http://www.w3.org/2001/XMLSchema-instance" xsi:type="dcterms:W3CDTF">2016-02-05T06:38:00Z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