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9eb87" w14:paraId="c79eb87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F83C1C" w:rsidR="00666C4B" w:rsidRPr="00F83C1C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P="00417E96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F4648" w:rsidP="00BF4648" w:rsidR="00BF4648" w:rsidRPr="00BA0147">
      <w:pPr>
        <w:rPr>
          <w:rFonts w:cs="Times New Roman"/>
        </w:rPr>
      </w:pPr>
    </w:p>
    <w:p w:rsidRDefault="00666C4B" w:rsidP="003F0BA3" w:rsidR="005F7221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 p</w:t>
      </w:r>
      <w:r w:rsidR="00EF04AA">
        <w:rPr>
          <w:rFonts w:cs="Times New Roman"/>
        </w:rPr>
        <w:t xml:space="preserve">ovodom </w:t>
      </w:r>
      <w:r w:rsidR="003F0BA3">
        <w:rPr>
          <w:rFonts w:cs="Times New Roman"/>
        </w:rPr>
        <w:t xml:space="preserve">prijedloga predlagatelja Financijske agencije, Regionalni centar Zagreb, Podružnica Varaždin, </w:t>
      </w:r>
      <w:r w:rsidR="003F0BA3" w:rsidRPr="00BA0147">
        <w:rPr>
          <w:rFonts w:cs="Times New Roman"/>
        </w:rPr>
        <w:t>za otvaranje stečajnog postupka nad dužnikom</w:t>
      </w:r>
      <w:r w:rsidR="003F0BA3">
        <w:rPr>
          <w:rFonts w:cs="Times New Roman"/>
        </w:rPr>
        <w:t xml:space="preserve"> </w:t>
      </w:r>
      <w:r w:rsidR="00840022">
        <w:t>KAŠTEL j.d.o.o., Pribislavec, Kaštelska 8, OIB: 22804502330</w:t>
      </w:r>
      <w:r w:rsidR="003F0BA3">
        <w:rPr>
          <w:rFonts w:cs="Times New Roman"/>
        </w:rPr>
        <w:t xml:space="preserve">, </w:t>
      </w:r>
      <w:r w:rsidR="00840022">
        <w:t>2. kolovoza</w:t>
      </w:r>
      <w:r w:rsidR="00F83C1C">
        <w:rPr>
          <w:rFonts w:cs="Times New Roman"/>
        </w:rPr>
        <w:t xml:space="preserve"> 2017.</w:t>
      </w:r>
    </w:p>
    <w:p w:rsidRDefault="003F0BA3" w:rsidP="005F7221" w:rsidR="003F0BA3">
      <w:pPr>
        <w:jc w:val="center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840022">
        <w:t xml:space="preserve"> KAŠTEL j.d.o.o., Pribislavec, Kaštelska 8, OIB: 22804502330</w:t>
      </w:r>
      <w:r>
        <w:t>, da u roku od 15 dana od objave na mrežnoj stranici e-Oglasna ploča suda, uplate predujam za namirenje troškova prethodnog i otvorenog stečajnog postupka u iznosu</w:t>
      </w:r>
      <w:r w:rsidR="006039A2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840022">
        <w:t>338</w:t>
      </w:r>
      <w:r w:rsidR="00F83C1C">
        <w:t>/17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417E96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840022">
        <w:rPr>
          <w:rFonts w:cs="Times New Roman"/>
        </w:rPr>
        <w:t>2. kolovoza</w:t>
      </w:r>
      <w:r w:rsidR="00F83C1C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FD3D33">
        <w:rPr>
          <w:rFonts w:cs="Times New Roman"/>
        </w:rPr>
        <w:t>, v.r.</w:t>
      </w: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F83C1C" w:rsidP="00F83C1C" w:rsidR="00F83C1C">
      <w:pPr>
        <w:jc w:val="both"/>
        <w:rPr>
          <w:rFonts w:cs="Times New Roman"/>
        </w:rPr>
      </w:pPr>
      <w:r>
        <w:rPr>
          <w:rFonts w:cs="Times New Roman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79114C" w:rsidR="0079114C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AC4" w:rsidP="00BA0147" w:rsidR="00844AC4">
      <w:r>
        <w:separator/>
      </w:r>
    </w:p>
  </w:endnote>
  <w:endnote w:id="0" w:type="continuationSeparator">
    <w:p w:rsidRDefault="00844AC4" w:rsidP="00BA0147" w:rsidR="00844A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AC4" w:rsidP="00BA0147" w:rsidR="00844AC4">
      <w:r>
        <w:separator/>
      </w:r>
    </w:p>
  </w:footnote>
  <w:footnote w:id="0" w:type="continuationSeparator">
    <w:p w:rsidRDefault="00844AC4" w:rsidP="00BA0147" w:rsidR="00844A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40022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F04E7C">
      <w:t>-</w:t>
    </w:r>
    <w:r w:rsidR="00840022">
      <w:t>338/17-10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0972"/>
    <w:rsid w:val="000531BB"/>
    <w:rsid w:val="000B44AC"/>
    <w:rsid w:val="000C472A"/>
    <w:rsid w:val="000D6933"/>
    <w:rsid w:val="000F0DE4"/>
    <w:rsid w:val="000F55DF"/>
    <w:rsid w:val="001611DE"/>
    <w:rsid w:val="001A4727"/>
    <w:rsid w:val="001D0412"/>
    <w:rsid w:val="001D2BCB"/>
    <w:rsid w:val="00213CEE"/>
    <w:rsid w:val="00217753"/>
    <w:rsid w:val="002341FF"/>
    <w:rsid w:val="0027697F"/>
    <w:rsid w:val="002A7BAD"/>
    <w:rsid w:val="002C3911"/>
    <w:rsid w:val="002D481B"/>
    <w:rsid w:val="002D4F2D"/>
    <w:rsid w:val="00317223"/>
    <w:rsid w:val="003538D1"/>
    <w:rsid w:val="00362A31"/>
    <w:rsid w:val="00363E19"/>
    <w:rsid w:val="003A689F"/>
    <w:rsid w:val="003B3055"/>
    <w:rsid w:val="003F0BA3"/>
    <w:rsid w:val="003F0BEA"/>
    <w:rsid w:val="00406AF2"/>
    <w:rsid w:val="00417E96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39A2"/>
    <w:rsid w:val="006063E0"/>
    <w:rsid w:val="00613CF2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40022"/>
    <w:rsid w:val="00844AC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C55E9"/>
    <w:rsid w:val="00AF1E8D"/>
    <w:rsid w:val="00B028AA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4769F"/>
    <w:rsid w:val="00D70B9C"/>
    <w:rsid w:val="00D75BD2"/>
    <w:rsid w:val="00DB63DD"/>
    <w:rsid w:val="00E0463A"/>
    <w:rsid w:val="00E35839"/>
    <w:rsid w:val="00E557EB"/>
    <w:rsid w:val="00E717D2"/>
    <w:rsid w:val="00E832EF"/>
    <w:rsid w:val="00E924AB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1A47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7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7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7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7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1A47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7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7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7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7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St-338/2017</izvorni_sadrzaj>
    <derivirana_varijabla naziv="DomainObject.Predmet.OznakaBroj_1">St-338/2017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KAŠTEL jednostavno društvo s ograničenom odgovornošću za proizvodnju i usluge</izvorni_sadrzaj>
    <derivirana_varijabla naziv="DomainObject.Predmet.ProtustrankaFormated_1">  KAŠTEL jednostavno društvo s ograničenom odgovornošću za proizvodnju i usluge</derivirana_varijabla>
  </DomainObject.Predmet.ProtustrankaFormated>
  <DomainObject.Predmet.ProtustrankaFormatedOIB>
    <izvorni_sadrzaj>  KAŠTEL jednostavno društvo s ograničenom odgovornošću za proizvodnju i usluge, OIB 22804502330</izvorni_sadrzaj>
    <derivirana_varijabla naziv="DomainObject.Predmet.ProtustrankaFormatedOIB_1">  KAŠTEL jednostavno društvo s ograničenom odgovornošću za proizvodnju i usluge, OIB 22804502330</derivirana_varijabla>
  </DomainObject.Predmet.ProtustrankaFormatedOIB>
  <DomainObject.Predmet.ProtustrankaFormatedWithAdress>
    <izvorni_sadrzaj> KAŠTEL jednostavno društvo s ograničenom odgovornošću za proizvodnju i usluge, Kaštelska 8, 40000 Pribislavec</izvorni_sadrzaj>
    <derivirana_varijabla naziv="DomainObject.Predmet.ProtustrankaFormatedWithAdress_1"> KAŠTEL jednostavno društvo s ograničenom odgovornošću za proizvodnju i usluge, Kaštelska 8, 40000 Pribislavec</derivirana_varijabla>
  </DomainObject.Predmet.ProtustrankaFormatedWithAdress>
  <DomainObject.Predmet.ProtustrankaFormatedWithAdressOIB>
    <izvorni_sadrzaj> KAŠTEL jednostavno društvo s ograničenom odgovornošću za proizvodnju i usluge, OIB 22804502330, Kaštelska 8, 40000 Pribislavec</izvorni_sadrzaj>
    <derivirana_varijabla naziv="DomainObject.Predmet.ProtustrankaFormatedWithAdressOIB_1"> KAŠTEL jednostavno društvo s ograničenom odgovornošću za proizvodnju i usluge, OIB 22804502330, Kaštelska 8, 40000 Pribislavec</derivirana_varijabla>
  </DomainObject.Predmet.ProtustrankaFormatedWithAdressOIB>
  <DomainObject.Predmet.ProtustrankaWithAdress>
    <izvorni_sadrzaj>KAŠTEL jednostavno društvo s ograničenom odgovornošću za proizvodnju i usluge Kaštelska 8, 40000 Pribislavec</izvorni_sadrzaj>
    <derivirana_varijabla naziv="DomainObject.Predmet.ProtustrankaWithAdress_1">KAŠTEL jednostavno društvo s ograničenom odgovornošću za proizvodnju i usluge Kaštelska 8, 40000 Pribislavec</derivirana_varijabla>
  </DomainObject.Predmet.ProtustrankaWithAdress>
  <DomainObject.Predmet.ProtustrankaWithAdressOIB>
    <izvorni_sadrzaj>KAŠTEL jednostavno društvo s ograničenom odgovornošću za proizvodnju i usluge, OIB 22804502330, Kaštelska 8, 40000 Pribislavec</izvorni_sadrzaj>
    <derivirana_varijabla naziv="DomainObject.Predmet.ProtustrankaWithAdressOIB_1">KAŠTEL jednostavno društvo s ograničenom odgovornošću za proizvodnju i usluge, OIB 22804502330, Kaštelska 8, 40000 Pribislavec</derivirana_varijabla>
  </DomainObject.Predmet.ProtustrankaWithAdressOIB>
  <DomainObject.Predmet.ProtustrankaNazivFormated>
    <izvorni_sadrzaj>KAŠTEL jednostavno društvo s ograničenom odgovornošću za proizvodnju i usluge</izvorni_sadrzaj>
    <derivirana_varijabla naziv="DomainObject.Predmet.ProtustrankaNazivFormated_1">KAŠTEL jednostavno društvo s ograničenom odgovornošću za proizvodnju i usluge</derivirana_varijabla>
  </DomainObject.Predmet.ProtustrankaNazivFormated>
  <DomainObject.Predmet.ProtustrankaNazivFormatedOIB>
    <izvorni_sadrzaj>KAŠTEL jednostavno društvo s ograničenom odgovornošću za proizvodnju i usluge, OIB 22804502330</izvorni_sadrzaj>
    <derivirana_varijabla naziv="DomainObject.Predmet.ProtustrankaNazivFormatedOIB_1">KAŠTEL jednostavno društvo s ograničenom odgovornošću za proizvodnju i usluge, OIB 22804502330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32894.62</izvorni_sadrzaj>
    <derivirana_varijabla naziv="DomainObject.Predmet.TrenutnaVrijednost_1">32894.62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KAŠTEL jednostavno društvo s ograničenom odgovornošću za proizvodnju i usluge</item>
    </izvorni_sadrzaj>
    <derivirana_varijabla naziv="DomainObject.Predmet.ProtuStrankaListFormated_1">
      <item>KAŠTEL jednostavno društvo s ograničenom odgovornošću za proizvodnju i usluge</item>
    </derivirana_varijabla>
  </DomainObject.Predmet.ProtuStrankaListFormated>
  <DomainObject.Predmet.ProtuStrankaListFormatedOIB>
    <izvorni_sadrzaj>
      <item>KAŠTEL jednostavno društvo s ograničenom odgovornošću za proizvodnju i usluge, OIB 22804502330</item>
    </izvorni_sadrzaj>
    <derivirana_varijabla naziv="DomainObject.Predmet.ProtuStrankaListFormatedOIB_1">
      <item>KAŠTEL jednostavno društvo s ograničenom odgovornošću za proizvodnju i usluge, OIB 22804502330</item>
    </derivirana_varijabla>
  </DomainObject.Predmet.ProtuStrankaListFormatedOIB>
  <DomainObject.Predmet.ProtuStrankaListFormatedWithAdress>
    <izvorni_sadrzaj>
      <item>KAŠTEL jednostavno društvo s ograničenom odgovornošću za proizvodnju i usluge, Kaštelska 8, 40000 Pribislavec</item>
    </izvorni_sadrzaj>
    <derivirana_varijabla naziv="DomainObject.Predmet.ProtuStrankaListFormatedWithAdress_1">
      <item>KAŠTEL jednostavno društvo s ograničenom odgovornošću za proizvodnju i usluge, Kaštelska 8, 40000 Pribislavec</item>
    </derivirana_varijabla>
  </DomainObject.Predmet.ProtuStrankaListFormatedWithAdress>
  <DomainObject.Predmet.ProtuStrankaListFormatedWithAdressOIB>
    <izvorni_sadrzaj>
      <item>KAŠTEL jednostavno društvo s ograničenom odgovornošću za proizvodnju i usluge, OIB 22804502330, Kaštelska 8, 40000 Pribislavec</item>
    </izvorni_sadrzaj>
    <derivirana_varijabla naziv="DomainObject.Predmet.ProtuStrankaListFormatedWithAdressOIB_1">
      <item>KAŠTEL jednostavno društvo s ograničenom odgovornošću za proizvodnju i usluge, OIB 22804502330, Kaštelska 8, 40000 Pribislavec</item>
    </derivirana_varijabla>
  </DomainObject.Predmet.ProtuStrankaListFormatedWithAdressOIB>
  <DomainObject.Predmet.ProtuStrankaListNazivFormated>
    <izvorni_sadrzaj>
      <item>KAŠTEL jednostavno društvo s ograničenom odgovornošću za proizvodnju i usluge</item>
    </izvorni_sadrzaj>
    <derivirana_varijabla naziv="DomainObject.Predmet.ProtuStrankaListNazivFormated_1">
      <item>KAŠTEL jednostavno društvo s ograničenom odgovornošću za proizvodnju i usluge</item>
    </derivirana_varijabla>
  </DomainObject.Predmet.ProtuStrankaListNazivFormated>
  <DomainObject.Predmet.ProtuStrankaListNazivFormatedOIB>
    <izvorni_sadrzaj>
      <item>KAŠTEL jednostavno društvo s ograničenom odgovornošću za proizvodnju i usluge, OIB 22804502330</item>
    </izvorni_sadrzaj>
    <derivirana_varijabla naziv="DomainObject.Predmet.ProtuStrankaListNazivFormatedOIB_1">
      <item>KAŠTEL jednostavno društvo s ograničenom odgovornošću za proizvodnju i usluge, OIB 22804502330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KAŠTEL jednostavno društvo s ograničenom odgovornošću za proizvodnju i usluge</izvorni_sadrzaj>
    <derivirana_varijabla naziv="DomainObject.Predmet.ProtustrankaIDrugi_1">KAŠTEL jednostavno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KAŠTEL jednostavno društvo s ograničenom odgovornošću za proizvodnju i usluge, OIB 22804502330, Kaštelska 8, 40000 Pribislavec</izvorni_sadrzaj>
    <derivirana_varijabla naziv="DomainObject.Predmet.ProtustrankaIDrugiAdressOIB_1">KAŠTEL jednostavno društvo s ograničenom odgovornošću za proizvodnju i usluge, OIB 22804502330, Kaštelska 8,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KAŠTEL jednostavno društvo s ograničenom odgovornošću za proizvodnju i usluge</item>
      <item>E-oglasna ploča</item>
      <item>Sudski registar</item>
    </izvorni_sadrzaj>
    <derivirana_varijabla naziv="DomainObject.Predmet.SudioniciListNaziv_1">
      <item>Financijska agencija</item>
      <item>KAŠTEL jednostavno društvo s ograničenom odgovornošću za proizvodnju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KAŠTEL jednostavno društvo s ograničenom odgovornošću za proizvodnju i usluge, OIB 22804502330, Kaštelska 8,40000 Pribislavec</item>
      <item>E-oglasna ploča</item>
      <item>Sudski registar</item>
    </izvorni_sadrzaj>
    <derivirana_varijabla naziv="DomainObject.Predmet.SudioniciListAdressOIB_1">
      <item>Financijska agencija, OIB 85821130368, Ulica grada Vukovara 70,10000 Zagreb</item>
      <item>KAŠTEL jednostavno društvo s ograničenom odgovornošću za proizvodnju i usluge, OIB 22804502330, Kaštelska 8,40000 Pribislavec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22804502330</item>
      <item>, OIB null</item>
      <item>, OIB null</item>
    </izvorni_sadrzaj>
    <derivirana_varijabla naziv="DomainObject.Predmet.SudioniciListNazivOIB_1">
      <item>, OIB 85821130368</item>
      <item>, OIB 22804502330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D1A0A0-60B1-4756-88BD-0B3C624C4B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1806</properties:Characters>
  <properties:Lines>50</properties:Lines>
  <properties:Paragraphs>17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2017-08-02T11:09:00Z</cp:lastPrinted>
  <dcterms:modified xmlns:xsi="http://www.w3.org/2001/XMLSchema-instance" xsi:type="dcterms:W3CDTF">2017-08-02T11:10:00Z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