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a9ac" w14:paraId="f85a9ac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557556" w:rsidP="00693361" w:rsidR="00557556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stečajnom sucu u predmetu provođenja stečajnog postupka nad dužnikom </w:t>
      </w:r>
      <w:r w:rsidR="006D6CB3" w:rsidRPr="006D6CB3">
        <w:t>AGRO - RIJEKA društvo za proizvodnju i trgovinu, društvo s ograničenom odgovornošću u stečaju Kukuljanovo, Industrijska zona, Kukuljanovo bb ( MBS: 040101257 – OIB: 81237622100 )</w:t>
      </w:r>
      <w:r>
        <w:t xml:space="preserve"> </w:t>
      </w:r>
      <w:r w:rsidR="005B0C47">
        <w:t>n</w:t>
      </w:r>
      <w:r w:rsidR="005B0C47" w:rsidRPr="005B0C47">
        <w:t xml:space="preserve">akon završetka elektroničke javne dražbe </w:t>
      </w:r>
      <w:r w:rsidR="005B0C47">
        <w:t>pred Financijskom a</w:t>
      </w:r>
      <w:r w:rsidR="005B0C47" w:rsidRPr="005B0C47">
        <w:t>gencij</w:t>
      </w:r>
      <w:r w:rsidR="005B0C47">
        <w:t>om</w:t>
      </w:r>
      <w:r>
        <w:t xml:space="preserve"> dana 2</w:t>
      </w:r>
      <w:r w:rsidR="005B0C47">
        <w:t>9</w:t>
      </w:r>
      <w:r>
        <w:t xml:space="preserve">. </w:t>
      </w:r>
      <w:r w:rsidR="006D6CB3">
        <w:t xml:space="preserve">svibnja </w:t>
      </w:r>
      <w:r>
        <w:t>201</w:t>
      </w:r>
      <w:r w:rsidR="006D6CB3">
        <w:t>7</w:t>
      </w:r>
      <w:r>
        <w:t xml:space="preserve">. </w:t>
      </w:r>
    </w:p>
    <w:p w:rsidRDefault="005B0C47" w:rsidP="00693361" w:rsidR="005B0C47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AB2067" w:rsidP="00AB2067" w:rsidR="00AB2067">
      <w:pPr>
        <w:jc w:val="both"/>
      </w:pPr>
      <w:r>
        <w:t xml:space="preserve">I </w:t>
      </w:r>
      <w:r>
        <w:tab/>
        <w:t xml:space="preserve">Utvrđuje se da je </w:t>
      </w:r>
      <w:r w:rsidR="00C044DA">
        <w:t>kupac</w:t>
      </w:r>
      <w:r>
        <w:t xml:space="preserve"> OLGA CUKON, OIB: 58074557267, Veliki Vareški 10, Veliki Vareški na trećoj elektroničkoj javnoj dražbi ( identifikator nadmetanja: </w:t>
      </w:r>
      <w:r w:rsidR="002C7C95">
        <w:t>2705</w:t>
      </w:r>
      <w:r>
        <w:t xml:space="preserve"> ) pred Financijskom agencijom dana 2</w:t>
      </w:r>
      <w:r w:rsidR="00C044DA">
        <w:t>3</w:t>
      </w:r>
      <w:r>
        <w:t xml:space="preserve">. svibnja 2017. </w:t>
      </w:r>
      <w:r w:rsidR="00C044DA" w:rsidRPr="00C044DA">
        <w:t>ponudi</w:t>
      </w:r>
      <w:r w:rsidR="00C044DA">
        <w:t>la</w:t>
      </w:r>
      <w:r w:rsidR="00C044DA" w:rsidRPr="00C044DA">
        <w:t xml:space="preserve"> najveću cijenu</w:t>
      </w:r>
      <w:r w:rsidR="00C044DA">
        <w:t xml:space="preserve">, te su </w:t>
      </w:r>
      <w:r w:rsidR="00C044DA" w:rsidRPr="00C044DA">
        <w:t xml:space="preserve"> ispunjene pretpostavke da </w:t>
      </w:r>
      <w:r w:rsidR="00C044DA">
        <w:t xml:space="preserve">joj </w:t>
      </w:r>
      <w:r w:rsidR="00C044DA" w:rsidRPr="00C044DA">
        <w:t>se dosudi nekretnina</w:t>
      </w:r>
      <w:r>
        <w:t>.</w:t>
      </w:r>
    </w:p>
    <w:p w:rsidRDefault="00AB2067" w:rsidP="00AB2067" w:rsidR="00AB2067">
      <w:pPr>
        <w:jc w:val="both"/>
      </w:pPr>
    </w:p>
    <w:p w:rsidRDefault="00AB2067" w:rsidP="00AB2067" w:rsidR="00AB2067">
      <w:pPr>
        <w:jc w:val="both"/>
      </w:pPr>
      <w:r>
        <w:t>II</w:t>
      </w:r>
      <w:r>
        <w:tab/>
        <w:t xml:space="preserve">Kupcu OLGI  CUKON, OIB: 58074557267,  Veliki   Vareški 10, Veliki Vareški d o s u đ u j e   s e  nekretnina upisana u </w:t>
      </w:r>
      <w:r w:rsidRPr="00AB2067">
        <w:t xml:space="preserve">zemljišnim </w:t>
      </w:r>
      <w:r>
        <w:t xml:space="preserve">knjigama </w:t>
      </w:r>
      <w:r w:rsidRPr="00AB2067">
        <w:t>Općinskog suda u Puli-Pola Zemljišnoknjižnio odjel Pula  u  z.k.ul. 9698 k.o. Pula na k.č.1858/35 DVORIŠTE, KOLEKTIVNA STAMBENA ZGRADA U PULI, VALTURSKA 78, i to: 96. Suvlasnički dio: 39/10000 ETAŽNO VLASNIŠTVO (E-96) 1. posebni dio zgrade u DILATACIJI 3 označen kao posebni dio 7 u prizemlju zgrade koji se sastoji od poslovnog prostora, ukupne površine 35,36 m2</w:t>
      </w:r>
      <w:r>
        <w:t xml:space="preserve"> po cijeni od 48.250,00 kn.</w:t>
      </w:r>
    </w:p>
    <w:p w:rsidRDefault="00AB2067" w:rsidP="00AB2067" w:rsidR="00AB2067">
      <w:pPr>
        <w:jc w:val="both"/>
      </w:pPr>
    </w:p>
    <w:p w:rsidRDefault="00AB2067" w:rsidP="00AB2067" w:rsidR="00AB2067">
      <w:pPr>
        <w:jc w:val="both"/>
      </w:pPr>
      <w:r>
        <w:t>III</w:t>
      </w:r>
      <w:r>
        <w:tab/>
        <w:t xml:space="preserve">Poziva se kupac OLGA  CUKON, OIB: 58074557267,  Veliki   Vareški 10, Veliki Vareški da pod prijetnjom zakonskih posljedica uplati puni iznos kupovne cijene, najkasnije u roku od 30 dana od dana pravomoćnosti ovog rješenja o dosudi. </w:t>
      </w:r>
    </w:p>
    <w:p w:rsidRDefault="00AB2067" w:rsidP="00AB2067" w:rsidR="00AB2067">
      <w:pPr>
        <w:jc w:val="both"/>
      </w:pPr>
      <w:r>
        <w:t xml:space="preserve">Kupac će kupovninu uplatiti na poseban račun Agencije otvoren za tu namjenu IBAN: HR1123900011300028787, Model: HR11, poziv na broj 27057-4. Prilikom uplate </w:t>
      </w:r>
      <w:r>
        <w:lastRenderedPageBreak/>
        <w:t xml:space="preserve">kupovnine na račun Agencije IBAN: HR1123900011300028787, potrebno je da uplatitelj u polje 71A na </w:t>
      </w:r>
      <w:r w:rsidR="002C7C95">
        <w:t>SWIFT</w:t>
      </w:r>
      <w:r>
        <w:t xml:space="preserve">-u ili na obrascu naloga za plaćanje u polje "Opcija troška" naznači opciju "OUR".  </w:t>
      </w:r>
    </w:p>
    <w:p w:rsidRDefault="00AB2067" w:rsidP="00746D65" w:rsidR="00AB2067">
      <w:pPr>
        <w:jc w:val="both"/>
      </w:pPr>
    </w:p>
    <w:p w:rsidRDefault="00693361" w:rsidP="00746D65" w:rsidR="00746D65" w:rsidRPr="00874D1E">
      <w:pPr>
        <w:jc w:val="both"/>
      </w:pPr>
      <w:r>
        <w:t>I</w:t>
      </w:r>
      <w:r w:rsidR="00132E4B">
        <w:t>V</w:t>
      </w:r>
      <w:r>
        <w:tab/>
      </w:r>
      <w:r w:rsidR="00746D65">
        <w:t>O</w:t>
      </w:r>
      <w:r w:rsidR="00746D65" w:rsidRPr="00874D1E">
        <w:t>dre</w:t>
      </w:r>
      <w:r w:rsidR="00746D65">
        <w:t>đuje se da</w:t>
      </w:r>
      <w:r w:rsidR="00746D65" w:rsidRPr="00874D1E">
        <w:t xml:space="preserve"> će se nekretnina 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ponudi</w:t>
      </w:r>
      <w:r w:rsidR="00746D65">
        <w:t xml:space="preserve">o </w:t>
      </w:r>
      <w:r w:rsidR="00746D65" w:rsidRPr="00874D1E">
        <w:t xml:space="preserve"> nižu cijenu, prema veličini cijene koju </w:t>
      </w:r>
      <w:r w:rsidR="00746D65">
        <w:t xml:space="preserve">je </w:t>
      </w:r>
      <w:r w:rsidR="00746D65" w:rsidRPr="00874D1E">
        <w:t>ponudi</w:t>
      </w:r>
      <w:r w:rsidR="00746D65">
        <w:t>o</w:t>
      </w:r>
      <w:r w:rsidR="00746D65" w:rsidRPr="00874D1E">
        <w:t>, ako kup</w:t>
      </w:r>
      <w:r w:rsidR="00B563F3">
        <w:t>a</w:t>
      </w:r>
      <w:r w:rsidR="00746D65" w:rsidRPr="00874D1E">
        <w:t>c</w:t>
      </w:r>
      <w:r w:rsidR="00746D65">
        <w:t xml:space="preserve"> </w:t>
      </w:r>
      <w:r w:rsidR="00746D65" w:rsidRPr="00874D1E">
        <w:t xml:space="preserve">koji </w:t>
      </w:r>
      <w:r w:rsidR="00B563F3">
        <w:t xml:space="preserve">je </w:t>
      </w:r>
      <w:r w:rsidR="00746D65" w:rsidRPr="00874D1E">
        <w:t>ponudi</w:t>
      </w:r>
      <w:r w:rsidR="00B563F3">
        <w:t>o</w:t>
      </w:r>
      <w:r w:rsidR="00746D65" w:rsidRPr="00874D1E">
        <w:t xml:space="preserve"> veću cijenu ne polož</w:t>
      </w:r>
      <w:r w:rsidR="00746D65">
        <w:t>i</w:t>
      </w:r>
      <w:r w:rsidR="00746D65" w:rsidRPr="00874D1E">
        <w:t xml:space="preserve"> kupovninu u roku </w:t>
      </w:r>
      <w:r w:rsidR="00746D65">
        <w:t xml:space="preserve">iz točke III. izreke ovog rješenja. </w:t>
      </w:r>
      <w:r w:rsidR="00746D65" w:rsidRPr="00874D1E">
        <w:t xml:space="preserve">U tom slučaju sud će donijeti posebno rješenje o dosudi </w:t>
      </w:r>
      <w:r w:rsidR="00746D65">
        <w:t>s</w:t>
      </w:r>
      <w:r w:rsidR="00746D65" w:rsidRPr="00874D1E">
        <w:t>ljedećem kupcu koji je ispunio uvjete da mu se nekretnina dosudi, u kojem će odrediti rok za polaganje kupovnine</w:t>
      </w:r>
      <w:r w:rsidR="00B563F3">
        <w:t xml:space="preserve">, time da će </w:t>
      </w:r>
      <w:r w:rsidR="00746D65" w:rsidRPr="00874D1E">
        <w:t>u tom rješenju najprije oglasiti nevažećom dosudu kupcu koji je ponudio višu cijenu.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V      Određuje se da će se po pravomoćnosti ovog rješenja, nakon što kupac položi puni iznos kupovne cijene, u zemljišnu knjigu upisati u njegovu korist pravo vlasništva na dosuđen</w:t>
      </w:r>
      <w:r w:rsidR="00B563F3">
        <w:t>oj</w:t>
      </w:r>
      <w:r>
        <w:t xml:space="preserve"> nekretnin</w:t>
      </w:r>
      <w:r w:rsidR="00B563F3">
        <w:t>i</w:t>
      </w:r>
      <w:r w:rsidR="0002210C">
        <w:t xml:space="preserve"> i </w:t>
      </w:r>
      <w:r>
        <w:t>brisati upisan</w:t>
      </w:r>
      <w:r w:rsidR="000D0B6D">
        <w:t>o</w:t>
      </w:r>
      <w:r>
        <w:t xml:space="preserve"> prav</w:t>
      </w:r>
      <w:r w:rsidR="000D0B6D">
        <w:t>o</w:t>
      </w:r>
      <w:r>
        <w:t xml:space="preserve"> zalog</w:t>
      </w:r>
      <w:r w:rsidR="000D0B6D">
        <w:t>a</w:t>
      </w:r>
      <w:r>
        <w:t xml:space="preserve"> za korist </w:t>
      </w:r>
      <w:r w:rsidR="0001682F" w:rsidRPr="0001682F">
        <w:rPr>
          <w:bCs/>
          <w:color w:val="000000"/>
        </w:rPr>
        <w:t>Republik</w:t>
      </w:r>
      <w:r w:rsidR="0001682F">
        <w:rPr>
          <w:bCs/>
          <w:color w:val="000000"/>
        </w:rPr>
        <w:t>e</w:t>
      </w:r>
      <w:r w:rsidR="0001682F" w:rsidRPr="0001682F">
        <w:rPr>
          <w:bCs/>
          <w:color w:val="000000"/>
        </w:rPr>
        <w:t xml:space="preserve"> Hrvatsk</w:t>
      </w:r>
      <w:r w:rsidR="0001682F">
        <w:rPr>
          <w:bCs/>
          <w:color w:val="000000"/>
        </w:rPr>
        <w:t>e</w:t>
      </w:r>
      <w:r w:rsidR="0001682F" w:rsidRPr="00693361">
        <w:t>.</w:t>
      </w:r>
    </w:p>
    <w:p w:rsidRDefault="0001682F" w:rsidP="00693361" w:rsidR="0001682F">
      <w:pPr>
        <w:jc w:val="center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CC7DC7" w:rsidR="00693361">
      <w:pPr>
        <w:jc w:val="both"/>
      </w:pPr>
      <w:r>
        <w:t xml:space="preserve">            Ovosudnim zaključkom pod poslovnim brojem </w:t>
      </w:r>
      <w:r w:rsidR="002C7C95">
        <w:t xml:space="preserve">7 St-364/12-127 </w:t>
      </w:r>
      <w:r>
        <w:t xml:space="preserve">od </w:t>
      </w:r>
      <w:r w:rsidR="005B0C47" w:rsidRPr="005B0C47">
        <w:t xml:space="preserve">1. </w:t>
      </w:r>
      <w:r w:rsidR="002C7C95">
        <w:t>kolovoza 2</w:t>
      </w:r>
      <w:r w:rsidR="005B0C47" w:rsidRPr="005B0C47">
        <w:t>016</w:t>
      </w:r>
      <w:r>
        <w:t xml:space="preserve">., određena je prodaja </w:t>
      </w:r>
      <w:r w:rsidR="002C7C95">
        <w:t>nekretnin</w:t>
      </w:r>
      <w:r w:rsidR="005C35A2">
        <w:t>e</w:t>
      </w:r>
      <w:r w:rsidR="002C7C95">
        <w:t xml:space="preserve"> </w:t>
      </w:r>
      <w:r w:rsidR="005C35A2">
        <w:t xml:space="preserve">dužnika </w:t>
      </w:r>
      <w:r w:rsidR="002C7C95">
        <w:t>upisan</w:t>
      </w:r>
      <w:r w:rsidR="005C35A2">
        <w:t>e</w:t>
      </w:r>
      <w:r w:rsidR="002C7C95">
        <w:t xml:space="preserve"> u </w:t>
      </w:r>
      <w:r w:rsidR="002C7C95" w:rsidRPr="00AB2067">
        <w:t xml:space="preserve">zemljišnim </w:t>
      </w:r>
      <w:r w:rsidR="002C7C95">
        <w:t xml:space="preserve">knjigama </w:t>
      </w:r>
      <w:r w:rsidR="002C7C95" w:rsidRPr="00AB2067">
        <w:t>Općinskog suda u Puli-Pola Zemljišnoknjižnio odjel Pula  u  z.k.ul. 9698 k.o. Pula na k.č.1858/35 DVORIŠTE, KOLEKTIVNA STAMBENA ZGRADA U PULI, VALTURSKA 78, i to: 96. Suvlasnički dio: 39/10000 ETAŽNO VLASNIŠTVO (E-96) 1. posebni dio zgrade u DILATACIJI 3 označen kao posebni dio 7 u prizemlju zgrade koji se sastoji od poslovnog prostora, ukupne površine 35,36 m</w:t>
      </w:r>
      <w:r w:rsidR="002C7C95" w:rsidRPr="002C7C95">
        <w:rPr>
          <w:vertAlign w:val="superscript"/>
        </w:rPr>
        <w:t>2</w:t>
      </w:r>
      <w:r w:rsidR="000D0B6D">
        <w:t xml:space="preserve"> </w:t>
      </w:r>
      <w:r w:rsidR="005C35A2">
        <w:t xml:space="preserve">na osnovu odredbe </w:t>
      </w:r>
      <w:r w:rsidR="0001682F" w:rsidRPr="0001682F">
        <w:t>članka  247. stavak 1. Stečajnog zakona („Narodne novine“ broj 71/15; u daljnjem tekstu: SZ)</w:t>
      </w:r>
      <w:r>
        <w:t xml:space="preserve">.  </w:t>
      </w:r>
    </w:p>
    <w:p w:rsidRDefault="005B0C47" w:rsidP="00693361" w:rsidR="008D38D7">
      <w:pPr>
        <w:ind w:firstLine="708"/>
        <w:jc w:val="both"/>
      </w:pPr>
      <w:r>
        <w:t xml:space="preserve">Tijekom postupka </w:t>
      </w:r>
      <w:r w:rsidR="008E1570">
        <w:t xml:space="preserve">Financijska </w:t>
      </w:r>
      <w:r w:rsidR="005C35A2">
        <w:t>a</w:t>
      </w:r>
      <w:r w:rsidR="008E1570">
        <w:t xml:space="preserve">gencija Regionalni centar Rijeka je dana </w:t>
      </w:r>
      <w:r w:rsidR="002C7C95">
        <w:t>26</w:t>
      </w:r>
      <w:r w:rsidR="008E1570">
        <w:t xml:space="preserve">. </w:t>
      </w:r>
      <w:r w:rsidR="002C7C95">
        <w:t>svibnja 2</w:t>
      </w:r>
      <w:r w:rsidR="008E1570">
        <w:t>01</w:t>
      </w:r>
      <w:r w:rsidR="002C7C95">
        <w:t>7</w:t>
      </w:r>
      <w:r w:rsidR="008E1570">
        <w:t xml:space="preserve">. </w:t>
      </w:r>
      <w:r w:rsidR="005C35A2">
        <w:t>uz podnesak od 25. svibnja 2017. pod poslovnim brojem Klasa: O/110-10/16-01/475 Ur.br.: 04-09-17-50 dostavila Izvješće o provedenoj elektroničkoj javnoj dražbi ( identifikator nadmetanja: 2705 )</w:t>
      </w:r>
      <w:r w:rsidR="008D38D7">
        <w:t>.</w:t>
      </w:r>
    </w:p>
    <w:p w:rsidRDefault="0001682F" w:rsidP="00693361" w:rsidR="005C35A2">
      <w:pPr>
        <w:ind w:firstLine="708"/>
        <w:jc w:val="both"/>
      </w:pPr>
      <w:r>
        <w:t xml:space="preserve">Uvidom u podnijeto </w:t>
      </w:r>
      <w:r w:rsidR="008E1570">
        <w:t>I</w:t>
      </w:r>
      <w:r>
        <w:t xml:space="preserve">zvješće </w:t>
      </w:r>
      <w:r w:rsidR="000D0B6D">
        <w:t xml:space="preserve">Financijske Agencije </w:t>
      </w:r>
      <w:r>
        <w:t xml:space="preserve">( list </w:t>
      </w:r>
      <w:r w:rsidR="002C7C95">
        <w:t>538</w:t>
      </w:r>
      <w:r>
        <w:t xml:space="preserve"> do </w:t>
      </w:r>
      <w:r w:rsidR="002C7C95">
        <w:t>552</w:t>
      </w:r>
      <w:r>
        <w:t xml:space="preserve"> spisa ) utvrđeno je da </w:t>
      </w:r>
      <w:r w:rsidR="005C35A2">
        <w:t xml:space="preserve">je za sudjelovanje na trećoj elektroničkoj javnoj dražbi šest ponuditelja </w:t>
      </w:r>
      <w:r w:rsidR="00132E4B">
        <w:t>uplatil</w:t>
      </w:r>
      <w:r w:rsidR="005C35A2">
        <w:t>o</w:t>
      </w:r>
      <w:r w:rsidR="00132E4B">
        <w:t xml:space="preserve"> jamčevinu</w:t>
      </w:r>
      <w:r w:rsidR="005C35A2">
        <w:t>.</w:t>
      </w:r>
    </w:p>
    <w:p w:rsidRDefault="00B563F3" w:rsidP="000D0B6D" w:rsidR="00693361">
      <w:pPr>
        <w:jc w:val="both"/>
      </w:pPr>
      <w:r>
        <w:tab/>
        <w:t xml:space="preserve">Nadalje je </w:t>
      </w:r>
      <w:r w:rsidR="008E1570">
        <w:t xml:space="preserve">utvrđeno da je </w:t>
      </w:r>
      <w:r w:rsidR="0002210C">
        <w:t xml:space="preserve">kupac </w:t>
      </w:r>
      <w:r w:rsidR="00C044DA">
        <w:t xml:space="preserve">Olga Cukon, </w:t>
      </w:r>
      <w:r w:rsidR="002C7C95">
        <w:t>OIB: 58074557267, Veliki   Vareški 10, Veliki Vareški,</w:t>
      </w:r>
      <w:r w:rsidR="00831D24">
        <w:t xml:space="preserve"> </w:t>
      </w:r>
      <w:r w:rsidR="002C7C95">
        <w:t xml:space="preserve">u roku za predaju ponude, </w:t>
      </w:r>
      <w:r w:rsidR="00693361">
        <w:t>ponudi</w:t>
      </w:r>
      <w:r w:rsidR="002C7C95">
        <w:t>la</w:t>
      </w:r>
      <w:r w:rsidR="00693361">
        <w:t xml:space="preserve"> </w:t>
      </w:r>
      <w:r w:rsidR="0002210C" w:rsidRPr="0002210C">
        <w:t>najveću cijenu</w:t>
      </w:r>
      <w:r w:rsidR="0002210C">
        <w:t>,</w:t>
      </w:r>
      <w:r w:rsidR="0002210C" w:rsidRPr="0002210C">
        <w:t xml:space="preserve"> </w:t>
      </w:r>
      <w:r w:rsidR="0002210C">
        <w:t xml:space="preserve">te da su </w:t>
      </w:r>
      <w:r w:rsidR="0002210C" w:rsidRPr="0002210C">
        <w:t xml:space="preserve">ispunjene pretpostavke da </w:t>
      </w:r>
      <w:r w:rsidR="0002210C">
        <w:t>joj</w:t>
      </w:r>
      <w:r w:rsidR="0002210C" w:rsidRPr="0002210C">
        <w:t xml:space="preserve"> se dosudi </w:t>
      </w:r>
      <w:r w:rsidR="0002210C">
        <w:t xml:space="preserve">predmetna </w:t>
      </w:r>
      <w:r w:rsidR="0002210C" w:rsidRPr="0002210C">
        <w:t>nekretnina</w:t>
      </w:r>
      <w:r w:rsidR="00693361">
        <w:t xml:space="preserve">, </w:t>
      </w:r>
      <w:r w:rsidR="008E1570">
        <w:t xml:space="preserve">pa je </w:t>
      </w:r>
      <w:r w:rsidR="00807AA6">
        <w:t xml:space="preserve">stoga </w:t>
      </w:r>
      <w:r w:rsidR="00693361">
        <w:t xml:space="preserve">sukladno odredbi članka </w:t>
      </w:r>
      <w:r w:rsidR="00132E4B">
        <w:t>103</w:t>
      </w:r>
      <w:r w:rsidR="00693361">
        <w:t xml:space="preserve">. stavak </w:t>
      </w:r>
      <w:r w:rsidR="000D0B6D">
        <w:t xml:space="preserve">3. i </w:t>
      </w:r>
      <w:r w:rsidR="00693361">
        <w:t xml:space="preserve">4. Ovršnog zakona ( </w:t>
      </w:r>
      <w:r w:rsidR="007E5CF6">
        <w:t>"</w:t>
      </w:r>
      <w:r w:rsidR="00693361">
        <w:t>Narodne novine</w:t>
      </w:r>
      <w:r w:rsidR="007E5CF6">
        <w:t>"</w:t>
      </w:r>
      <w:r w:rsidR="00693361">
        <w:t xml:space="preserve"> br. </w:t>
      </w:r>
      <w:hyperlink r:id="rId10" w:history="true">
        <w:r w:rsidR="000D0B6D" w:rsidRPr="00874D1E">
          <w:t>112/12</w:t>
        </w:r>
      </w:hyperlink>
      <w:r w:rsidR="000D0B6D" w:rsidRPr="00874D1E">
        <w:t xml:space="preserve">, </w:t>
      </w:r>
      <w:hyperlink r:id="rId11" w:history="true">
        <w:r w:rsidR="000D0B6D" w:rsidRPr="00874D1E">
          <w:t>25/13</w:t>
        </w:r>
      </w:hyperlink>
      <w:r w:rsidR="000D0B6D" w:rsidRPr="00874D1E">
        <w:t xml:space="preserve">, </w:t>
      </w:r>
      <w:hyperlink r:id="rId12" w:history="true">
        <w:r w:rsidR="000D0B6D" w:rsidRPr="00874D1E">
          <w:t>93/14</w:t>
        </w:r>
      </w:hyperlink>
      <w:r w:rsidR="009466FC">
        <w:t xml:space="preserve">, u daljnjem tekstu: OZ </w:t>
      </w:r>
      <w:r w:rsidR="00693361">
        <w:t>) u vezi člank</w:t>
      </w:r>
      <w:r w:rsidR="000D0B6D">
        <w:t>om</w:t>
      </w:r>
      <w:r w:rsidR="00693361">
        <w:t xml:space="preserve"> </w:t>
      </w:r>
      <w:r w:rsidR="000D0B6D">
        <w:t>247</w:t>
      </w:r>
      <w:r w:rsidR="00693361">
        <w:t xml:space="preserve">. </w:t>
      </w:r>
      <w:r w:rsidR="007E5CF6">
        <w:t xml:space="preserve">stavak 1. </w:t>
      </w:r>
      <w:r w:rsidR="00693361">
        <w:t xml:space="preserve">SZ valjalo odlučiti kao pod točkom I </w:t>
      </w:r>
      <w:r w:rsidR="000D0B6D">
        <w:t xml:space="preserve">i II </w:t>
      </w:r>
      <w:r w:rsidR="00693361">
        <w:t>izreke ovog rješenja.</w:t>
      </w:r>
    </w:p>
    <w:p w:rsidRDefault="00693361" w:rsidP="00693361" w:rsidR="00693361">
      <w:pPr>
        <w:jc w:val="both"/>
      </w:pPr>
      <w:r>
        <w:tab/>
        <w:t xml:space="preserve">Nadalje je kupac pozvan da uplati kupovnu cijenu najkasnije u roku od 30 dana od dana pravomoćnosti rješenja o dosudi, sukladno objavljenim uvjetima prodaje, </w:t>
      </w:r>
      <w:r w:rsidR="007E5CF6" w:rsidRPr="007E5CF6">
        <w:t xml:space="preserve">na poseban račun </w:t>
      </w:r>
      <w:r w:rsidR="007E5CF6">
        <w:t>Financijske a</w:t>
      </w:r>
      <w:r w:rsidR="007E5CF6" w:rsidRPr="007E5CF6">
        <w:t>gencije otvoren za tu namjenu</w:t>
      </w:r>
      <w:r w:rsidR="007E5CF6">
        <w:t>,</w:t>
      </w:r>
      <w:r w:rsidR="002C7C95">
        <w:t xml:space="preserve"> prema upiti i napomeni Agencije, </w:t>
      </w:r>
      <w:r w:rsidR="007E5CF6">
        <w:t xml:space="preserve">time da se </w:t>
      </w:r>
      <w:r>
        <w:t xml:space="preserve">jamčevina ima uračunati u kupovninu, </w:t>
      </w:r>
      <w:r w:rsidR="00D17168">
        <w:t>pa</w:t>
      </w:r>
      <w:r>
        <w:t xml:space="preserve"> je na osnovu odredbe članka </w:t>
      </w:r>
      <w:r w:rsidR="007E5CF6">
        <w:t xml:space="preserve">106. </w:t>
      </w:r>
      <w:r>
        <w:t xml:space="preserve">stavak 1. OZ u vezi s člankom </w:t>
      </w:r>
      <w:r w:rsidR="007E5CF6">
        <w:t>247</w:t>
      </w:r>
      <w:r>
        <w:t>. stavak 1. SZ  odlučeno kao pod točkom II</w:t>
      </w:r>
      <w:r w:rsidR="007E5CF6">
        <w:t>I</w:t>
      </w:r>
      <w:r>
        <w:t xml:space="preserve"> izreke ovog rješenja.</w:t>
      </w:r>
    </w:p>
    <w:p w:rsidRDefault="00693361" w:rsidP="00693361" w:rsidR="00693361">
      <w:pPr>
        <w:ind w:firstLine="708"/>
        <w:jc w:val="both"/>
      </w:pPr>
      <w:r>
        <w:t xml:space="preserve">Ukoliko kupac </w:t>
      </w:r>
      <w:r w:rsidR="0002210C">
        <w:t xml:space="preserve">u ostavljenom roku </w:t>
      </w:r>
      <w:r>
        <w:t xml:space="preserve">ne položi kupovninu, </w:t>
      </w:r>
      <w:r w:rsidR="00746D65" w:rsidRPr="00874D1E">
        <w:t>odre</w:t>
      </w:r>
      <w:r w:rsidR="00746D65">
        <w:t xml:space="preserve">đeno je </w:t>
      </w:r>
      <w:r w:rsidR="00746D65" w:rsidRPr="00874D1E">
        <w:t>da će se nekretnina 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</w:t>
      </w:r>
      <w:r w:rsidR="006E4852">
        <w:t>i</w:t>
      </w:r>
      <w:r w:rsidR="00746D65">
        <w:t xml:space="preserve">o </w:t>
      </w:r>
      <w:r w:rsidR="00746D65" w:rsidRPr="00874D1E">
        <w:t xml:space="preserve">nižu cijenu, prema veličini cijene koju </w:t>
      </w:r>
      <w:r w:rsidR="00746D65">
        <w:t xml:space="preserve">je </w:t>
      </w:r>
      <w:r w:rsidR="00746D65" w:rsidRPr="00874D1E">
        <w:lastRenderedPageBreak/>
        <w:t>ponudi</w:t>
      </w:r>
      <w:r w:rsidR="00746D65">
        <w:t xml:space="preserve">o. </w:t>
      </w:r>
      <w:r w:rsidR="00746D65" w:rsidRPr="00874D1E">
        <w:t>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  <w:r w:rsidR="00746D65">
        <w:t xml:space="preserve"> Stoga je </w:t>
      </w:r>
      <w:r>
        <w:t xml:space="preserve"> </w:t>
      </w:r>
      <w:r w:rsidR="006E4852">
        <w:t xml:space="preserve">na </w:t>
      </w:r>
      <w:r>
        <w:t xml:space="preserve">osnovu odredbi članka </w:t>
      </w:r>
      <w:r w:rsidR="00746D65">
        <w:t>103</w:t>
      </w:r>
      <w:r>
        <w:t xml:space="preserve">. stavak 6. OZ u vezi s člankom </w:t>
      </w:r>
      <w:r w:rsidR="00746D65">
        <w:t>247</w:t>
      </w:r>
      <w:r>
        <w:t xml:space="preserve">. stavak 1. SZ valjalo odlučiti kao pod točkom </w:t>
      </w:r>
      <w:r w:rsidR="009B76E1">
        <w:t xml:space="preserve"> </w:t>
      </w:r>
      <w:r>
        <w:t>I</w:t>
      </w:r>
      <w:r w:rsidR="00746D65">
        <w:t>V</w:t>
      </w:r>
      <w:r w:rsidR="00C044DA">
        <w:t xml:space="preserve"> </w:t>
      </w:r>
      <w:r>
        <w:t xml:space="preserve">izreke ovog rješenja.  </w:t>
      </w:r>
    </w:p>
    <w:p w:rsidRDefault="00693361" w:rsidP="00693361" w:rsidR="00693361">
      <w:pPr>
        <w:ind w:firstLine="708"/>
        <w:jc w:val="both"/>
      </w:pPr>
      <w:r>
        <w:t>Također je odlučeno da će se po pravomoćnosti ovog rješenja, nakon što kupac položi puni iznos kupovne cijene, u zemljišnu knjigu upisati u njegovu korist pravo vlasništva na nekretnin</w:t>
      </w:r>
      <w:r w:rsidR="0002210C">
        <w:t xml:space="preserve">i </w:t>
      </w:r>
      <w:r>
        <w:t>opisan</w:t>
      </w:r>
      <w:r w:rsidR="0002210C">
        <w:t xml:space="preserve">oj </w:t>
      </w:r>
      <w:r>
        <w:t>pod točkom I</w:t>
      </w:r>
      <w:r w:rsidR="0002210C">
        <w:t>I</w:t>
      </w:r>
      <w:r>
        <w:t xml:space="preserve"> izreke ovog rješenja, te </w:t>
      </w:r>
      <w:r w:rsidR="0002210C">
        <w:t xml:space="preserve">da </w:t>
      </w:r>
      <w:r>
        <w:t xml:space="preserve">će se brisati upisana prava zaloga i tereti </w:t>
      </w:r>
      <w:r w:rsidR="0002210C">
        <w:t xml:space="preserve">na temeljem odredbe </w:t>
      </w:r>
      <w:r>
        <w:t xml:space="preserve">članka </w:t>
      </w:r>
      <w:r w:rsidR="007E5CF6">
        <w:t>108</w:t>
      </w:r>
      <w:r>
        <w:t xml:space="preserve">. stavak 1. OZ u vezi s člankom </w:t>
      </w:r>
      <w:r w:rsidR="007E5CF6">
        <w:t>247</w:t>
      </w:r>
      <w:r w:rsidR="0002210C">
        <w:t xml:space="preserve">. stavak 1. SZ, pa </w:t>
      </w:r>
      <w:r>
        <w:t>je odlučeno kao pod točkom V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 xml:space="preserve">U Rijeci, </w:t>
      </w:r>
      <w:r w:rsidR="006D6CB3">
        <w:t>29. svibnja 2017</w:t>
      </w:r>
      <w: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8D38D7" w:rsidR="008D38D7" w:rsidRPr="00874D1E">
      <w:pPr>
        <w:ind w:firstLine="708"/>
        <w:jc w:val="both"/>
      </w:pPr>
      <w:r>
        <w:t>Rješenje o dosudi će se objaviti na mrežnoj stranici e-</w:t>
      </w:r>
      <w:r w:rsidR="008D38D7">
        <w:t>O</w:t>
      </w:r>
      <w:r>
        <w:t>glasne ploče sud</w:t>
      </w:r>
      <w:r w:rsidR="008D38D7">
        <w:t xml:space="preserve">ova i </w:t>
      </w:r>
      <w:r w:rsidR="008D38D7" w:rsidRPr="008D38D7">
        <w:t xml:space="preserve">na mrežnim stranicama </w:t>
      </w:r>
      <w:r w:rsidR="008D38D7">
        <w:t>Financijske a</w:t>
      </w:r>
      <w:r w:rsidR="008D38D7" w:rsidRPr="008D38D7">
        <w:t>gencije</w:t>
      </w:r>
      <w:r w:rsidR="008D38D7">
        <w:t xml:space="preserve">. </w:t>
      </w:r>
      <w:r w:rsidR="008D38D7" w:rsidRPr="00874D1E">
        <w:t xml:space="preserve">Smatrat će se da je </w:t>
      </w:r>
      <w:r w:rsidR="008D38D7">
        <w:t xml:space="preserve">ovo </w:t>
      </w:r>
      <w:r w:rsidR="008D38D7" w:rsidRPr="00874D1E">
        <w:t xml:space="preserve">rješenje </w:t>
      </w:r>
      <w:r w:rsidR="008D38D7">
        <w:t xml:space="preserve">o dosudi </w:t>
      </w:r>
      <w:r w:rsidR="008D38D7" w:rsidRPr="00874D1E">
        <w:t>dostavljeno svim osobama kojima se dostavlja zaključak o prodaji</w:t>
      </w:r>
      <w:r w:rsidR="008D38D7">
        <w:t>,</w:t>
      </w:r>
      <w:r w:rsidR="008D38D7" w:rsidRPr="00874D1E">
        <w:t xml:space="preserve"> te svim sudionicima u dražbi istekom trećega dana od dana njegova isticanja na oglasnoj ploči. Te osobe imaju pravo tražiti da im se u sudskoj pisarnici neposredno preda otpravak rješenja</w:t>
      </w:r>
      <w:r w:rsidR="008D38D7">
        <w:t xml:space="preserve">  ( članak 103. stavak 5. OZ u vezi s člankom 247. SZ )</w:t>
      </w:r>
      <w:r w:rsidR="008D38D7" w:rsidRPr="00874D1E">
        <w:t>.</w:t>
      </w:r>
    </w:p>
    <w:p w:rsidRDefault="00693361" w:rsidP="00693361" w:rsidR="00693361">
      <w:pPr>
        <w:jc w:val="both"/>
      </w:pPr>
      <w:r>
        <w:tab/>
        <w:t>Protiv ovog rješenja</w:t>
      </w:r>
      <w:r w:rsidR="00160A9B">
        <w:t xml:space="preserve"> o dosudi nekretnine </w:t>
      </w:r>
      <w:r w:rsidR="00160A9B" w:rsidRPr="00160A9B">
        <w:t>koj</w:t>
      </w:r>
      <w:r w:rsidR="00160A9B">
        <w:t>a</w:t>
      </w:r>
      <w:r w:rsidR="00160A9B" w:rsidRPr="00160A9B">
        <w:t xml:space="preserve"> </w:t>
      </w:r>
      <w:r w:rsidR="00160A9B">
        <w:t xml:space="preserve">je </w:t>
      </w:r>
      <w:r w:rsidR="00160A9B" w:rsidRPr="00160A9B">
        <w:t>prodan</w:t>
      </w:r>
      <w:r w:rsidR="00160A9B">
        <w:t>a</w:t>
      </w:r>
      <w:r w:rsidR="00160A9B" w:rsidRPr="00160A9B">
        <w:t xml:space="preserve"> na dražbi</w:t>
      </w:r>
      <w:r w:rsidR="00160A9B">
        <w:t xml:space="preserve"> pravo žalbe imaju stranke</w:t>
      </w:r>
      <w:r w:rsidR="008D38D7">
        <w:t xml:space="preserve"> </w:t>
      </w:r>
      <w:r w:rsidR="00160A9B" w:rsidRPr="00160A9B">
        <w:t>i osobe koje su sudjelovale na dražbi kao ponuditelji</w:t>
      </w:r>
      <w:r w:rsidR="008D38D7">
        <w:t xml:space="preserve"> ( članak 105. OZ u vezi s člankom 247. SZ ). </w:t>
      </w:r>
      <w:r w:rsidR="00160A9B">
        <w:t xml:space="preserve"> </w:t>
      </w:r>
      <w:r>
        <w:t xml:space="preserve">Žalba se podnosi ovom sudu u </w:t>
      </w:r>
      <w:r w:rsidR="00160A9B">
        <w:t xml:space="preserve">roku od 8 dana od dana dostave ovog rješenja u </w:t>
      </w:r>
      <w:r>
        <w:t xml:space="preserve">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E47277" w:rsidP="006314A2" w:rsidR="00E47277" w:rsidRPr="00BE5058">
      <w:pPr>
        <w:jc w:val="both"/>
        <w:rPr>
          <w:rFonts w:eastAsia="MS Mincho"/>
        </w:rPr>
      </w:pPr>
    </w:p>
    <w:p w:rsidRDefault="00215C3D" w:rsidP="00E47277" w:rsidR="00215C3D" w:rsidRPr="00E47277">
      <w:pPr>
        <w:pStyle w:val="Odlomakpopisa"/>
        <w:numPr>
          <w:ilvl w:val="0"/>
          <w:numId w:val="42"/>
        </w:numPr>
        <w:jc w:val="both"/>
        <w:rPr>
          <w:rFonts w:eastAsia="MS Mincho"/>
        </w:rPr>
      </w:pPr>
      <w:r w:rsidRPr="00E47277">
        <w:rPr>
          <w:rFonts w:eastAsia="MS Mincho"/>
        </w:rPr>
        <w:t xml:space="preserve">Rješenje </w:t>
      </w:r>
      <w:r w:rsidR="001D37B4" w:rsidRPr="00E47277">
        <w:rPr>
          <w:rFonts w:eastAsia="MS Mincho"/>
        </w:rPr>
        <w:t xml:space="preserve">o dosudi </w:t>
      </w:r>
      <w:r w:rsidRPr="00E47277">
        <w:rPr>
          <w:rFonts w:eastAsia="MS Mincho"/>
        </w:rPr>
        <w:t xml:space="preserve">objaviti na </w:t>
      </w:r>
      <w:r w:rsidR="00D338C0" w:rsidRPr="00E47277">
        <w:rPr>
          <w:rFonts w:eastAsia="MS Mincho"/>
        </w:rPr>
        <w:t xml:space="preserve">mrežnoj stranici e-Oglasne ploče suda </w:t>
      </w:r>
      <w:r w:rsidRPr="00E47277">
        <w:rPr>
          <w:rFonts w:eastAsia="MS Mincho"/>
        </w:rPr>
        <w:t xml:space="preserve"> </w:t>
      </w:r>
    </w:p>
    <w:p w:rsidRDefault="00E47277" w:rsidP="00E47277" w:rsidR="00E47277" w:rsidRPr="00E47277">
      <w:pPr>
        <w:pStyle w:val="Odlomakpopisa"/>
        <w:ind w:left="1080"/>
        <w:jc w:val="both"/>
        <w:rPr>
          <w:rFonts w:eastAsia="MS Mincho"/>
        </w:rPr>
      </w:pP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6D6CB3">
        <w:t>29. svibnja 2017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916" w:rsidR="002D5916">
      <w:r>
        <w:separator/>
      </w:r>
    </w:p>
  </w:endnote>
  <w:endnote w:id="0" w:type="continuationSeparator">
    <w:p w:rsidRDefault="002D5916" w:rsidR="002D5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7B20BF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916" w:rsidR="002D5916">
      <w:r>
        <w:separator/>
      </w:r>
    </w:p>
  </w:footnote>
  <w:footnote w:id="0" w:type="continuationSeparator">
    <w:p w:rsidRDefault="002D5916" w:rsidR="002D59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6D6CB3">
      <w:rPr>
        <w:rFonts w:cs="Times New Roman" w:eastAsia="MS Mincho" w:hAnsi="Times New Roman" w:ascii="Times New Roman"/>
      </w:rPr>
      <w:t>364/2012-148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0F7180B"/>
    <w:multiLevelType w:val="hybridMultilevel"/>
    <w:tmpl w:val="30C2EF86"/>
    <w:lvl w:tplc="826601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3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2"/>
  </w:num>
  <w:num w:numId="7">
    <w:abstractNumId w:val="41"/>
  </w:num>
  <w:num w:numId="8">
    <w:abstractNumId w:val="14"/>
  </w:num>
  <w:num w:numId="9">
    <w:abstractNumId w:val="33"/>
  </w:num>
  <w:num w:numId="10">
    <w:abstractNumId w:val="3"/>
  </w:num>
  <w:num w:numId="11">
    <w:abstractNumId w:val="15"/>
  </w:num>
  <w:num w:numId="12">
    <w:abstractNumId w:val="39"/>
  </w:num>
  <w:num w:numId="13">
    <w:abstractNumId w:val="30"/>
  </w:num>
  <w:num w:numId="14">
    <w:abstractNumId w:val="16"/>
  </w:num>
  <w:num w:numId="15">
    <w:abstractNumId w:val="2"/>
  </w:num>
  <w:num w:numId="16">
    <w:abstractNumId w:val="24"/>
  </w:num>
  <w:num w:numId="17">
    <w:abstractNumId w:val="28"/>
  </w:num>
  <w:num w:numId="18">
    <w:abstractNumId w:val="6"/>
  </w:num>
  <w:num w:numId="19">
    <w:abstractNumId w:val="17"/>
  </w:num>
  <w:num w:numId="20">
    <w:abstractNumId w:val="29"/>
  </w:num>
  <w:num w:numId="21">
    <w:abstractNumId w:val="8"/>
  </w:num>
  <w:num w:numId="22">
    <w:abstractNumId w:val="11"/>
  </w:num>
  <w:num w:numId="23">
    <w:abstractNumId w:val="38"/>
  </w:num>
  <w:num w:numId="24">
    <w:abstractNumId w:val="25"/>
  </w:num>
  <w:num w:numId="25">
    <w:abstractNumId w:val="34"/>
  </w:num>
  <w:num w:numId="26">
    <w:abstractNumId w:val="18"/>
  </w:num>
  <w:num w:numId="27">
    <w:abstractNumId w:val="7"/>
  </w:num>
  <w:num w:numId="28">
    <w:abstractNumId w:val="12"/>
  </w:num>
  <w:num w:numId="29">
    <w:abstractNumId w:val="26"/>
  </w:num>
  <w:num w:numId="30">
    <w:abstractNumId w:val="21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7"/>
  </w:num>
  <w:num w:numId="36">
    <w:abstractNumId w:val="20"/>
  </w:num>
  <w:num w:numId="37">
    <w:abstractNumId w:val="36"/>
  </w:num>
  <w:num w:numId="38">
    <w:abstractNumId w:val="1"/>
  </w:num>
  <w:num w:numId="39">
    <w:abstractNumId w:val="22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682F"/>
    <w:rsid w:val="0002088D"/>
    <w:rsid w:val="0002210C"/>
    <w:rsid w:val="00024036"/>
    <w:rsid w:val="00026F6C"/>
    <w:rsid w:val="00036CCD"/>
    <w:rsid w:val="00041BFB"/>
    <w:rsid w:val="00044B25"/>
    <w:rsid w:val="0004713B"/>
    <w:rsid w:val="00052841"/>
    <w:rsid w:val="00060A07"/>
    <w:rsid w:val="00090FCD"/>
    <w:rsid w:val="00096CC9"/>
    <w:rsid w:val="000B10BF"/>
    <w:rsid w:val="000B5B7B"/>
    <w:rsid w:val="000D0B6D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2E4B"/>
    <w:rsid w:val="00141A68"/>
    <w:rsid w:val="00143BD5"/>
    <w:rsid w:val="00157FB9"/>
    <w:rsid w:val="001603AB"/>
    <w:rsid w:val="00160A9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43B8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C7C95"/>
    <w:rsid w:val="002D5916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32E1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7556"/>
    <w:rsid w:val="00560F4A"/>
    <w:rsid w:val="00575813"/>
    <w:rsid w:val="00577842"/>
    <w:rsid w:val="00577D53"/>
    <w:rsid w:val="00590C88"/>
    <w:rsid w:val="005924B7"/>
    <w:rsid w:val="005A3FC4"/>
    <w:rsid w:val="005B0722"/>
    <w:rsid w:val="005B0C47"/>
    <w:rsid w:val="005B5068"/>
    <w:rsid w:val="005B5957"/>
    <w:rsid w:val="005B74C7"/>
    <w:rsid w:val="005C3461"/>
    <w:rsid w:val="005C35A2"/>
    <w:rsid w:val="005C5C5D"/>
    <w:rsid w:val="005C62EE"/>
    <w:rsid w:val="005D2021"/>
    <w:rsid w:val="005D5020"/>
    <w:rsid w:val="005D53E1"/>
    <w:rsid w:val="005E373A"/>
    <w:rsid w:val="005E5279"/>
    <w:rsid w:val="005F0319"/>
    <w:rsid w:val="00600B00"/>
    <w:rsid w:val="00601D81"/>
    <w:rsid w:val="006029A7"/>
    <w:rsid w:val="006055E7"/>
    <w:rsid w:val="006076BA"/>
    <w:rsid w:val="00615190"/>
    <w:rsid w:val="00624A49"/>
    <w:rsid w:val="006314A2"/>
    <w:rsid w:val="00632CA0"/>
    <w:rsid w:val="0064328A"/>
    <w:rsid w:val="00647532"/>
    <w:rsid w:val="00650BE6"/>
    <w:rsid w:val="006551C7"/>
    <w:rsid w:val="006579E0"/>
    <w:rsid w:val="00677141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D6CB3"/>
    <w:rsid w:val="006E049A"/>
    <w:rsid w:val="006E28F4"/>
    <w:rsid w:val="006E2F0B"/>
    <w:rsid w:val="006E4852"/>
    <w:rsid w:val="006E700C"/>
    <w:rsid w:val="00706F64"/>
    <w:rsid w:val="00711493"/>
    <w:rsid w:val="007159CB"/>
    <w:rsid w:val="00722541"/>
    <w:rsid w:val="0072424D"/>
    <w:rsid w:val="0072656B"/>
    <w:rsid w:val="00742B34"/>
    <w:rsid w:val="00746B83"/>
    <w:rsid w:val="00746D65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971DB"/>
    <w:rsid w:val="007A5639"/>
    <w:rsid w:val="007A5A94"/>
    <w:rsid w:val="007B1256"/>
    <w:rsid w:val="007B20BF"/>
    <w:rsid w:val="007B3926"/>
    <w:rsid w:val="007C3990"/>
    <w:rsid w:val="007C47A0"/>
    <w:rsid w:val="007C4B86"/>
    <w:rsid w:val="007E5CF6"/>
    <w:rsid w:val="007E618F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D38D7"/>
    <w:rsid w:val="008E1570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466FC"/>
    <w:rsid w:val="009551C6"/>
    <w:rsid w:val="0095698C"/>
    <w:rsid w:val="00986203"/>
    <w:rsid w:val="00992A59"/>
    <w:rsid w:val="00996C60"/>
    <w:rsid w:val="009B2C69"/>
    <w:rsid w:val="009B76E1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B2067"/>
    <w:rsid w:val="00AC7404"/>
    <w:rsid w:val="00AD01ED"/>
    <w:rsid w:val="00AE281A"/>
    <w:rsid w:val="00AE4B73"/>
    <w:rsid w:val="00B10CFB"/>
    <w:rsid w:val="00B22D14"/>
    <w:rsid w:val="00B23E83"/>
    <w:rsid w:val="00B266F6"/>
    <w:rsid w:val="00B316AA"/>
    <w:rsid w:val="00B4112C"/>
    <w:rsid w:val="00B47A15"/>
    <w:rsid w:val="00B50A69"/>
    <w:rsid w:val="00B50ABF"/>
    <w:rsid w:val="00B530AB"/>
    <w:rsid w:val="00B562B7"/>
    <w:rsid w:val="00B563F3"/>
    <w:rsid w:val="00B83015"/>
    <w:rsid w:val="00BA1A6A"/>
    <w:rsid w:val="00BA421D"/>
    <w:rsid w:val="00BA69BA"/>
    <w:rsid w:val="00BA7660"/>
    <w:rsid w:val="00BC2533"/>
    <w:rsid w:val="00BE42F8"/>
    <w:rsid w:val="00BE5058"/>
    <w:rsid w:val="00BE79A7"/>
    <w:rsid w:val="00BE7EC5"/>
    <w:rsid w:val="00BF096C"/>
    <w:rsid w:val="00BF2DC5"/>
    <w:rsid w:val="00C044DA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C7DC7"/>
    <w:rsid w:val="00CD1A75"/>
    <w:rsid w:val="00CD2A10"/>
    <w:rsid w:val="00CE2F14"/>
    <w:rsid w:val="00CE70F7"/>
    <w:rsid w:val="00CF0C42"/>
    <w:rsid w:val="00CF61F7"/>
    <w:rsid w:val="00CF655A"/>
    <w:rsid w:val="00D067C3"/>
    <w:rsid w:val="00D10D02"/>
    <w:rsid w:val="00D17168"/>
    <w:rsid w:val="00D338C0"/>
    <w:rsid w:val="00D34550"/>
    <w:rsid w:val="00D37194"/>
    <w:rsid w:val="00D43763"/>
    <w:rsid w:val="00D45923"/>
    <w:rsid w:val="00D51CBD"/>
    <w:rsid w:val="00D549A5"/>
    <w:rsid w:val="00D559DF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47277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5E95"/>
    <w:rsid w:val="00EA6A12"/>
    <w:rsid w:val="00EB0D65"/>
    <w:rsid w:val="00EB0F90"/>
    <w:rsid w:val="00EB11D6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7360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72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0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20B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0B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0B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0B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72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0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20B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0B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0B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0B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343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86134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57913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399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4450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19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85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77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82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St-364/2012</izvorni_sadrzaj>
    <derivirana_varijabla naziv="DomainObject.Predmet.OznakaBroj_1">St-364/2012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- RIJEKA d.o.o.  Škrljevo</izvorni_sadrzaj>
    <derivirana_varijabla naziv="DomainObject.Predmet.ProtustrankaFormated_1">  AGRO - RIJEKA d.o.o.  Škrljevo</derivirana_varijabla>
  </DomainObject.Predmet.ProtustrankaFormated>
  <DomainObject.Predmet.ProtustrankaFormatedOIB>
    <izvorni_sadrzaj>  AGRO - RIJEKA d.o.o.  Škrljevo, OIB 81237622100</izvorni_sadrzaj>
    <derivirana_varijabla naziv="DomainObject.Predmet.ProtustrankaFormatedOIB_1">  AGRO - RIJEKA d.o.o.  Škrljevo, OIB 81237622100</derivirana_varijabla>
  </DomainObject.Predmet.ProtustrankaFormatedOIB>
  <DomainObject.Predmet.ProtustrankaFormatedWithAdress>
    <izvorni_sadrzaj> AGRO - RIJEKA d.o.o.  Škrljevo, Industrijska zona Kukuljanovo bb, 51 223 Škrljevo</izvorni_sadrzaj>
    <derivirana_varijabla naziv="DomainObject.Predmet.ProtustrankaFormatedWithAdress_1"> AGRO - RIJEKA d.o.o.  Škrljevo, Industrijska zona Kukuljanovo bb, 51 223 Škrljevo</derivirana_varijabla>
  </DomainObject.Predmet.ProtustrankaFormatedWithAdress>
  <DomainObject.Predmet.ProtustrankaFormatedWithAdressOIB>
    <izvorni_sadrzaj> AGRO - RIJEKA d.o.o.  Škrljevo, OIB 81237622100, Industrijska zona Kukuljanovo bb, 51 223 Škrljevo</izvorni_sadrzaj>
    <derivirana_varijabla naziv="DomainObject.Predmet.ProtustrankaFormatedWithAdressOIB_1"> AGRO - RIJEKA d.o.o.  Škrljevo, OIB 81237622100, Industrijska zona Kukuljanovo bb, 51 223 Škrljevo</derivirana_varijabla>
  </DomainObject.Predmet.ProtustrankaFormatedWithAdressOIB>
  <DomainObject.Predmet.ProtustrankaWithAdress>
    <izvorni_sadrzaj>AGRO - RIJEKA d.o.o.  Škrljevo Industrijska zona Kukuljanovo bb, 51 223 Škrljevo</izvorni_sadrzaj>
    <derivirana_varijabla naziv="DomainObject.Predmet.ProtustrankaWithAdress_1">AGRO - RIJEKA d.o.o.  Škrljevo Industrijska zona Kukuljanovo bb, 51 223 Škrljevo</derivirana_varijabla>
  </DomainObject.Predmet.ProtustrankaWithAdress>
  <DomainObject.Predmet.ProtustrankaWithAdressOIB>
    <izvorni_sadrzaj>AGRO - RIJEKA d.o.o.  Škrljevo, OIB 81237622100, Industrijska zona Kukuljanovo bb, 51 223 Škrljevo</izvorni_sadrzaj>
    <derivirana_varijabla naziv="DomainObject.Predmet.ProtustrankaWithAdressOIB_1">AGRO - RIJEKA d.o.o.  Škrljevo, OIB 81237622100, Industrijska zona Kukuljanovo bb, 51 223 Škrljevo</derivirana_varijabla>
  </DomainObject.Predmet.ProtustrankaWithAdressOIB>
  <DomainObject.Predmet.ProtustrankaNazivFormated>
    <izvorni_sadrzaj>AGRO - RIJEKA d.o.o.  Škrljevo</izvorni_sadrzaj>
    <derivirana_varijabla naziv="DomainObject.Predmet.ProtustrankaNazivFormated_1">AGRO - RIJEKA d.o.o.  Škrljevo</derivirana_varijabla>
  </DomainObject.Predmet.ProtustrankaNazivFormated>
  <DomainObject.Predmet.ProtustrankaNazivFormatedOIB>
    <izvorni_sadrzaj>AGRO - RIJEKA d.o.o.  Škrljevo, OIB 81237622100</izvorni_sadrzaj>
    <derivirana_varijabla naziv="DomainObject.Predmet.ProtustrankaNazivFormatedOIB_1">AGRO - RIJEKA d.o.o.  Škrljevo, OIB 81237622100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STRIKA</izvorni_sadrzaj>
    <derivirana_varijabla naziv="DomainObject.Predmet.StrankaFormated_1">  BOŠKO STRIKA</derivirana_varijabla>
  </DomainObject.Predmet.StrankaFormated>
  <DomainObject.Predmet.StrankaFormatedOIB>
    <izvorni_sadrzaj>  BOŠKO STRIKA, OIB 72519790907</izvorni_sadrzaj>
    <derivirana_varijabla naziv="DomainObject.Predmet.StrankaFormatedOIB_1">  BOŠKO STRIKA, OIB 72519790907</derivirana_varijabla>
  </DomainObject.Predmet.StrankaFormatedOIB>
  <DomainObject.Predmet.StrankaFormatedWithAdress>
    <izvorni_sadrzaj> BOŠKO STRIKA, Brestovice 49, 51 215 Kastav</izvorni_sadrzaj>
    <derivirana_varijabla naziv="DomainObject.Predmet.StrankaFormatedWithAdress_1"> BOŠKO STRIKA, Brestovice 49, 51 215 Kastav</derivirana_varijabla>
  </DomainObject.Predmet.StrankaFormatedWithAdress>
  <DomainObject.Predmet.StrankaFormatedWithAdressOIB>
    <izvorni_sadrzaj> BOŠKO STRIKA, OIB 72519790907, Brestovice 49, 51 215 Kastav</izvorni_sadrzaj>
    <derivirana_varijabla naziv="DomainObject.Predmet.StrankaFormatedWithAdressOIB_1"> BOŠKO STRIKA, OIB 72519790907, Brestovice 49, 51 215 Kastav</derivirana_varijabla>
  </DomainObject.Predmet.StrankaFormatedWithAdressOIB>
  <DomainObject.Predmet.StrankaWithAdress>
    <izvorni_sadrzaj>BOŠKO STRIKA Brestovice 49,51 215 Kastav</izvorni_sadrzaj>
    <derivirana_varijabla naziv="DomainObject.Predmet.StrankaWithAdress_1">BOŠKO STRIKA Brestovice 49,51 215 Kastav</derivirana_varijabla>
  </DomainObject.Predmet.StrankaWithAdress>
  <DomainObject.Predmet.StrankaWithAdressOIB>
    <izvorni_sadrzaj>BOŠKO STRIKA, OIB 72519790907, Brestovice 49,51 215 Kastav</izvorni_sadrzaj>
    <derivirana_varijabla naziv="DomainObject.Predmet.StrankaWithAdressOIB_1">BOŠKO STRIKA, OIB 72519790907, Brestovice 49,51 215 Kastav</derivirana_varijabla>
  </DomainObject.Predmet.StrankaWithAdressOIB>
  <DomainObject.Predmet.StrankaNazivFormated>
    <izvorni_sadrzaj>BOŠKO STRIKA</izvorni_sadrzaj>
    <derivirana_varijabla naziv="DomainObject.Predmet.StrankaNazivFormated_1">BOŠKO STRIKA</derivirana_varijabla>
  </DomainObject.Predmet.StrankaNazivFormated>
  <DomainObject.Predmet.StrankaNazivFormatedOIB>
    <izvorni_sadrzaj>BOŠKO STRIKA, OIB 72519790907</izvorni_sadrzaj>
    <derivirana_varijabla naziv="DomainObject.Predmet.StrankaNazivFormatedOIB_1">BOŠKO STRIKA, OIB 72519790907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BOŠKO STRIKA</item>
    </izvorni_sadrzaj>
    <derivirana_varijabla naziv="DomainObject.Predmet.StrankaListFormated_1">
      <item>BOŠKO STRIKA</item>
    </derivirana_varijabla>
  </DomainObject.Predmet.StrankaListFormated>
  <DomainObject.Predmet.StrankaListFormatedOIB>
    <izvorni_sadrzaj>
      <item>BOŠKO STRIKA, OIB 72519790907</item>
    </izvorni_sadrzaj>
    <derivirana_varijabla naziv="DomainObject.Predmet.StrankaListFormatedOIB_1">
      <item>BOŠKO STRIKA, OIB 72519790907</item>
    </derivirana_varijabla>
  </DomainObject.Predmet.StrankaListFormatedOIB>
  <DomainObject.Predmet.StrankaListFormatedWithAdress>
    <izvorni_sadrzaj>
      <item>BOŠKO STRIKA, Brestovice 49, 51 215 Kastav</item>
    </izvorni_sadrzaj>
    <derivirana_varijabla naziv="DomainObject.Predmet.StrankaListFormatedWithAdress_1">
      <item>BOŠKO STRIKA, Brestovice 49, 51 215 Kastav</item>
    </derivirana_varijabla>
  </DomainObject.Predmet.StrankaListFormatedWithAdress>
  <DomainObject.Predmet.StrankaListFormatedWithAdressOIB>
    <izvorni_sadrzaj>
      <item>BOŠKO STRIKA, OIB 72519790907, Brestovice 49, 51 215 Kastav</item>
    </izvorni_sadrzaj>
    <derivirana_varijabla naziv="DomainObject.Predmet.StrankaListFormatedWithAdressOIB_1">
      <item>BOŠKO STRIKA, OIB 72519790907, Brestovice 49, 51 215 Kastav</item>
    </derivirana_varijabla>
  </DomainObject.Predmet.StrankaListFormatedWithAdressOIB>
  <DomainObject.Predmet.StrankaListNazivFormated>
    <izvorni_sadrzaj>
      <item>BOŠKO STRIKA</item>
    </izvorni_sadrzaj>
    <derivirana_varijabla naziv="DomainObject.Predmet.StrankaListNazivFormated_1">
      <item>BOŠKO STRIKA</item>
    </derivirana_varijabla>
  </DomainObject.Predmet.StrankaListNazivFormated>
  <DomainObject.Predmet.StrankaListNazivFormatedOIB>
    <izvorni_sadrzaj>
      <item>BOŠKO STRIKA, OIB 72519790907</item>
    </izvorni_sadrzaj>
    <derivirana_varijabla naziv="DomainObject.Predmet.StrankaListNazivFormatedOIB_1">
      <item>BOŠKO STRIKA, OIB 72519790907</item>
    </derivirana_varijabla>
  </DomainObject.Predmet.StrankaListNazivFormatedOIB>
  <DomainObject.Predmet.ProtuStrankaListFormated>
    <izvorni_sadrzaj>
      <item>AGRO - RIJEKA d.o.o.  Škrljevo</item>
    </izvorni_sadrzaj>
    <derivirana_varijabla naziv="DomainObject.Predmet.ProtuStrankaListFormated_1">
      <item>AGRO - RIJEKA d.o.o.  Škrljevo</item>
    </derivirana_varijabla>
  </DomainObject.Predmet.ProtuStrankaListFormated>
  <DomainObject.Predmet.ProtuStrankaListFormatedOIB>
    <izvorni_sadrzaj>
      <item>AGRO - RIJEKA d.o.o.  Škrljevo, OIB 81237622100</item>
    </izvorni_sadrzaj>
    <derivirana_varijabla naziv="DomainObject.Predmet.ProtuStrankaListFormatedOIB_1">
      <item>AGRO - RIJEKA d.o.o.  Škrljevo, OIB 81237622100</item>
    </derivirana_varijabla>
  </DomainObject.Predmet.ProtuStrankaListFormatedOIB>
  <DomainObject.Predmet.ProtuStrankaListFormatedWithAdress>
    <izvorni_sadrzaj>
      <item>AGRO - RIJEKA d.o.o.  Škrljevo, Industrijska zona Kukuljanovo bb, 51 223 Škrljevo</item>
    </izvorni_sadrzaj>
    <derivirana_varijabla naziv="DomainObject.Predmet.ProtuStrankaListFormatedWithAdress_1">
      <item>AGRO - RIJEKA d.o.o.  Škrljevo, Industrijska zona Kukuljanovo bb, 51 223 Škrljevo</item>
    </derivirana_varijabla>
  </DomainObject.Predmet.ProtuStrankaListFormatedWithAdress>
  <DomainObject.Predmet.ProtuStrankaListFormatedWithAdressOIB>
    <izvorni_sadrzaj>
      <item>AGRO - RIJEKA d.o.o.  Škrljevo, OIB 81237622100, Industrijska zona Kukuljanovo bb, 51 223 Škrljevo</item>
    </izvorni_sadrzaj>
    <derivirana_varijabla naziv="DomainObject.Predmet.ProtuStrankaListFormatedWithAdressOIB_1">
      <item>AGRO - RIJEKA d.o.o.  Škrljevo, OIB 81237622100, Industrijska zona Kukuljanovo bb, 51 223 Škrljevo</item>
    </derivirana_varijabla>
  </DomainObject.Predmet.ProtuStrankaListFormatedWithAdressOIB>
  <DomainObject.Predmet.ProtuStrankaListNazivFormated>
    <izvorni_sadrzaj>
      <item>AGRO - RIJEKA d.o.o.  Škrljevo</item>
    </izvorni_sadrzaj>
    <derivirana_varijabla naziv="DomainObject.Predmet.ProtuStrankaListNazivFormated_1">
      <item>AGRO - RIJEKA d.o.o.  Škrljevo</item>
    </derivirana_varijabla>
  </DomainObject.Predmet.ProtuStrankaListNazivFormated>
  <DomainObject.Predmet.ProtuStrankaListNazivFormatedOIB>
    <izvorni_sadrzaj>
      <item>AGRO - RIJEKA d.o.o.  Škrljevo, OIB 81237622100</item>
    </izvorni_sadrzaj>
    <derivirana_varijabla naziv="DomainObject.Predmet.ProtuStrankaListNazivFormatedOIB_1">
      <item>AGRO - RIJEKA d.o.o.  Škrljevo, OIB 81237622100</item>
    </derivirana_varijabla>
  </DomainObject.Predmet.ProtuStrankaListNazivFormatedOIB>
  <DomainObject.Predmet.OstaliList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Formated>
  <DomainObject.Predmet.OstaliList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FormatedOIB>
  <DomainObject.Predmet.OstaliListFormatedWithAdress>
    <izvorni_sadrzaj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izvorni_sadrzaj>
    <derivirana_varijabla naziv="DomainObject.Predmet.OstaliListFormatedWithAdress_1"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derivirana_varijabla>
  </DomainObject.Predmet.OstaliListFormatedWithAdress>
  <DomainObject.Predmet.OstaliListFormatedWithAdressOIB>
    <izvorni_sadrzaj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izvorni_sadrzaj>
    <derivirana_varijabla naziv="DomainObject.Predmet.OstaliListFormatedWithAdressOIB_1"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derivirana_varijabla>
  </DomainObject.Predmet.OstaliListFormatedWithAdressOIB>
  <DomainObject.Predmet.OstaliListNaziv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Naziv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NazivFormated>
  <DomainObject.Predmet.OstaliListNaziv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Naziv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STRIKA</izvorni_sadrzaj>
    <derivirana_varijabla naziv="DomainObject.Predmet.StrankaIDrugi_1">BOŠKO STRIKA</derivirana_varijabla>
  </DomainObject.Predmet.StrankaIDrugi>
  <DomainObject.Predmet.ProtustrankaIDrugi>
    <izvorni_sadrzaj>AGRO - RIJEKA d.o.o.  Škrljevo</izvorni_sadrzaj>
    <derivirana_varijabla naziv="DomainObject.Predmet.ProtustrankaIDrugi_1">AGRO - RIJEKA d.o.o.  Škrljevo</derivirana_varijabla>
  </DomainObject.Predmet.ProtustrankaIDrugi>
  <DomainObject.Predmet.StrankaIDrugiAdressOIB>
    <izvorni_sadrzaj>BOŠKO STRIKA, OIB 72519790907, Brestovice 49, 51 215 Kastav</izvorni_sadrzaj>
    <derivirana_varijabla naziv="DomainObject.Predmet.StrankaIDrugiAdressOIB_1">BOŠKO STRIKA, OIB 72519790907, Brestovice 49, 51 215 Kastav</derivirana_varijabla>
  </DomainObject.Predmet.StrankaIDrugiAdressOIB>
  <DomainObject.Predmet.ProtustrankaIDrugiAdressOIB>
    <izvorni_sadrzaj>AGRO - RIJEKA d.o.o.  Škrljevo, OIB 81237622100, Industrijska zona Kukuljanovo bb, 51 223 Škrljevo</izvorni_sadrzaj>
    <derivirana_varijabla naziv="DomainObject.Predmet.ProtustrankaIDrugiAdressOIB_1">AGRO - RIJEKA d.o.o.  Škrljevo, OIB 81237622100, Industrijska zona Kukuljanovo bb, 51 223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SudioniciListNaziv_1"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SudioniciListNaziv>
  <DomainObject.Predmet.SudioniciListAdressOIB>
    <izvorni_sadrzaj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izvorni_sadrzaj>
    <derivirana_varijabla naziv="DomainObject.Predmet.SudioniciListAdressOIB_1"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izvorni_sadrzaj>
    <derivirana_varijabla naziv="DomainObject.Predmet.SudioniciListNazivOIB_1"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1093</properties:Words>
  <properties:Characters>5564</properties:Characters>
  <properties:Lines>128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2017-05-29T11:42:00Z</dcterms:created>
  <dc:creator>ministarstvo pravosuđa rh</dc:creator>
  <cp:lastModifiedBy>Tanja Fidel</cp:lastModifiedBy>
  <cp:lastPrinted>2016-09-30T11:07:00Z</cp:lastPrinted>
  <dcterms:modified xmlns:xsi="http://www.w3.org/2001/XMLSchema-instance" xsi:type="dcterms:W3CDTF">2017-05-29T11:57:00Z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