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09aa" w14:paraId="50009aa" w:rsidRDefault="003063CB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CF109B">
        <w:rPr>
          <w:rFonts w:hAnsi="Times New Roman" w:ascii="Times New Roman"/>
        </w:rPr>
        <w:t>5823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1462C1">
        <w:rPr>
          <w:rFonts w:hAnsi="Times New Roman" w:ascii="Times New Roman"/>
        </w:rPr>
        <w:t>6</w:t>
      </w:r>
      <w:r w:rsidR="00CF109B">
        <w:rPr>
          <w:rFonts w:hAnsi="Times New Roman" w:ascii="Times New Roman"/>
        </w:rPr>
        <w:t>-16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DF2A84" w:rsidRPr="00DF2A84">
        <w:rPr>
          <w:rFonts w:hAnsi="Times New Roman" w:ascii="Times New Roman"/>
        </w:rPr>
        <w:t>TEHNOTREND d.o.o., Zagreb, Draganići 2/B, OIB: 34921420669</w:t>
      </w:r>
      <w:r>
        <w:rPr>
          <w:rFonts w:hAnsi="Times New Roman" w:ascii="Times New Roman"/>
        </w:rPr>
        <w:t xml:space="preserve">, </w:t>
      </w:r>
      <w:r w:rsidR="00305102">
        <w:rPr>
          <w:rFonts w:hAnsi="Times New Roman" w:ascii="Times New Roman"/>
        </w:rPr>
        <w:t>2</w:t>
      </w:r>
      <w:r w:rsidR="00DF2A84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>.</w:t>
      </w:r>
      <w:r w:rsidR="00DF2A84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E351B8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DF2A84" w:rsidRPr="00DF2A84">
        <w:rPr>
          <w:rFonts w:hAnsi="Times New Roman" w:ascii="Times New Roman"/>
        </w:rPr>
        <w:t>TEHNOTREND d.o.o., Zagreb, Draganići 2/B, OIB: 34921420669</w:t>
      </w:r>
      <w:r w:rsidRPr="005C4796">
        <w:rPr>
          <w:rFonts w:hAnsi="Times New Roman" w:ascii="Times New Roman"/>
        </w:rPr>
        <w:t xml:space="preserve">, </w:t>
      </w:r>
      <w:r w:rsidR="00305102">
        <w:rPr>
          <w:rFonts w:hAnsi="Times New Roman" w:ascii="Times New Roman"/>
        </w:rPr>
        <w:t>2</w:t>
      </w:r>
      <w:r w:rsidR="00DF2A84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</w:t>
      </w:r>
      <w:r w:rsidR="00DF2A84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DF2A84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>,</w:t>
      </w:r>
      <w:r w:rsidR="00DE3ED6">
        <w:rPr>
          <w:rFonts w:hAnsi="Times New Roman" w:ascii="Times New Roman"/>
        </w:rPr>
        <w:t>4</w:t>
      </w:r>
      <w:r w:rsidR="00123C84">
        <w:rPr>
          <w:rFonts w:hAnsi="Times New Roman" w:ascii="Times New Roman"/>
        </w:rPr>
        <w:t>0</w:t>
      </w:r>
      <w:r w:rsidR="00E351B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A57D1E" w:rsidRPr="00A57D1E">
        <w:rPr>
          <w:rFonts w:hAnsi="Times New Roman" w:ascii="Times New Roman"/>
        </w:rPr>
        <w:t>Damir Mikić, iz Zagreba, Trnjanska cesta 23, OIB: 41347934153</w:t>
      </w:r>
      <w:r w:rsidR="00857568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DF2A84" w:rsidRPr="00DF2A84">
        <w:rPr>
          <w:rFonts w:hAnsi="Times New Roman" w:ascii="Times New Roman"/>
        </w:rPr>
        <w:t>TEHNOTREND d.o.o., Zagreb, Draganići 2/B, OIB: 34921420669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DF2A84" w:rsidRPr="00DF2A84">
        <w:rPr>
          <w:rFonts w:hAnsi="Times New Roman" w:ascii="Times New Roman"/>
        </w:rPr>
        <w:t>TEHNOTREND d.o.o., Zagreb, Draganići 2/B, OIB: 34921420669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A57F19">
        <w:rPr>
          <w:rFonts w:hAnsi="Times New Roman" w:ascii="Times New Roman"/>
        </w:rPr>
        <w:t xml:space="preserve"> Zagreb podnijela je ovom sudu </w:t>
      </w:r>
      <w:r w:rsidR="005E453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5E453A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85756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DF2A84" w:rsidRPr="00DF2A84">
        <w:rPr>
          <w:rFonts w:hAnsi="Times New Roman" w:ascii="Times New Roman"/>
        </w:rPr>
        <w:t>TEHNOTREND d.o.o., Zagreb, Draganići 2/B, OIB: 34921420669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5E453A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5E453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5E453A">
        <w:rPr>
          <w:rFonts w:hAnsi="Times New Roman" w:ascii="Times New Roman"/>
        </w:rPr>
        <w:t>31</w:t>
      </w:r>
      <w:r w:rsidR="00DC2885">
        <w:rPr>
          <w:rFonts w:hAnsi="Times New Roman" w:ascii="Times New Roman"/>
        </w:rPr>
        <w:t xml:space="preserve">. </w:t>
      </w:r>
      <w:r w:rsidR="005E453A">
        <w:rPr>
          <w:rFonts w:hAnsi="Times New Roman" w:ascii="Times New Roman"/>
        </w:rPr>
        <w:t>kolovoza</w:t>
      </w:r>
      <w:r w:rsidR="00DC2885">
        <w:rPr>
          <w:rFonts w:hAnsi="Times New Roman" w:ascii="Times New Roman"/>
        </w:rPr>
        <w:t xml:space="preserve"> 201</w:t>
      </w:r>
      <w:r w:rsidR="005E453A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5E453A">
        <w:rPr>
          <w:rFonts w:hAnsi="Times New Roman" w:ascii="Times New Roman"/>
        </w:rPr>
        <w:t>120</w:t>
      </w:r>
      <w:r w:rsidR="00DC2885">
        <w:rPr>
          <w:rFonts w:hAnsi="Times New Roman" w:ascii="Times New Roman"/>
        </w:rPr>
        <w:t xml:space="preserve"> dana u ukupnom iznosu od </w:t>
      </w:r>
      <w:r w:rsidR="00857568">
        <w:rPr>
          <w:rFonts w:hAnsi="Times New Roman" w:ascii="Times New Roman"/>
        </w:rPr>
        <w:t>5</w:t>
      </w:r>
      <w:r w:rsidR="005E453A">
        <w:rPr>
          <w:rFonts w:hAnsi="Times New Roman" w:ascii="Times New Roman"/>
        </w:rPr>
        <w:t>0.058,30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E453A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 xml:space="preserve">. </w:t>
      </w:r>
      <w:r w:rsidR="005E453A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5E453A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5E453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5E453A">
        <w:rPr>
          <w:rFonts w:hAnsi="Times New Roman" w:ascii="Times New Roman"/>
        </w:rPr>
        <w:t>20</w:t>
      </w:r>
      <w:r w:rsidR="00060E26">
        <w:rPr>
          <w:rFonts w:hAnsi="Times New Roman" w:ascii="Times New Roman"/>
        </w:rPr>
        <w:t>.</w:t>
      </w:r>
      <w:r w:rsidR="0054026A">
        <w:rPr>
          <w:rFonts w:hAnsi="Times New Roman" w:ascii="Times New Roman"/>
        </w:rPr>
        <w:t xml:space="preserve"> </w:t>
      </w:r>
      <w:r w:rsidR="005E453A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8055E7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</w:t>
      </w:r>
      <w:r w:rsidR="00C076DA">
        <w:rPr>
          <w:rFonts w:hAnsi="Times New Roman" w:ascii="Times New Roman"/>
        </w:rPr>
        <w:t xml:space="preserve"> </w:t>
      </w:r>
      <w:r w:rsidR="005E453A">
        <w:rPr>
          <w:rFonts w:hAnsi="Times New Roman" w:ascii="Times New Roman"/>
        </w:rPr>
        <w:t>17</w:t>
      </w:r>
      <w:r w:rsidR="0029593A">
        <w:rPr>
          <w:rFonts w:hAnsi="Times New Roman" w:ascii="Times New Roman"/>
        </w:rPr>
        <w:t xml:space="preserve">. </w:t>
      </w:r>
      <w:r w:rsidR="005E453A">
        <w:rPr>
          <w:rFonts w:hAnsi="Times New Roman" w:ascii="Times New Roman"/>
        </w:rPr>
        <w:t>veljače</w:t>
      </w:r>
      <w:r w:rsidR="0029593A">
        <w:rPr>
          <w:rFonts w:hAnsi="Times New Roman" w:ascii="Times New Roman"/>
        </w:rPr>
        <w:t xml:space="preserve"> 201</w:t>
      </w:r>
      <w:r w:rsidR="005E453A">
        <w:rPr>
          <w:rFonts w:hAnsi="Times New Roman" w:ascii="Times New Roman"/>
        </w:rPr>
        <w:t>7</w:t>
      </w:r>
      <w:r w:rsidR="0029593A">
        <w:rPr>
          <w:rFonts w:hAnsi="Times New Roman" w:ascii="Times New Roman"/>
        </w:rPr>
        <w:t>. ostao u cijelosti kod prijedloga za otvaranje stečajnog postupka,</w:t>
      </w:r>
      <w:r w:rsidR="00060E26">
        <w:rPr>
          <w:rFonts w:hAnsi="Times New Roman" w:ascii="Times New Roman"/>
        </w:rPr>
        <w:t xml:space="preserve"> te odsutnosti</w:t>
      </w:r>
      <w:r w:rsidR="0029593A">
        <w:rPr>
          <w:rFonts w:hAnsi="Times New Roman" w:ascii="Times New Roman"/>
        </w:rPr>
        <w:t xml:space="preserve"> odgovorn</w:t>
      </w:r>
      <w:r w:rsidR="00060E26">
        <w:rPr>
          <w:rFonts w:hAnsi="Times New Roman" w:ascii="Times New Roman"/>
        </w:rPr>
        <w:t>e</w:t>
      </w:r>
      <w:r w:rsidR="0029593A">
        <w:rPr>
          <w:rFonts w:hAnsi="Times New Roman" w:ascii="Times New Roman"/>
        </w:rPr>
        <w:t xml:space="preserve"> osob</w:t>
      </w:r>
      <w:r w:rsidR="005E453A">
        <w:rPr>
          <w:rFonts w:hAnsi="Times New Roman" w:ascii="Times New Roman"/>
        </w:rPr>
        <w:t xml:space="preserve">e izvršen je uvid u podneska odgovorne osobe u kojem navodi da društvo od 26. listopada 2016. nema zaposlenika, te nema nikakvu pokretnu ili nepokretnu imovinu i nesposobno je za podmirenje obveza. </w:t>
      </w:r>
    </w:p>
    <w:p w:rsidRDefault="00060E26" w:rsidP="00060E26" w:rsidR="00060E26">
      <w:pPr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DF2A84" w:rsidRPr="00DF2A84">
        <w:rPr>
          <w:rFonts w:hAnsi="Times New Roman" w:ascii="Times New Roman"/>
        </w:rPr>
        <w:t xml:space="preserve">TEHNOTREND d.o.o., Zagreb,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C27487">
        <w:rPr>
          <w:rFonts w:hAnsi="Times New Roman" w:ascii="Times New Roman"/>
        </w:rPr>
        <w:t>5823</w:t>
      </w:r>
      <w:r w:rsidR="006B00DD">
        <w:rPr>
          <w:rFonts w:hAnsi="Times New Roman" w:ascii="Times New Roman"/>
        </w:rPr>
        <w:t>/</w:t>
      </w:r>
      <w:r w:rsidR="00060E26">
        <w:rPr>
          <w:rFonts w:hAnsi="Times New Roman" w:ascii="Times New Roman"/>
        </w:rPr>
        <w:t>1</w:t>
      </w:r>
      <w:r w:rsidR="006B00D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C27487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C27487">
        <w:rPr>
          <w:rFonts w:hAnsi="Times New Roman" w:ascii="Times New Roman"/>
        </w:rPr>
        <w:t xml:space="preserve"> ožujka</w:t>
      </w:r>
      <w:r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C7135B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.000,00 kn na ime predujma za namirenje troškova pre</w:t>
      </w:r>
      <w:r w:rsidR="0060598C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C7135B">
        <w:rPr>
          <w:rFonts w:hAnsi="Times New Roman" w:ascii="Times New Roman"/>
        </w:rPr>
        <w:t>20</w:t>
      </w:r>
      <w:r w:rsidR="000C3F20">
        <w:rPr>
          <w:rFonts w:hAnsi="Times New Roman" w:ascii="Times New Roman"/>
        </w:rPr>
        <w:t xml:space="preserve">. </w:t>
      </w:r>
      <w:r w:rsidR="00C7135B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>
      <w:pPr>
        <w:jc w:val="both"/>
        <w:rPr>
          <w:rFonts w:hAnsi="Times New Roman" w:ascii="Times New Roman"/>
        </w:rPr>
      </w:pP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F2A84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123C84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94F8F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6760C">
        <w:rPr>
          <w:rFonts w:hAnsi="Times New Roman" w:ascii="Times New Roman"/>
        </w:rPr>
        <w:t>2</w:t>
      </w:r>
      <w:r w:rsidR="00395AD0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 xml:space="preserve">. </w:t>
      </w:r>
      <w:r w:rsidR="00395A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B4009">
        <w:rPr>
          <w:rFonts w:hAnsi="Times New Roman" w:ascii="Times New Roman"/>
        </w:rPr>
        <w:t>, v.r.</w:t>
      </w:r>
    </w:p>
    <w:p w:rsidRDefault="004B4009" w:rsidP="003D1C43" w:rsidR="004B4009">
      <w:pPr>
        <w:ind w:firstLine="720"/>
        <w:jc w:val="right"/>
        <w:rPr>
          <w:rFonts w:hAnsi="Times New Roman" w:ascii="Times New Roman"/>
        </w:rPr>
      </w:pPr>
    </w:p>
    <w:p w:rsidRDefault="004B4009" w:rsidP="003D1C43" w:rsidR="004B400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B4009" w:rsidP="003D1C43" w:rsidR="004B400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B4009" w:rsidP="003D1C43" w:rsidR="004B400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57F19" w:rsidP="0096760C" w:rsidR="00A57F1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4B4009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57F1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823" w:rsidR="00C30823">
      <w:r>
        <w:separator/>
      </w:r>
    </w:p>
  </w:endnote>
  <w:endnote w:id="0" w:type="continuationSeparator">
    <w:p w:rsidRDefault="00C30823" w:rsidR="00C30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823" w:rsidR="00C30823">
      <w:r>
        <w:separator/>
      </w:r>
    </w:p>
  </w:footnote>
  <w:footnote w:id="0" w:type="continuationSeparator">
    <w:p w:rsidRDefault="00C30823" w:rsidR="00C30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40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F109B">
      <w:rPr>
        <w:rFonts w:hAnsi="Times New Roman" w:ascii="Times New Roman"/>
      </w:rPr>
      <w:t>5823/16-16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B71AD"/>
    <w:rsid w:val="000C3F20"/>
    <w:rsid w:val="000C5116"/>
    <w:rsid w:val="000C6183"/>
    <w:rsid w:val="001056B0"/>
    <w:rsid w:val="001115CA"/>
    <w:rsid w:val="00123C84"/>
    <w:rsid w:val="001314E4"/>
    <w:rsid w:val="001462C1"/>
    <w:rsid w:val="00180A62"/>
    <w:rsid w:val="00192133"/>
    <w:rsid w:val="00194F8F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95AD0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B4009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4D38"/>
    <w:rsid w:val="005E453A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57568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A05200"/>
    <w:rsid w:val="00A16546"/>
    <w:rsid w:val="00A20210"/>
    <w:rsid w:val="00A262E2"/>
    <w:rsid w:val="00A27C87"/>
    <w:rsid w:val="00A3091F"/>
    <w:rsid w:val="00A42972"/>
    <w:rsid w:val="00A47BCA"/>
    <w:rsid w:val="00A57D1E"/>
    <w:rsid w:val="00A57F19"/>
    <w:rsid w:val="00A76042"/>
    <w:rsid w:val="00A92476"/>
    <w:rsid w:val="00AA2646"/>
    <w:rsid w:val="00AA7C72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4359"/>
    <w:rsid w:val="00BB7245"/>
    <w:rsid w:val="00C05E95"/>
    <w:rsid w:val="00C07402"/>
    <w:rsid w:val="00C076DA"/>
    <w:rsid w:val="00C156FD"/>
    <w:rsid w:val="00C25A1D"/>
    <w:rsid w:val="00C27487"/>
    <w:rsid w:val="00C30823"/>
    <w:rsid w:val="00C3099F"/>
    <w:rsid w:val="00C41834"/>
    <w:rsid w:val="00C61CA0"/>
    <w:rsid w:val="00C7135B"/>
    <w:rsid w:val="00C751D3"/>
    <w:rsid w:val="00C77B87"/>
    <w:rsid w:val="00C92BB5"/>
    <w:rsid w:val="00C97AF7"/>
    <w:rsid w:val="00CB732E"/>
    <w:rsid w:val="00CE253B"/>
    <w:rsid w:val="00CF109B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E3ED6"/>
    <w:rsid w:val="00DF2519"/>
    <w:rsid w:val="00DF2A84"/>
    <w:rsid w:val="00E16F5D"/>
    <w:rsid w:val="00E319FB"/>
    <w:rsid w:val="00E31AFD"/>
    <w:rsid w:val="00E351B8"/>
    <w:rsid w:val="00E56EAA"/>
    <w:rsid w:val="00E57739"/>
    <w:rsid w:val="00E57A13"/>
    <w:rsid w:val="00E72FA9"/>
    <w:rsid w:val="00EA44F0"/>
    <w:rsid w:val="00EA5B3D"/>
    <w:rsid w:val="00EB6E7E"/>
    <w:rsid w:val="00EC6334"/>
    <w:rsid w:val="00ED5DE4"/>
    <w:rsid w:val="00EE23B8"/>
    <w:rsid w:val="00EF18D0"/>
    <w:rsid w:val="00F23363"/>
    <w:rsid w:val="00F24042"/>
    <w:rsid w:val="00F252D1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3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C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3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C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5823</izvorni_sadrzaj>
    <derivirana_varijabla naziv="DomainObject.Predmet.Broj_1">5823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St-5823/2016</izvorni_sadrzaj>
    <derivirana_varijabla naziv="DomainObject.Predmet.OznakaBroj_1">St-5823/2016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TEHNOTREND d.o.o. zastupanog po punomoćniku Željko Marković</izvorni_sadrzaj>
    <derivirana_varijabla naziv="DomainObject.Predmet.ProtustrankaFormated_1">  TEHNOTREND d.o.o. zastupanog po punomoćniku Željko Marković</derivirana_varijabla>
  </DomainObject.Predmet.ProtustrankaFormated>
  <DomainObject.Predmet.ProtustrankaFormatedOIB>
    <izvorni_sadrzaj>  TEHNOTREND d.o.o., OIB 34921420669 zastupanog po punomoćniku Željko Marković</izvorni_sadrzaj>
    <derivirana_varijabla naziv="DomainObject.Predmet.ProtustrankaFormatedOIB_1">  TEHNOTREND d.o.o., OIB 34921420669 zastupanog po punomoćniku Željko Marković</derivirana_varijabla>
  </DomainObject.Predmet.ProtustrankaFormatedOIB>
  <DomainObject.Predmet.ProtustrankaFormatedWithAdress>
    <izvorni_sadrzaj> TEHNOTREND d.o.o., Draganići 2/B, 10000 Zagreb zastupanog po punomoćniku Željko Marković</izvorni_sadrzaj>
    <derivirana_varijabla naziv="DomainObject.Predmet.ProtustrankaFormatedWithAdress_1"> TEHNOTREND d.o.o., Draganići 2/B, 10000 Zagreb zastupanog po punomoćniku Željko Marković</derivirana_varijabla>
  </DomainObject.Predmet.ProtustrankaFormatedWithAdress>
  <DomainObject.Predmet.ProtustrankaFormatedWithAdressOIB>
    <izvorni_sadrzaj> TEHNOTREND d.o.o., OIB 34921420669, Draganići 2/B, 10000 Zagreb zastupanog po punomoćniku Željko Marković</izvorni_sadrzaj>
    <derivirana_varijabla naziv="DomainObject.Predmet.ProtustrankaFormatedWithAdressOIB_1"> TEHNOTREND d.o.o., OIB 34921420669, Draganići 2/B, 10000 Zagreb zastupanog po punomoćniku Željko Marković</derivirana_varijabla>
  </DomainObject.Predmet.ProtustrankaFormatedWithAdressOIB>
  <DomainObject.Predmet.ProtustrankaWithAdress>
    <izvorni_sadrzaj>TEHNOTREND d.o.o. Draganići 2/B, 10000 Zagreb</izvorni_sadrzaj>
    <derivirana_varijabla naziv="DomainObject.Predmet.ProtustrankaWithAdress_1">TEHNOTREND d.o.o. Draganići 2/B, 10000 Zagreb</derivirana_varijabla>
  </DomainObject.Predmet.ProtustrankaWithAdress>
  <DomainObject.Predmet.ProtustrankaWithAdressOIB>
    <izvorni_sadrzaj>TEHNOTREND d.o.o., OIB 34921420669, Draganići 2/B, 10000 Zagreb</izvorni_sadrzaj>
    <derivirana_varijabla naziv="DomainObject.Predmet.ProtustrankaWithAdressOIB_1">TEHNOTREND d.o.o., OIB 34921420669, Draganići 2/B, 10000 Zagreb</derivirana_varijabla>
  </DomainObject.Predmet.ProtustrankaWithAdressOIB>
  <DomainObject.Predmet.ProtustrankaNazivFormated>
    <izvorni_sadrzaj>TEHNOTREND d.o.o.</izvorni_sadrzaj>
    <derivirana_varijabla naziv="DomainObject.Predmet.ProtustrankaNazivFormated_1">TEHNOTREND d.o.o.</derivirana_varijabla>
  </DomainObject.Predmet.ProtustrankaNazivFormated>
  <DomainObject.Predmet.ProtustrankaNazivFormatedOIB>
    <izvorni_sadrzaj>TEHNOTREND d.o.o., OIB 34921420669</izvorni_sadrzaj>
    <derivirana_varijabla naziv="DomainObject.Predmet.ProtustrankaNazivFormatedOIB_1">TEHNOTREND d.o.o., OIB 34921420669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TEHNOTREND d.o.o. zastupanog po punomoćniku Željko Marković</item>
    </izvorni_sadrzaj>
    <derivirana_varijabla naziv="DomainObject.Predmet.ProtuStrankaListFormated_1">
      <item>TEHNOTREND d.o.o. zastupanog po punomoćniku Željko Marković</item>
    </derivirana_varijabla>
  </DomainObject.Predmet.ProtuStrankaListFormated>
  <DomainObject.Predmet.ProtuStrankaListFormatedOIB>
    <izvorni_sadrzaj>
      <item>TEHNOTREND d.o.o., OIB 34921420669 zastupanog po punomoćniku Željko Marković</item>
    </izvorni_sadrzaj>
    <derivirana_varijabla naziv="DomainObject.Predmet.ProtuStrankaListFormatedOIB_1">
      <item>TEHNOTREND d.o.o., OIB 34921420669 zastupanog po punomoćniku Željko Marković</item>
    </derivirana_varijabla>
  </DomainObject.Predmet.ProtuStrankaListFormatedOIB>
  <DomainObject.Predmet.ProtuStrankaListFormatedWithAdress>
    <izvorni_sadrzaj>
      <item>TEHNOTREND d.o.o., Draganići 2/B, 10000 Zagreb zastupanog po punomoćniku Željko Marković</item>
    </izvorni_sadrzaj>
    <derivirana_varijabla naziv="DomainObject.Predmet.ProtuStrankaListFormatedWithAdress_1">
      <item>TEHNOTREND d.o.o., Draganići 2/B, 10000 Zagreb zastupanog po punomoćniku Željko Marković</item>
    </derivirana_varijabla>
  </DomainObject.Predmet.ProtuStrankaListFormatedWithAdress>
  <DomainObject.Predmet.ProtuStrankaListFormatedWithAdressOIB>
    <izvorni_sadrzaj>
      <item>TEHNOTREND d.o.o., OIB 34921420669, Draganići 2/B, 10000 Zagreb zastupanog po punomoćniku Željko Marković</item>
    </izvorni_sadrzaj>
    <derivirana_varijabla naziv="DomainObject.Predmet.ProtuStrankaListFormatedWithAdressOIB_1">
      <item>TEHNOTREND d.o.o., OIB 34921420669, Draganići 2/B, 10000 Zagreb zastupanog po punomoćniku Željko Marković</item>
    </derivirana_varijabla>
  </DomainObject.Predmet.ProtuStrankaListFormatedWithAdressOIB>
  <DomainObject.Predmet.ProtuStrankaListNazivFormated>
    <izvorni_sadrzaj>
      <item>TEHNOTREND d.o.o.</item>
    </izvorni_sadrzaj>
    <derivirana_varijabla naziv="DomainObject.Predmet.ProtuStrankaListNazivFormated_1">
      <item>TEHNOTREND d.o.o.</item>
    </derivirana_varijabla>
  </DomainObject.Predmet.ProtuStrankaListNazivFormated>
  <DomainObject.Predmet.ProtuStrankaListNazivFormatedOIB>
    <izvorni_sadrzaj>
      <item>TEHNOTREND d.o.o., OIB 34921420669</item>
    </izvorni_sadrzaj>
    <derivirana_varijabla naziv="DomainObject.Predmet.ProtuStrankaListNazivFormatedOIB_1">
      <item>TEHNOTREND d.o.o., OIB 34921420669</item>
    </derivirana_varijabla>
  </DomainObject.Predmet.ProtuStrankaListNazivFormatedOIB>
  <DomainObject.Predmet.OstaliListFormated>
    <izvorni_sadrzaj>
      <item>Željko Marković punomoćnik sudionika u postupku TEHNOTREND d.o.o.</item>
    </izvorni_sadrzaj>
    <derivirana_varijabla naziv="DomainObject.Predmet.OstaliListFormated_1">
      <item>Željko Marković punomoćnik sudionika u postupku TEHNOTREND d.o.o.</item>
    </derivirana_varijabla>
  </DomainObject.Predmet.OstaliListFormated>
  <DomainObject.Predmet.OstaliListFormatedOIB>
    <izvorni_sadrzaj>
      <item>Željko Marković, OIB 90352319534 punomoćnik sudionika u postupku TEHNOTREND d.o.o.</item>
    </izvorni_sadrzaj>
    <derivirana_varijabla naziv="DomainObject.Predmet.OstaliListFormatedOIB_1">
      <item>Željko Marković, OIB 90352319534 punomoćnik sudionika u postupku TEHNOTREND d.o.o.</item>
    </derivirana_varijabla>
  </DomainObject.Predmet.OstaliListFormatedOIB>
  <DomainObject.Predmet.OstaliListFormatedWithAdress>
    <izvorni_sadrzaj>
      <item>Željko Marković, Korčulanska Ulica 12, 10000 Zagreb punomoćnik sudionika u postupku TEHNOTREND d.o.o.</item>
    </izvorni_sadrzaj>
    <derivirana_varijabla naziv="DomainObject.Predmet.OstaliListFormatedWithAdress_1">
      <item>Željko Marković, Korčulanska Ulica 12, 10000 Zagreb punomoćnik sudionika u postupku TEHNOTREND d.o.o.</item>
    </derivirana_varijabla>
  </DomainObject.Predmet.OstaliListFormatedWithAdress>
  <DomainObject.Predmet.OstaliListFormatedWithAdressOIB>
    <izvorni_sadrzaj>
      <item>Željko Marković, OIB 90352319534, Korčulanska Ulica 12, 10000 Zagreb punomoćnik sudionika u postupku TEHNOTREND d.o.o.</item>
    </izvorni_sadrzaj>
    <derivirana_varijabla naziv="DomainObject.Predmet.OstaliListFormatedWithAdressOIB_1">
      <item>Željko Marković, OIB 90352319534, Korčulanska Ulica 12, 10000 Zagreb punomoćnik sudionika u postupku TEHNOTREND d.o.o.</item>
    </derivirana_varijabla>
  </DomainObject.Predmet.OstaliListFormatedWithAdressOIB>
  <DomainObject.Predmet.OstaliListNazivFormated>
    <izvorni_sadrzaj>
      <item>Željko Marković</item>
    </izvorni_sadrzaj>
    <derivirana_varijabla naziv="DomainObject.Predmet.OstaliListNazivFormated_1">
      <item>Željko Marković</item>
    </derivirana_varijabla>
  </DomainObject.Predmet.OstaliListNazivFormated>
  <DomainObject.Predmet.OstaliListNazivFormatedOIB>
    <izvorni_sadrzaj>
      <item>Željko Marković, OIB 90352319534</item>
    </izvorni_sadrzaj>
    <derivirana_varijabla naziv="DomainObject.Predmet.OstaliListNazivFormatedOIB_1">
      <item>Željko Marković, OIB 90352319534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TEHNOTREND d.o.o.</izvorni_sadrzaj>
    <derivirana_varijabla naziv="DomainObject.Predmet.ProtustrankaIDrugi_1">TEHNOTREND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TEHNOTREND d.o.o., OIB 34921420669, Draganići 2/B, 10000 Zagreb</izvorni_sadrzaj>
    <derivirana_varijabla naziv="DomainObject.Predmet.ProtustrankaIDrugiAdressOIB_1">TEHNOTREND d.o.o., OIB 34921420669, Draganići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TEHNOTREND d.o.o.</item>
      <item>Željko Marković</item>
    </izvorni_sadrzaj>
    <derivirana_varijabla naziv="DomainObject.Predmet.SudioniciListNaziv_1">
      <item>FINA Regionalni centar Zagreb</item>
      <item>TEHNOTREND d.o.o.</item>
      <item>Željko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TEHNOTREND d.o.o., OIB 34921420669, Draganići 2/B,10000 Zagreb</item>
      <item>Željko Marković, OIB 90352319534, Korčulanska Ulica 12,10000 Zagreb</item>
    </izvorni_sadrzaj>
    <derivirana_varijabla naziv="DomainObject.Predmet.SudioniciListAdressOIB_1">
      <item>FINA Regionalni centar Zagreb, OIB 85821130368, Trg svibanjskih žrtava 1995. br. 1,10000 Zagreb</item>
      <item>TEHNOTREND d.o.o., OIB 34921420669, Draganići 2/B,10000 Zagreb</item>
      <item>Željko Marković, OIB 90352319534, Korčulanska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34921420669</item>
      <item>, OIB 90352319534</item>
    </izvorni_sadrzaj>
    <derivirana_varijabla naziv="DomainObject.Predmet.SudioniciListNazivOIB_1">
      <item>, OIB 85821130368</item>
      <item>, OIB 34921420669</item>
      <item>, OIB 90352319534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50E91-ADAA-45D8-BD93-013CA7B01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734</properties:Words>
  <properties:Characters>3897</properties:Characters>
  <properties:Lines>92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2017-04-27T07:55:00Z</dcterms:created>
  <dc:creator>x</dc:creator>
  <cp:lastModifiedBy>Žana Livaja</cp:lastModifiedBy>
  <cp:lastPrinted>2017-04-27T08:40:00Z</cp:lastPrinted>
  <dcterms:modified xmlns:xsi="http://www.w3.org/2001/XMLSchema-instance" xsi:type="dcterms:W3CDTF">2017-04-27T08:40:00Z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