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8ede" w14:paraId="8eb8ede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56AEF">
        <w:rPr>
          <w:rFonts w:hAnsi="Times New Roman" w:ascii="Times New Roman"/>
        </w:rPr>
        <w:t>15</w:t>
      </w:r>
      <w:r w:rsidR="00F97636">
        <w:rPr>
          <w:rFonts w:hAnsi="Times New Roman" w:ascii="Times New Roman"/>
        </w:rPr>
        <w:t>42</w:t>
      </w:r>
      <w:r w:rsidR="00C56AEF">
        <w:rPr>
          <w:rFonts w:hAnsi="Times New Roman" w:ascii="Times New Roman"/>
        </w:rPr>
        <w:t>/15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97636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F97636">
        <w:rPr>
          <w:rFonts w:hAnsi="Times New Roman" w:ascii="Times New Roman"/>
          <w:szCs w:val="24"/>
        </w:rPr>
        <w:t xml:space="preserve">Trgovački sud u Zagrebu, Stalna služba, po sucu Vesni </w:t>
      </w:r>
      <w:proofErr w:type="spellStart"/>
      <w:r w:rsidRPr="00F97636">
        <w:rPr>
          <w:rFonts w:hAnsi="Times New Roman" w:ascii="Times New Roman"/>
          <w:szCs w:val="24"/>
        </w:rPr>
        <w:t>Fundurulić</w:t>
      </w:r>
      <w:proofErr w:type="spellEnd"/>
      <w:r w:rsidRPr="00F97636">
        <w:rPr>
          <w:rFonts w:hAnsi="Times New Roman" w:ascii="Times New Roman"/>
          <w:szCs w:val="24"/>
        </w:rPr>
        <w:t xml:space="preserve"> Perišin, kao stečajnom sucu, postupajući po prijedlogu Financijske agencije, Regionalni centar Zagreb, u stečajnom postupku nad dužnikom RELATIV d.o.o., Zagreb, Ozaljska 71, OIB:75639819319, </w:t>
      </w:r>
      <w:r w:rsidR="00795239">
        <w:rPr>
          <w:rFonts w:hAnsi="Times New Roman" w:ascii="Times New Roman"/>
          <w:szCs w:val="24"/>
        </w:rPr>
        <w:t>1</w:t>
      </w:r>
      <w:r w:rsidR="002B4C44">
        <w:rPr>
          <w:rFonts w:hAnsi="Times New Roman" w:ascii="Times New Roman"/>
          <w:szCs w:val="24"/>
        </w:rPr>
        <w:t>5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prosinca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780E9A" w:rsidRPr="00780E9A">
        <w:rPr>
          <w:rFonts w:hAnsi="Times New Roman" w:ascii="Times New Roman"/>
          <w:szCs w:val="24"/>
        </w:rPr>
        <w:t>RELATIV d.o.o., Zagreb, Ozaljska 71, OIB:75639819319</w:t>
      </w:r>
      <w:r w:rsidR="004508EC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780E9A">
        <w:rPr>
          <w:rFonts w:hAnsi="Times New Roman" w:ascii="Times New Roman"/>
          <w:b/>
          <w:szCs w:val="24"/>
        </w:rPr>
        <w:t>30</w:t>
      </w:r>
      <w:r w:rsidR="005F3C16">
        <w:rPr>
          <w:rFonts w:hAnsi="Times New Roman" w:ascii="Times New Roman"/>
          <w:b/>
          <w:szCs w:val="24"/>
        </w:rPr>
        <w:t>. siječnja 2017. u 10</w:t>
      </w:r>
      <w:r w:rsidRPr="0003281D">
        <w:rPr>
          <w:rFonts w:hAnsi="Times New Roman" w:ascii="Times New Roman"/>
          <w:b/>
          <w:szCs w:val="24"/>
        </w:rPr>
        <w:t>,00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zakonski zastupnik dužnika </w:t>
      </w:r>
      <w:r w:rsidR="00780E9A">
        <w:rPr>
          <w:rFonts w:hAnsi="Times New Roman" w:ascii="Times New Roman"/>
          <w:szCs w:val="24"/>
        </w:rPr>
        <w:t xml:space="preserve">po prokuristi Jasminka </w:t>
      </w:r>
      <w:proofErr w:type="spellStart"/>
      <w:r w:rsidR="00780E9A">
        <w:rPr>
          <w:rFonts w:hAnsi="Times New Roman" w:ascii="Times New Roman"/>
          <w:szCs w:val="24"/>
        </w:rPr>
        <w:t>Hulenić</w:t>
      </w:r>
      <w:proofErr w:type="spellEnd"/>
      <w:r w:rsidR="005F3C1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780E9A">
        <w:rPr>
          <w:rFonts w:hAnsi="Times New Roman" w:ascii="Times New Roman"/>
          <w:szCs w:val="24"/>
        </w:rPr>
        <w:t xml:space="preserve">Mladen </w:t>
      </w:r>
      <w:proofErr w:type="spellStart"/>
      <w:r w:rsidR="00780E9A">
        <w:rPr>
          <w:rFonts w:hAnsi="Times New Roman" w:ascii="Times New Roman"/>
          <w:szCs w:val="24"/>
        </w:rPr>
        <w:t>Janiška</w:t>
      </w:r>
      <w:proofErr w:type="spellEnd"/>
      <w:r w:rsidR="005F3C16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B4639">
        <w:rPr>
          <w:rFonts w:hAnsi="Times New Roman" w:ascii="Times New Roman"/>
          <w:szCs w:val="24"/>
        </w:rPr>
        <w:t>1</w:t>
      </w:r>
      <w:r w:rsidR="00780E9A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prosinca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3A44B2">
        <w:rPr>
          <w:rFonts w:hAnsi="Times New Roman" w:ascii="Times New Roman"/>
          <w:szCs w:val="24"/>
        </w:rPr>
        <w:t>, v.r.</w:t>
      </w:r>
    </w:p>
    <w:p w:rsidRDefault="003A44B2" w:rsidP="007F17A7" w:rsidR="003A44B2">
      <w:pPr>
        <w:ind w:firstLine="720"/>
        <w:jc w:val="right"/>
        <w:rPr>
          <w:rFonts w:hAnsi="Times New Roman" w:ascii="Times New Roman"/>
          <w:szCs w:val="24"/>
        </w:rPr>
      </w:pPr>
    </w:p>
    <w:p w:rsidRDefault="003A44B2" w:rsidP="003A44B2" w:rsidR="003A44B2" w:rsidRPr="003A44B2">
      <w:pPr>
        <w:ind w:firstLine="720"/>
        <w:jc w:val="right"/>
        <w:rPr>
          <w:rFonts w:hAnsi="Times New Roman" w:ascii="Times New Roman"/>
          <w:szCs w:val="24"/>
        </w:rPr>
      </w:pPr>
      <w:r w:rsidRPr="003A44B2">
        <w:rPr>
          <w:rFonts w:hAnsi="Times New Roman" w:ascii="Times New Roman"/>
          <w:szCs w:val="24"/>
        </w:rPr>
        <w:t xml:space="preserve">Za točnost </w:t>
      </w:r>
      <w:proofErr w:type="spellStart"/>
      <w:r w:rsidRPr="003A44B2">
        <w:rPr>
          <w:rFonts w:hAnsi="Times New Roman" w:ascii="Times New Roman"/>
          <w:szCs w:val="24"/>
        </w:rPr>
        <w:t>otpravka</w:t>
      </w:r>
      <w:proofErr w:type="spellEnd"/>
      <w:r w:rsidRPr="003A44B2">
        <w:rPr>
          <w:rFonts w:hAnsi="Times New Roman" w:ascii="Times New Roman"/>
          <w:szCs w:val="24"/>
        </w:rPr>
        <w:t>-</w:t>
      </w:r>
    </w:p>
    <w:p w:rsidRDefault="003A44B2" w:rsidP="003A44B2" w:rsidR="003A44B2" w:rsidRPr="003A44B2">
      <w:pPr>
        <w:ind w:firstLine="720"/>
        <w:jc w:val="right"/>
        <w:rPr>
          <w:rFonts w:hAnsi="Times New Roman" w:ascii="Times New Roman"/>
          <w:szCs w:val="24"/>
        </w:rPr>
      </w:pPr>
      <w:r w:rsidRPr="003A44B2">
        <w:rPr>
          <w:rFonts w:hAnsi="Times New Roman" w:ascii="Times New Roman"/>
          <w:szCs w:val="24"/>
        </w:rPr>
        <w:t>Ovlašteni službenik:</w:t>
      </w:r>
    </w:p>
    <w:p w:rsidRDefault="003A44B2" w:rsidP="003A44B2" w:rsidR="003A44B2">
      <w:pPr>
        <w:ind w:firstLine="720"/>
        <w:jc w:val="right"/>
        <w:rPr>
          <w:rFonts w:hAnsi="Times New Roman" w:ascii="Times New Roman"/>
          <w:szCs w:val="24"/>
        </w:rPr>
      </w:pPr>
      <w:r w:rsidRPr="003A44B2">
        <w:rPr>
          <w:rFonts w:hAnsi="Times New Roman" w:ascii="Times New Roman"/>
          <w:szCs w:val="24"/>
        </w:rPr>
        <w:t xml:space="preserve">Žana </w:t>
      </w:r>
      <w:proofErr w:type="spellStart"/>
      <w:r w:rsidRPr="003A44B2">
        <w:rPr>
          <w:rFonts w:hAnsi="Times New Roman" w:ascii="Times New Roman"/>
          <w:szCs w:val="24"/>
        </w:rPr>
        <w:t>Livaja</w:t>
      </w:r>
      <w:proofErr w:type="spellEnd"/>
    </w:p>
    <w:p w:rsidRDefault="003A44B2" w:rsidP="003A44B2" w:rsidR="003A44B2">
      <w:pPr>
        <w:ind w:firstLine="720"/>
        <w:jc w:val="right"/>
        <w:rPr>
          <w:rFonts w:hAnsi="Times New Roman" w:ascii="Times New Roman"/>
          <w:szCs w:val="24"/>
        </w:rPr>
      </w:pP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3A44B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9080E"/>
    <w:rsid w:val="00297BCE"/>
    <w:rsid w:val="002A6F2A"/>
    <w:rsid w:val="002B4C44"/>
    <w:rsid w:val="002B5A6A"/>
    <w:rsid w:val="002C7F1C"/>
    <w:rsid w:val="002F4231"/>
    <w:rsid w:val="0031792E"/>
    <w:rsid w:val="0036322E"/>
    <w:rsid w:val="00364B40"/>
    <w:rsid w:val="00374038"/>
    <w:rsid w:val="003A44B2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F3C16"/>
    <w:rsid w:val="00611B04"/>
    <w:rsid w:val="006B7F2D"/>
    <w:rsid w:val="006D46E4"/>
    <w:rsid w:val="006D4FFD"/>
    <w:rsid w:val="00737A4B"/>
    <w:rsid w:val="007462B8"/>
    <w:rsid w:val="00753348"/>
    <w:rsid w:val="00766390"/>
    <w:rsid w:val="00780E9A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323A3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9763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A4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4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A4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4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RELATIV d.o.o.</izvorni_sadrzaj>
    <derivirana_varijabla naziv="DomainObject.Predmet.ProtustrankaFormated_1">  RELATIV d.o.o.</derivirana_varijabla>
  </DomainObject.Predmet.ProtustrankaFormated>
  <DomainObject.Predmet.ProtustrankaFormatedOIB>
    <izvorni_sadrzaj>  RELATIV d.o.o., OIB 75639819319</izvorni_sadrzaj>
    <derivirana_varijabla naziv="DomainObject.Predmet.ProtustrankaFormatedOIB_1">  RELATIV d.o.o., OIB 75639819319</derivirana_varijabla>
  </DomainObject.Predmet.ProtustrankaFormatedOIB>
  <DomainObject.Predmet.ProtustrankaFormatedWithAdress>
    <izvorni_sadrzaj> RELATIV d.o.o., Ozaljska 71, 10000 Zagreb</izvorni_sadrzaj>
    <derivirana_varijabla naziv="DomainObject.Predmet.ProtustrankaFormatedWithAdress_1"> RELATIV d.o.o., Ozaljska 71, 10000 Zagreb</derivirana_varijabla>
  </DomainObject.Predmet.ProtustrankaFormatedWithAdress>
  <DomainObject.Predmet.ProtustrankaFormatedWithAdressOIB>
    <izvorni_sadrzaj> RELATIV d.o.o., OIB 75639819319, Ozaljska 71, 10000 Zagreb</izvorni_sadrzaj>
    <derivirana_varijabla naziv="DomainObject.Predmet.ProtustrankaFormatedWithAdressOIB_1"> RELATIV d.o.o., OIB 75639819319, Ozaljska 71, 10000 Zagreb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</item>
    </izvorni_sadrzaj>
    <derivirana_varijabla naziv="DomainObject.Predmet.ProtuStrankaListFormated_1">
      <item>RELATIV d.o.o.</item>
    </derivirana_varijabla>
  </DomainObject.Predmet.ProtuStrankaListFormated>
  <DomainObject.Predmet.ProtuStrankaListFormatedOIB>
    <izvorni_sadrzaj>
      <item>RELATIV d.o.o., OIB 75639819319</item>
    </izvorni_sadrzaj>
    <derivirana_varijabla naziv="DomainObject.Predmet.ProtuStrankaListFormatedOIB_1">
      <item>RELATIV d.o.o., OIB 75639819319</item>
    </derivirana_varijabla>
  </DomainObject.Predmet.ProtuStrankaListFormatedOIB>
  <DomainObject.Predmet.ProtuStrankaListFormatedWithAdress>
    <izvorni_sadrzaj>
      <item>RELATIV d.o.o., Ozaljska 71, 10000 Zagreb</item>
    </izvorni_sadrzaj>
    <derivirana_varijabla naziv="DomainObject.Predmet.ProtuStrankaListFormatedWithAdress_1">
      <item>RELATIV d.o.o., Ozaljska 71, 10000 Zagreb</item>
    </derivirana_varijabla>
  </DomainObject.Predmet.ProtuStrankaListFormatedWithAdress>
  <DomainObject.Predmet.ProtuStrankaListFormatedWithAdressOIB>
    <izvorni_sadrzaj>
      <item>RELATIV d.o.o., OIB 75639819319, Ozaljska 71, 10000 Zagreb</item>
    </izvorni_sadrzaj>
    <derivirana_varijabla naziv="DomainObject.Predmet.ProtuStrankaListFormatedWithAdressOIB_1">
      <item>RELATIV d.o.o., OIB 75639819319, Ozaljska 71, 10000 Zagreb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</izvorni_sadrzaj>
    <derivirana_varijabla naziv="DomainObject.Predmet.OstaliListFormated_1">
      <item>Lana Helena Hulenić</item>
    </derivirana_varijabla>
  </DomainObject.Predmet.OstaliListFormated>
  <DomainObject.Predmet.OstaliListFormatedOIB>
    <izvorni_sadrzaj>
      <item>Lana Helena Hulenić, OIB 81753459192</item>
    </izvorni_sadrzaj>
    <derivirana_varijabla naziv="DomainObject.Predmet.OstaliListFormatedOIB_1">
      <item>Lana Helena Hulenić, OIB 81753459192</item>
    </derivirana_varijabla>
  </DomainObject.Predmet.OstaliListFormatedOIB>
  <DomainObject.Predmet.OstaliListFormatedWithAdress>
    <izvorni_sadrzaj>
      <item>Lana Helena Hulenić, Palmotićeva 32a, 10000 Zagreb</item>
    </izvorni_sadrzaj>
    <derivirana_varijabla naziv="DomainObject.Predmet.OstaliListFormatedWithAdress_1">
      <item>Lana Helena Hulenić, Palmotićeva 32a, 10000 Zagreb</item>
    </derivirana_varijabla>
  </DomainObject.Predmet.OstaliListFormatedWithAdress>
  <DomainObject.Predmet.OstaliListFormatedWithAdressOIB>
    <izvorni_sadrzaj>
      <item>Lana Helena Hulenić, OIB 81753459192, Palmotićeva 32a, 10000 Zagreb</item>
    </izvorni_sadrzaj>
    <derivirana_varijabla naziv="DomainObject.Predmet.OstaliListFormatedWithAdressOIB_1">
      <item>Lana Helena Hulenić, OIB 81753459192, Palmotićeva 32a, 10000 Zagreb</item>
    </derivirana_varijabla>
  </DomainObject.Predmet.OstaliListFormatedWithAdressOIB>
  <DomainObject.Predmet.OstaliListNazivFormated>
    <izvorni_sadrzaj>
      <item>Lana Helena Hulenić</item>
    </izvorni_sadrzaj>
    <derivirana_varijabla naziv="DomainObject.Predmet.OstaliListNazivFormated_1">
      <item>Lana Helena Hulenić</item>
    </derivirana_varijabla>
  </DomainObject.Predmet.OstaliListNazivFormated>
  <DomainObject.Predmet.OstaliListNazivFormatedOIB>
    <izvorni_sadrzaj>
      <item>Lana Helena Hulenić, OIB 81753459192</item>
    </izvorni_sadrzaj>
    <derivirana_varijabla naziv="DomainObject.Predmet.OstaliListNazivFormatedOIB_1">
      <item>Lana Helena Hulenić, OIB 81753459192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</izvorni_sadrzaj>
    <derivirana_varijabla naziv="DomainObject.Predmet.SudioniciListNaziv_1">
      <item>FINA Regionalni centar Zagreb</item>
      <item>RELATIV d.o.o.</item>
      <item>Lana Helena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</izvorni_sadrzaj>
    <derivirana_varijabla naziv="DomainObject.Predmet.SudioniciListNazivOIB_1">
      <item>, OIB 85821130368</item>
      <item>, OIB 75639819319</item>
      <item>, OIB 81753459192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4E929-0329-4744-9528-2D047C57F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192</properties:Words>
  <properties:Characters>954</properties:Characters>
  <properties:Lines>43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2016-12-15T12:04:00Z</dcterms:created>
  <dc:creator>x</dc:creator>
  <cp:lastModifiedBy>Žana Livaja</cp:lastModifiedBy>
  <cp:lastPrinted>2016-12-15T13:47:00Z</cp:lastPrinted>
  <dcterms:modified xmlns:xsi="http://www.w3.org/2001/XMLSchema-instance" xsi:type="dcterms:W3CDTF">2016-12-15T13:48:00Z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