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13609" w:rsidRPr="00C61EDF">
        <w:trPr>
          <w:trHeight w:val="2231"/>
        </w:trPr>
        <w:tc>
          <w:tcPr>
            <w:tcW w:type="dxa" w:w="3369"/>
            <w:vAlign w:val="center"/>
          </w:tcPr>
          <w:p w:rsidRDefault="00513609" w:rsidP="00CC5534" w:rsidR="00513609" w:rsidRPr="00685F9A">
            <w:pPr>
              <w:spacing w:before="100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>
              <w:rPr>
                <w:sz w:val="24"/>
                <w:szCs w:val="24"/>
                <w:lang w:val="en-US"/>
              </w:rPr>
              <w:t xml:space="preserve">                </w:t>
            </w:r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13609" w:rsidP="00CC5534" w:rsidR="00513609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513609" w:rsidP="00CC5534" w:rsidR="00513609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513609" w:rsidP="00CC5534" w:rsidR="00513609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 xml:space="preserve">Split, </w:t>
            </w:r>
            <w:proofErr w:type="spellStart"/>
            <w:r w:rsidRPr="00685F9A">
              <w:rPr>
                <w:sz w:val="24"/>
                <w:szCs w:val="24"/>
                <w:lang w:val="en-US"/>
              </w:rPr>
              <w:t>Sukoišanska</w:t>
            </w:r>
            <w:proofErr w:type="spellEnd"/>
            <w:r w:rsidRPr="00685F9A">
              <w:rPr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type="dxa" w:w="5811"/>
          </w:tcPr>
          <w:p w:rsidRDefault="00513609" w:rsidP="00D27698" w:rsidR="00513609" w:rsidRPr="00685F9A">
            <w:pPr>
              <w:ind w:right="-78"/>
              <w:jc w:val="right"/>
              <w:rPr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Poslovni broj: 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D27698">
              <w:rPr>
                <w:sz w:val="24"/>
                <w:szCs w:val="24"/>
                <w:lang w:val="en-US"/>
              </w:rPr>
              <w:t>53</w:t>
            </w:r>
            <w:r>
              <w:rPr>
                <w:sz w:val="24"/>
                <w:szCs w:val="24"/>
                <w:lang w:val="en-US"/>
              </w:rPr>
              <w:t>/2015</w:t>
            </w:r>
            <w:r w:rsidRPr="00AE4A15">
              <w:rPr>
                <w:sz w:val="24"/>
                <w:szCs w:val="24"/>
                <w:lang w:val="en-US"/>
              </w:rPr>
              <w:t>-</w:t>
            </w:r>
            <w:r w:rsidR="00D27698">
              <w:rPr>
                <w:sz w:val="24"/>
                <w:szCs w:val="24"/>
                <w:lang w:val="en-US"/>
              </w:rPr>
              <w:t>172</w:t>
            </w:r>
          </w:p>
          <w:p w:rsidRDefault="00513609" w:rsidP="00CC5534" w:rsidR="00513609" w:rsidRPr="00685F9A">
            <w:pPr>
              <w:jc w:val="right"/>
              <w:rPr>
                <w:szCs w:val="24"/>
                <w:lang w:val="en-US"/>
              </w:rPr>
            </w:pPr>
          </w:p>
          <w:p w:rsidRDefault="00513609" w:rsidP="00CC5534" w:rsidR="00513609" w:rsidRPr="00685F9A">
            <w:pPr>
              <w:jc w:val="right"/>
              <w:rPr>
                <w:szCs w:val="24"/>
                <w:lang w:val="en-US"/>
              </w:rPr>
            </w:pPr>
          </w:p>
          <w:p w:rsidRDefault="00513609" w:rsidP="00CC5534" w:rsidR="00513609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513609" w:rsidP="00CC5534" w:rsidR="00513609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513609" w:rsidP="00CC5534" w:rsidR="00513609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513609" w:rsidP="00CC5534" w:rsidR="00513609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de8aeb" w14:paraId="7de8aeb" w:rsidRDefault="007822BE" w:rsidP="007822BE" w:rsidR="007822BE">
      <w:pPr>
        <w:ind w:firstLine="708"/>
        <w:jc w:val="both"/>
        <w15:collapsed w:val="false"/>
        <w:rPr>
          <w:szCs w:val="24"/>
        </w:rPr>
      </w:pPr>
    </w:p>
    <w:p w:rsidRDefault="00904ABC" w:rsidP="00904ABC" w:rsidR="00904ABC" w:rsidRPr="00422AEC">
      <w:pPr>
        <w:pStyle w:val="Naslov1"/>
        <w:rPr>
          <w:b w:val="false"/>
        </w:rPr>
      </w:pPr>
      <w:r w:rsidRPr="00422AEC">
        <w:rPr>
          <w:b w:val="false"/>
        </w:rPr>
        <w:t>R E P U B L I K A   H R V A T S K A</w:t>
      </w:r>
    </w:p>
    <w:p w:rsidRDefault="00904ABC" w:rsidP="00904ABC" w:rsidR="00904ABC" w:rsidRPr="00422AEC">
      <w:pPr>
        <w:rPr>
          <w:szCs w:val="24"/>
          <w:lang w:eastAsia="hr-HR"/>
        </w:rPr>
      </w:pPr>
    </w:p>
    <w:p w:rsidRDefault="00904ABC" w:rsidP="00904ABC" w:rsidR="00904ABC" w:rsidRPr="00422AEC">
      <w:pPr>
        <w:pStyle w:val="Naslov2"/>
        <w:rPr>
          <w:bCs/>
          <w:szCs w:val="24"/>
        </w:rPr>
      </w:pPr>
      <w:r w:rsidRPr="00422AEC">
        <w:rPr>
          <w:bCs/>
          <w:szCs w:val="24"/>
        </w:rPr>
        <w:t>Z A K LJ U Č A K</w:t>
      </w:r>
    </w:p>
    <w:p w:rsidRDefault="00904ABC" w:rsidP="00904ABC" w:rsidR="00904ABC" w:rsidRPr="00EB491F">
      <w:pPr>
        <w:pStyle w:val="Tijeloteksta"/>
        <w:rPr>
          <w:szCs w:val="24"/>
          <w:lang w:val="hr-HR"/>
        </w:rPr>
      </w:pPr>
    </w:p>
    <w:p w:rsidRDefault="00904ABC" w:rsidP="00904ABC" w:rsidR="00904ABC" w:rsidRPr="00EB491F">
      <w:pPr>
        <w:pStyle w:val="Tijeloteksta"/>
        <w:ind w:firstLine="708"/>
        <w:rPr>
          <w:szCs w:val="24"/>
          <w:lang w:val="hr-HR"/>
        </w:rPr>
      </w:pPr>
      <w:r w:rsidRPr="00904ABC">
        <w:rPr>
          <w:szCs w:val="24"/>
          <w:lang w:val="hr-HR"/>
        </w:rPr>
        <w:t xml:space="preserve">Trgovački sud u Splitu, po sucu Ivanu Čuliću, u stečajnom postupku nad dužnikom TANKER d.d. u stečaju, Split, </w:t>
      </w:r>
      <w:proofErr w:type="spellStart"/>
      <w:r w:rsidRPr="00904ABC">
        <w:rPr>
          <w:szCs w:val="24"/>
          <w:lang w:val="hr-HR"/>
        </w:rPr>
        <w:t>Kopilica</w:t>
      </w:r>
      <w:proofErr w:type="spellEnd"/>
      <w:r w:rsidRPr="00904ABC">
        <w:rPr>
          <w:szCs w:val="24"/>
          <w:lang w:val="hr-HR"/>
        </w:rPr>
        <w:t xml:space="preserve"> 47/B, OIB: 31832419395, kojeg zastupa stečajni upravitelj Frano </w:t>
      </w:r>
      <w:proofErr w:type="spellStart"/>
      <w:r w:rsidRPr="00904ABC">
        <w:rPr>
          <w:szCs w:val="24"/>
          <w:lang w:val="hr-HR"/>
        </w:rPr>
        <w:t>Krišto</w:t>
      </w:r>
      <w:proofErr w:type="spellEnd"/>
      <w:r w:rsidRPr="00904ABC">
        <w:rPr>
          <w:szCs w:val="24"/>
          <w:lang w:val="hr-HR"/>
        </w:rPr>
        <w:t xml:space="preserve"> iz Splita, Dubrovačka 3/a, </w:t>
      </w:r>
      <w:r w:rsidR="002C7B6E">
        <w:rPr>
          <w:szCs w:val="24"/>
          <w:lang w:val="hr-HR"/>
        </w:rPr>
        <w:t>4</w:t>
      </w:r>
      <w:r w:rsidRPr="00904ABC">
        <w:rPr>
          <w:szCs w:val="24"/>
          <w:lang w:val="hr-HR"/>
        </w:rPr>
        <w:t xml:space="preserve">. </w:t>
      </w:r>
      <w:r w:rsidR="002C7B6E">
        <w:rPr>
          <w:szCs w:val="24"/>
          <w:lang w:val="hr-HR"/>
        </w:rPr>
        <w:t>lipnja</w:t>
      </w:r>
      <w:r w:rsidRPr="00904ABC">
        <w:rPr>
          <w:szCs w:val="24"/>
          <w:lang w:val="hr-HR"/>
        </w:rPr>
        <w:t xml:space="preserve"> 2019</w:t>
      </w:r>
      <w:r w:rsidRPr="00EB491F">
        <w:rPr>
          <w:szCs w:val="24"/>
          <w:lang w:val="hr-HR"/>
        </w:rPr>
        <w:t xml:space="preserve">. </w:t>
      </w:r>
    </w:p>
    <w:p w:rsidRDefault="00904ABC" w:rsidP="00904ABC" w:rsidR="00904ABC" w:rsidRPr="00CC1E49">
      <w:pPr>
        <w:pStyle w:val="Tijeloteksta"/>
        <w:rPr>
          <w:sz w:val="28"/>
          <w:szCs w:val="28"/>
          <w:lang w:val="hr-HR"/>
        </w:rPr>
      </w:pPr>
    </w:p>
    <w:p w:rsidRDefault="00904ABC" w:rsidP="00904ABC" w:rsidR="00904ABC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i o </w:t>
      </w:r>
      <w:r w:rsidRPr="00EB491F">
        <w:rPr>
          <w:szCs w:val="24"/>
          <w:lang w:val="hr-HR"/>
        </w:rPr>
        <w:t xml:space="preserve">    j e</w:t>
      </w:r>
    </w:p>
    <w:p w:rsidRDefault="007E00E2" w:rsidP="00904ABC" w:rsidR="007E00E2">
      <w:pPr>
        <w:pStyle w:val="Tijeloteksta"/>
        <w:jc w:val="center"/>
        <w:rPr>
          <w:szCs w:val="24"/>
          <w:lang w:val="hr-HR"/>
        </w:rPr>
      </w:pPr>
    </w:p>
    <w:p w:rsidRDefault="007E00E2" w:rsidP="009554F9" w:rsidR="00D41FED" w:rsidRPr="008E627A">
      <w:pPr>
        <w:pStyle w:val="Tijeloteksta"/>
        <w:rPr>
          <w:szCs w:val="24"/>
        </w:rPr>
      </w:pPr>
      <w:r>
        <w:rPr>
          <w:szCs w:val="24"/>
          <w:lang w:val="hr-HR"/>
        </w:rPr>
        <w:tab/>
        <w:t>Nalaže se Financijskoj agenciji, Regionalni centar Split da, sukladno člank</w:t>
      </w:r>
      <w:r w:rsidR="00092A26">
        <w:rPr>
          <w:szCs w:val="24"/>
          <w:lang w:val="hr-HR"/>
        </w:rPr>
        <w:t>u</w:t>
      </w:r>
      <w:r>
        <w:rPr>
          <w:szCs w:val="24"/>
          <w:lang w:val="hr-HR"/>
        </w:rPr>
        <w:t xml:space="preserve"> 27. u vezi s člankom 40. Pravilnika o načinu i postupku provede prodaje nekretnina i pokretnina u ovršnom postupku</w:t>
      </w:r>
      <w:r w:rsidR="00092A26">
        <w:rPr>
          <w:szCs w:val="24"/>
          <w:lang w:val="hr-HR"/>
        </w:rPr>
        <w:t xml:space="preserve"> („Narodne Novine“ broj 156/14. i 1/19</w:t>
      </w:r>
      <w:r w:rsidR="00A17BF3">
        <w:rPr>
          <w:szCs w:val="24"/>
          <w:lang w:val="hr-HR"/>
        </w:rPr>
        <w:t>.</w:t>
      </w:r>
      <w:r w:rsidR="00092A26">
        <w:rPr>
          <w:szCs w:val="24"/>
          <w:lang w:val="hr-HR"/>
        </w:rPr>
        <w:t>)</w:t>
      </w:r>
      <w:r>
        <w:rPr>
          <w:szCs w:val="24"/>
          <w:lang w:val="hr-HR"/>
        </w:rPr>
        <w:t xml:space="preserve">, bez odgađanja obavijesti ovaj sud je li na poseban račun Financijske agencije uplaćena </w:t>
      </w:r>
      <w:proofErr w:type="spellStart"/>
      <w:r>
        <w:rPr>
          <w:szCs w:val="24"/>
          <w:lang w:val="hr-HR"/>
        </w:rPr>
        <w:t>kupovnina</w:t>
      </w:r>
      <w:proofErr w:type="spellEnd"/>
      <w:r>
        <w:rPr>
          <w:szCs w:val="24"/>
          <w:lang w:val="hr-HR"/>
        </w:rPr>
        <w:t xml:space="preserve"> u skladu s pravomoćnim rješenjem o dosudi ovog suda broj </w:t>
      </w:r>
      <w:r w:rsidR="008703A2">
        <w:rPr>
          <w:lang w:val="hr-HR"/>
        </w:rPr>
        <w:t>7 St-53/15-169 od 11. travnja 2019</w:t>
      </w:r>
      <w:r w:rsidRPr="00DA480F">
        <w:rPr>
          <w:szCs w:val="24"/>
          <w:lang w:val="hr-HR"/>
        </w:rPr>
        <w:t xml:space="preserve">., </w:t>
      </w:r>
      <w:r>
        <w:rPr>
          <w:szCs w:val="24"/>
          <w:lang w:val="hr-HR"/>
        </w:rPr>
        <w:t xml:space="preserve">a kojim rješenjem o dosudi je motorni brod stečajnog dužnika m/b Rabljanka, nakon provedene elektroničke javne dražbe (identifikator predmeta prodaje 6492 – identifikator nadmetanja: 10743), dosuđen kupcu </w:t>
      </w:r>
      <w:r w:rsidR="008703A2">
        <w:rPr>
          <w:lang w:val="hr-HR"/>
        </w:rPr>
        <w:t>ŠANGULIN TOURS d.o.o. Biograd na moru, a</w:t>
      </w:r>
      <w:r>
        <w:rPr>
          <w:szCs w:val="24"/>
          <w:lang w:val="hr-HR"/>
        </w:rPr>
        <w:t xml:space="preserve"> sve </w:t>
      </w:r>
      <w:r w:rsidR="008703A2">
        <w:rPr>
          <w:szCs w:val="24"/>
          <w:lang w:val="hr-HR"/>
        </w:rPr>
        <w:t>s</w:t>
      </w:r>
      <w:r>
        <w:rPr>
          <w:szCs w:val="24"/>
          <w:lang w:val="hr-HR"/>
        </w:rPr>
        <w:t xml:space="preserve"> obzirom</w:t>
      </w:r>
      <w:r w:rsidR="008703A2">
        <w:rPr>
          <w:szCs w:val="24"/>
          <w:lang w:val="hr-HR"/>
        </w:rPr>
        <w:t xml:space="preserve"> na to</w:t>
      </w:r>
      <w:r>
        <w:rPr>
          <w:szCs w:val="24"/>
          <w:lang w:val="hr-HR"/>
        </w:rPr>
        <w:t xml:space="preserve"> da je rok za uplatu </w:t>
      </w:r>
      <w:proofErr w:type="spellStart"/>
      <w:r>
        <w:rPr>
          <w:szCs w:val="24"/>
          <w:lang w:val="hr-HR"/>
        </w:rPr>
        <w:t>kupovnine</w:t>
      </w:r>
      <w:proofErr w:type="spellEnd"/>
      <w:r>
        <w:rPr>
          <w:szCs w:val="24"/>
          <w:lang w:val="hr-HR"/>
        </w:rPr>
        <w:t xml:space="preserve"> sukladno tom rješenju istekao </w:t>
      </w:r>
      <w:r w:rsidR="00AF3248">
        <w:rPr>
          <w:szCs w:val="24"/>
          <w:lang w:val="hr-HR"/>
        </w:rPr>
        <w:t>24</w:t>
      </w:r>
      <w:r>
        <w:rPr>
          <w:szCs w:val="24"/>
          <w:lang w:val="hr-HR"/>
        </w:rPr>
        <w:t xml:space="preserve">. </w:t>
      </w:r>
      <w:r w:rsidR="00AF3248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2019.</w:t>
      </w:r>
    </w:p>
    <w:p w:rsidRDefault="00003571" w:rsidP="00003571" w:rsidR="00003571">
      <w:pPr>
        <w:jc w:val="both"/>
      </w:pPr>
    </w:p>
    <w:p w:rsidRDefault="002555DC" w:rsidP="00D97F1C" w:rsidR="008E627A">
      <w:pPr>
        <w:jc w:val="center"/>
        <w:rPr>
          <w:szCs w:val="24"/>
        </w:rPr>
      </w:pPr>
      <w:r>
        <w:rPr>
          <w:szCs w:val="24"/>
        </w:rPr>
        <w:t>U Splitu</w:t>
      </w:r>
      <w:r w:rsidR="00D41FED">
        <w:rPr>
          <w:szCs w:val="24"/>
        </w:rPr>
        <w:t xml:space="preserve"> </w:t>
      </w:r>
      <w:r w:rsidR="002C7B6E">
        <w:rPr>
          <w:szCs w:val="24"/>
        </w:rPr>
        <w:t>4</w:t>
      </w:r>
      <w:r w:rsidR="002C7B6E" w:rsidRPr="00904ABC">
        <w:rPr>
          <w:szCs w:val="24"/>
        </w:rPr>
        <w:t xml:space="preserve">. </w:t>
      </w:r>
      <w:r w:rsidR="002C7B6E">
        <w:rPr>
          <w:szCs w:val="24"/>
        </w:rPr>
        <w:t>lipnja</w:t>
      </w:r>
      <w:r w:rsidR="002C7B6E" w:rsidRPr="00904ABC">
        <w:rPr>
          <w:szCs w:val="24"/>
        </w:rPr>
        <w:t xml:space="preserve"> </w:t>
      </w:r>
      <w:r w:rsidR="00E02D9B">
        <w:rPr>
          <w:szCs w:val="24"/>
        </w:rPr>
        <w:t>2019</w:t>
      </w:r>
      <w:r>
        <w:rPr>
          <w:szCs w:val="24"/>
        </w:rPr>
        <w:t>.</w:t>
      </w:r>
    </w:p>
    <w:p w:rsidRDefault="008E627A" w:rsidP="007822BE" w:rsidR="008E627A">
      <w:pPr>
        <w:ind w:firstLine="708"/>
        <w:jc w:val="both"/>
        <w:rPr>
          <w:szCs w:val="24"/>
        </w:rPr>
      </w:pPr>
    </w:p>
    <w:p w:rsidRDefault="001D02A8" w:rsidP="00D41FED" w:rsidR="007822BE" w:rsidRPr="00E3340E">
      <w:pPr>
        <w:ind w:left="6372"/>
        <w:jc w:val="right"/>
      </w:pPr>
      <w:r w:rsidRPr="00E3340E">
        <w:t>Su</w:t>
      </w:r>
      <w:r w:rsidR="00D41FED">
        <w:t xml:space="preserve">dac </w:t>
      </w:r>
    </w:p>
    <w:p w:rsidRDefault="00D41FED" w:rsidP="00D41FED" w:rsidR="007822BE">
      <w:pPr>
        <w:ind w:left="6372"/>
        <w:jc w:val="right"/>
      </w:pPr>
      <w:r>
        <w:t xml:space="preserve">Ivan Čulić </w:t>
      </w:r>
    </w:p>
    <w:p w:rsidRDefault="003C59B3" w:rsidP="00D41FED" w:rsidR="003C59B3">
      <w:pPr>
        <w:ind w:left="6372"/>
        <w:jc w:val="right"/>
      </w:pPr>
    </w:p>
    <w:p w:rsidRDefault="008C5986" w:rsidP="00EB624B" w:rsidR="00EB624B" w:rsidRPr="00EB624B">
      <w:pPr>
        <w:ind w:left="6372"/>
        <w:jc w:val="right"/>
        <w:rPr>
          <w:rFonts w:cs="Times New Roman" w:eastAsia="Times New Roman"/>
          <w:szCs w:val="24"/>
          <w:lang w:eastAsia="hr-HR"/>
        </w:rPr>
      </w:pPr>
      <w:r>
        <w:br/>
      </w: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  <w:r w:rsidRPr="00EB624B">
        <w:rPr>
          <w:rFonts w:cs="Times New Roman" w:eastAsia="Times New Roman"/>
          <w:szCs w:val="24"/>
          <w:lang w:eastAsia="hr-HR"/>
        </w:rPr>
        <w:t xml:space="preserve">Uputa o pravnom lijeku: </w:t>
      </w: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  <w:r w:rsidRPr="00EB624B">
        <w:rPr>
          <w:rFonts w:cs="Times New Roman" w:eastAsia="Times New Roman"/>
          <w:szCs w:val="24"/>
          <w:lang w:eastAsia="hr-HR"/>
        </w:rPr>
        <w:t xml:space="preserve">Protiv ovog zaključka nije dopuštena  žalba. </w:t>
      </w: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</w:p>
    <w:p w:rsidRDefault="00EB624B" w:rsidP="00EB624B" w:rsidR="00EB624B" w:rsidRPr="00EB624B">
      <w:pPr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  <w:r w:rsidRPr="00EB624B">
        <w:rPr>
          <w:rFonts w:cs="Times New Roman" w:eastAsia="Times New Roman"/>
          <w:szCs w:val="24"/>
          <w:lang w:eastAsia="hr-HR"/>
        </w:rPr>
        <w:t>DNA:</w:t>
      </w: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  <w:r w:rsidRPr="00EB624B">
        <w:rPr>
          <w:rFonts w:cs="Times New Roman" w:eastAsia="Times New Roman"/>
          <w:szCs w:val="24"/>
          <w:lang w:eastAsia="hr-HR"/>
        </w:rPr>
        <w:t xml:space="preserve">- </w:t>
      </w:r>
      <w:r w:rsidR="00594586">
        <w:rPr>
          <w:rFonts w:cs="Times New Roman" w:eastAsia="Times New Roman"/>
          <w:szCs w:val="24"/>
          <w:lang w:eastAsia="hr-HR"/>
        </w:rPr>
        <w:t xml:space="preserve"> </w:t>
      </w:r>
      <w:r w:rsidRPr="00EB624B">
        <w:rPr>
          <w:rFonts w:cs="Times New Roman" w:eastAsia="Times New Roman"/>
          <w:szCs w:val="24"/>
          <w:lang w:eastAsia="hr-HR"/>
        </w:rPr>
        <w:t>Financijska agencija, RC Split</w:t>
      </w: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  <w:r w:rsidRPr="00EB624B">
        <w:rPr>
          <w:rFonts w:cs="Times New Roman" w:eastAsia="Times New Roman"/>
          <w:szCs w:val="24"/>
          <w:lang w:eastAsia="hr-HR"/>
        </w:rPr>
        <w:t>-  mrežna stranica e-Oglasna plo</w:t>
      </w:r>
      <w:r w:rsidRPr="00EB624B">
        <w:rPr>
          <w:rFonts w:cs="Times New Roman" w:eastAsia="Times New Roman" w:hint="eastAsia"/>
          <w:szCs w:val="24"/>
          <w:lang w:eastAsia="hr-HR"/>
        </w:rPr>
        <w:t>č</w:t>
      </w:r>
      <w:r w:rsidRPr="00EB624B">
        <w:rPr>
          <w:rFonts w:cs="Times New Roman" w:eastAsia="Times New Roman"/>
          <w:szCs w:val="24"/>
          <w:lang w:eastAsia="hr-HR"/>
        </w:rPr>
        <w:t>a sudova</w:t>
      </w:r>
    </w:p>
    <w:p w:rsidRDefault="00EB624B" w:rsidP="00EB624B" w:rsidR="00EB624B" w:rsidRPr="00EB624B">
      <w:pPr>
        <w:jc w:val="both"/>
        <w:rPr>
          <w:rFonts w:cs="Times New Roman" w:eastAsia="Times New Roman"/>
          <w:szCs w:val="24"/>
          <w:lang w:eastAsia="hr-HR"/>
        </w:rPr>
      </w:pPr>
      <w:r w:rsidRPr="00EB624B">
        <w:rPr>
          <w:rFonts w:cs="Times New Roman" w:eastAsia="Times New Roman"/>
          <w:szCs w:val="24"/>
          <w:lang w:eastAsia="hr-HR"/>
        </w:rPr>
        <w:t>-  u spis</w:t>
      </w:r>
    </w:p>
    <w:p w:rsidRDefault="008C5986" w:rsidP="008C5986" w:rsidR="008C5986">
      <w:pPr>
        <w:ind w:left="6372"/>
      </w:pPr>
    </w:p>
    <w:sectPr w:rsidSect="000D5CA4" w:rsidR="008C59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601" w:rsidP="008B157B" w:rsidR="007D4601">
      <w:r>
        <w:separator/>
      </w:r>
    </w:p>
  </w:endnote>
  <w:endnote w:id="0" w:type="continuationSeparator">
    <w:p w:rsidRDefault="007D4601" w:rsidP="008B157B" w:rsidR="007D4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601" w:rsidP="008B157B" w:rsidR="007D4601">
      <w:r>
        <w:separator/>
      </w:r>
    </w:p>
  </w:footnote>
  <w:footnote w:id="0" w:type="continuationSeparator">
    <w:p w:rsidRDefault="007D4601" w:rsidP="008B157B" w:rsidR="007D46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3C37EE" w:rsidR="00564E07">
        <w:pPr>
          <w:pStyle w:val="Zaglavlje"/>
          <w:jc w:val="center"/>
        </w:pPr>
        <w:r>
          <w:fldChar w:fldCharType="begin"/>
        </w:r>
        <w:r w:rsidR="00564E07">
          <w:instrText>PAGE   \* MERGEFORMAT</w:instrText>
        </w:r>
        <w:r>
          <w:fldChar w:fldCharType="separate"/>
        </w:r>
        <w:r w:rsidR="00EB624B">
          <w:rPr>
            <w:noProof/>
          </w:rPr>
          <w:t>2</w:t>
        </w:r>
        <w:r>
          <w:fldChar w:fldCharType="end"/>
        </w:r>
      </w:p>
    </w:sdtContent>
  </w:sdt>
  <w:p w:rsidRDefault="00295F68" w:rsidP="00154657" w:rsidR="00154657">
    <w:pPr>
      <w:pStyle w:val="Zaglavlje"/>
      <w:jc w:val="right"/>
    </w:pPr>
    <w:r>
      <w:t>11. St-</w:t>
    </w:r>
    <w:r w:rsidR="001C10D3">
      <w:t>1622</w:t>
    </w:r>
    <w:r w:rsidR="000D0D83">
      <w:t>/2016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3E0486"/>
    <w:multiLevelType w:val="hybridMultilevel"/>
    <w:tmpl w:val="064006E8"/>
    <w:lvl w:tplc="23221F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97878CD"/>
    <w:multiLevelType w:val="hybridMultilevel"/>
    <w:tmpl w:val="11486590"/>
    <w:lvl w:tplc="6B448A0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B87A90"/>
    <w:multiLevelType w:val="hybridMultilevel"/>
    <w:tmpl w:val="17E871D6"/>
    <w:lvl w:tplc="7A685ED2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03571"/>
    <w:rsid w:val="000054CE"/>
    <w:rsid w:val="000134FC"/>
    <w:rsid w:val="00020F53"/>
    <w:rsid w:val="00044520"/>
    <w:rsid w:val="0006644C"/>
    <w:rsid w:val="00066650"/>
    <w:rsid w:val="00081C61"/>
    <w:rsid w:val="00085E7C"/>
    <w:rsid w:val="00087D56"/>
    <w:rsid w:val="00092A26"/>
    <w:rsid w:val="000B4D96"/>
    <w:rsid w:val="000D0D83"/>
    <w:rsid w:val="000D5CA4"/>
    <w:rsid w:val="000F7230"/>
    <w:rsid w:val="00101227"/>
    <w:rsid w:val="00154657"/>
    <w:rsid w:val="001831C9"/>
    <w:rsid w:val="00190132"/>
    <w:rsid w:val="00191991"/>
    <w:rsid w:val="001A4634"/>
    <w:rsid w:val="001B2797"/>
    <w:rsid w:val="001C10D3"/>
    <w:rsid w:val="001C2471"/>
    <w:rsid w:val="001D02A8"/>
    <w:rsid w:val="001D6361"/>
    <w:rsid w:val="001D7998"/>
    <w:rsid w:val="002022AD"/>
    <w:rsid w:val="00214915"/>
    <w:rsid w:val="0024431B"/>
    <w:rsid w:val="002554C6"/>
    <w:rsid w:val="002555DC"/>
    <w:rsid w:val="002865D6"/>
    <w:rsid w:val="00295F68"/>
    <w:rsid w:val="0029761E"/>
    <w:rsid w:val="002A05B2"/>
    <w:rsid w:val="002A4AD2"/>
    <w:rsid w:val="002B1D97"/>
    <w:rsid w:val="002B1FBB"/>
    <w:rsid w:val="002B5366"/>
    <w:rsid w:val="002C7B6E"/>
    <w:rsid w:val="002D4069"/>
    <w:rsid w:val="002E478E"/>
    <w:rsid w:val="002F4D49"/>
    <w:rsid w:val="00302874"/>
    <w:rsid w:val="00315051"/>
    <w:rsid w:val="003337B2"/>
    <w:rsid w:val="00334794"/>
    <w:rsid w:val="00335E2C"/>
    <w:rsid w:val="0034057E"/>
    <w:rsid w:val="00345782"/>
    <w:rsid w:val="00347354"/>
    <w:rsid w:val="003509DE"/>
    <w:rsid w:val="00352562"/>
    <w:rsid w:val="00361AE1"/>
    <w:rsid w:val="00371751"/>
    <w:rsid w:val="00374A1A"/>
    <w:rsid w:val="00381069"/>
    <w:rsid w:val="003B4B67"/>
    <w:rsid w:val="003C2F22"/>
    <w:rsid w:val="003C37EE"/>
    <w:rsid w:val="003C59B3"/>
    <w:rsid w:val="003E5966"/>
    <w:rsid w:val="00417EA6"/>
    <w:rsid w:val="00427CE4"/>
    <w:rsid w:val="00440194"/>
    <w:rsid w:val="004616F4"/>
    <w:rsid w:val="00467720"/>
    <w:rsid w:val="00483A8D"/>
    <w:rsid w:val="00487D82"/>
    <w:rsid w:val="004A16AB"/>
    <w:rsid w:val="004B421F"/>
    <w:rsid w:val="004E6C78"/>
    <w:rsid w:val="00513609"/>
    <w:rsid w:val="00514E7D"/>
    <w:rsid w:val="00537DED"/>
    <w:rsid w:val="0054341E"/>
    <w:rsid w:val="00547BB8"/>
    <w:rsid w:val="00550E5A"/>
    <w:rsid w:val="00564E07"/>
    <w:rsid w:val="0057486B"/>
    <w:rsid w:val="00591011"/>
    <w:rsid w:val="00594586"/>
    <w:rsid w:val="005A5E03"/>
    <w:rsid w:val="005A69DA"/>
    <w:rsid w:val="005B5D52"/>
    <w:rsid w:val="005B6589"/>
    <w:rsid w:val="005C0D3C"/>
    <w:rsid w:val="005D3D52"/>
    <w:rsid w:val="005D67F6"/>
    <w:rsid w:val="005D6AD7"/>
    <w:rsid w:val="005F5E1C"/>
    <w:rsid w:val="005F7B8A"/>
    <w:rsid w:val="00626AFC"/>
    <w:rsid w:val="00651A0E"/>
    <w:rsid w:val="006563AD"/>
    <w:rsid w:val="00667713"/>
    <w:rsid w:val="0067251F"/>
    <w:rsid w:val="00675955"/>
    <w:rsid w:val="00685926"/>
    <w:rsid w:val="006A363F"/>
    <w:rsid w:val="006B70E2"/>
    <w:rsid w:val="006B7A91"/>
    <w:rsid w:val="006C1D2B"/>
    <w:rsid w:val="006C33CA"/>
    <w:rsid w:val="006C71B5"/>
    <w:rsid w:val="006E24D1"/>
    <w:rsid w:val="006F6711"/>
    <w:rsid w:val="007011D1"/>
    <w:rsid w:val="0071519E"/>
    <w:rsid w:val="00730B24"/>
    <w:rsid w:val="00734E45"/>
    <w:rsid w:val="00776606"/>
    <w:rsid w:val="007822BE"/>
    <w:rsid w:val="00794684"/>
    <w:rsid w:val="007B1E41"/>
    <w:rsid w:val="007B4EA9"/>
    <w:rsid w:val="007C0F76"/>
    <w:rsid w:val="007C3D4F"/>
    <w:rsid w:val="007D4601"/>
    <w:rsid w:val="007D5CAE"/>
    <w:rsid w:val="007E00E2"/>
    <w:rsid w:val="007E2E26"/>
    <w:rsid w:val="007F7A84"/>
    <w:rsid w:val="00814EDB"/>
    <w:rsid w:val="00815142"/>
    <w:rsid w:val="008162BE"/>
    <w:rsid w:val="0082250F"/>
    <w:rsid w:val="00853B3E"/>
    <w:rsid w:val="0086618E"/>
    <w:rsid w:val="008703A2"/>
    <w:rsid w:val="00871BB8"/>
    <w:rsid w:val="00891C1A"/>
    <w:rsid w:val="008B157B"/>
    <w:rsid w:val="008C5986"/>
    <w:rsid w:val="008C7D1D"/>
    <w:rsid w:val="008E627A"/>
    <w:rsid w:val="00904ABC"/>
    <w:rsid w:val="009554F9"/>
    <w:rsid w:val="00955ED1"/>
    <w:rsid w:val="00981D37"/>
    <w:rsid w:val="009A1924"/>
    <w:rsid w:val="009C02E7"/>
    <w:rsid w:val="009C4073"/>
    <w:rsid w:val="009E7BD7"/>
    <w:rsid w:val="009F1440"/>
    <w:rsid w:val="00A11D1E"/>
    <w:rsid w:val="00A14D49"/>
    <w:rsid w:val="00A16A1F"/>
    <w:rsid w:val="00A17BF3"/>
    <w:rsid w:val="00A211F6"/>
    <w:rsid w:val="00A2746A"/>
    <w:rsid w:val="00A51DE9"/>
    <w:rsid w:val="00A536D3"/>
    <w:rsid w:val="00A71AFE"/>
    <w:rsid w:val="00A92876"/>
    <w:rsid w:val="00AF3248"/>
    <w:rsid w:val="00B21B5C"/>
    <w:rsid w:val="00B310AF"/>
    <w:rsid w:val="00B43416"/>
    <w:rsid w:val="00B45681"/>
    <w:rsid w:val="00B51E65"/>
    <w:rsid w:val="00B56F92"/>
    <w:rsid w:val="00B7506F"/>
    <w:rsid w:val="00B77512"/>
    <w:rsid w:val="00B8232A"/>
    <w:rsid w:val="00B87DDE"/>
    <w:rsid w:val="00B904C9"/>
    <w:rsid w:val="00BA2D41"/>
    <w:rsid w:val="00BC2D9F"/>
    <w:rsid w:val="00BD5DB9"/>
    <w:rsid w:val="00BE365A"/>
    <w:rsid w:val="00C051C0"/>
    <w:rsid w:val="00C05AFF"/>
    <w:rsid w:val="00C1320F"/>
    <w:rsid w:val="00C17537"/>
    <w:rsid w:val="00C33EB8"/>
    <w:rsid w:val="00C35B00"/>
    <w:rsid w:val="00C35F65"/>
    <w:rsid w:val="00C42EB3"/>
    <w:rsid w:val="00C45243"/>
    <w:rsid w:val="00C63B42"/>
    <w:rsid w:val="00C732F3"/>
    <w:rsid w:val="00C74234"/>
    <w:rsid w:val="00C76020"/>
    <w:rsid w:val="00CA44BF"/>
    <w:rsid w:val="00CB414D"/>
    <w:rsid w:val="00CB5C4F"/>
    <w:rsid w:val="00CC1202"/>
    <w:rsid w:val="00CC788F"/>
    <w:rsid w:val="00CF3224"/>
    <w:rsid w:val="00CF5F79"/>
    <w:rsid w:val="00D2292D"/>
    <w:rsid w:val="00D27698"/>
    <w:rsid w:val="00D37671"/>
    <w:rsid w:val="00D41FED"/>
    <w:rsid w:val="00D42BFD"/>
    <w:rsid w:val="00D47671"/>
    <w:rsid w:val="00D55337"/>
    <w:rsid w:val="00D63733"/>
    <w:rsid w:val="00D77619"/>
    <w:rsid w:val="00D8229E"/>
    <w:rsid w:val="00D9643D"/>
    <w:rsid w:val="00D97F1C"/>
    <w:rsid w:val="00DA0FF8"/>
    <w:rsid w:val="00DA4B4E"/>
    <w:rsid w:val="00DC5471"/>
    <w:rsid w:val="00DD0D50"/>
    <w:rsid w:val="00E02D9B"/>
    <w:rsid w:val="00E158F2"/>
    <w:rsid w:val="00E1784F"/>
    <w:rsid w:val="00E23CCA"/>
    <w:rsid w:val="00E3340E"/>
    <w:rsid w:val="00E52BEF"/>
    <w:rsid w:val="00E56312"/>
    <w:rsid w:val="00E64D6A"/>
    <w:rsid w:val="00E814C7"/>
    <w:rsid w:val="00EA0C54"/>
    <w:rsid w:val="00EB5E16"/>
    <w:rsid w:val="00EB624B"/>
    <w:rsid w:val="00EB6A52"/>
    <w:rsid w:val="00ED1748"/>
    <w:rsid w:val="00EE3F85"/>
    <w:rsid w:val="00EE5908"/>
    <w:rsid w:val="00F1742E"/>
    <w:rsid w:val="00F2599E"/>
    <w:rsid w:val="00F4097D"/>
    <w:rsid w:val="00F46E5F"/>
    <w:rsid w:val="00F60F0C"/>
    <w:rsid w:val="00F6162F"/>
    <w:rsid w:val="00F67D37"/>
    <w:rsid w:val="00F713DC"/>
    <w:rsid w:val="00F85661"/>
    <w:rsid w:val="00F91081"/>
    <w:rsid w:val="00FB2808"/>
    <w:rsid w:val="00FB64B8"/>
    <w:rsid w:val="00FE2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Reetkatablice" w:type="table">
    <w:name w:val="Table Grid"/>
    <w:basedOn w:val="Obinatablica"/>
    <w:rsid w:val="002555D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5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F6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5F6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5F6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5F6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Reetkatablice" w:type="table">
    <w:name w:val="Table Grid"/>
    <w:basedOn w:val="Obinatablica"/>
    <w:rsid w:val="002555D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5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F6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5F6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5F6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5F6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480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nekretninama,OBALNA PLOVIDBA  d.o.o. za obalni i međunarodni pomorski prijevoz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nekretninama,OBALNA PLOVIDBA  d.o.o. za obalni i međunarodni pomorski prijevoz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  <item>Vjekoslav Mladineo punomoćnik sudionika u postupku OBALNA PLOVIDBA  d.o.o. za obalni i međunarodni pomorski prijevoz</item>
    </izvorni_sadrzaj>
    <derivirana_varijabla naziv="DomainObject.Predmet.OstaliListFormated_1">
      <item>FRANO KRIŠTO</item>
      <item>Vjekoslav Mladineo punomoćnik sudionika u postupku OBALNA PLOVIDBA  d.o.o. za obalni i međunarodni pomorski prijevoz</item>
    </derivirana_varijabla>
  </DomainObject.Predmet.OstaliListFormated>
  <DomainObject.Predmet.OstaliListFormatedOIB>
    <izvorni_sadrzaj>
      <item>FRANO KRIŠTO, OIB 65197867391</item>
      <item>Vjekoslav Mladineo, OIB 86315846552 punomoćnik sudionika u postupku OBALNA PLOVIDBA  d.o.o. za obalni i međunarodni pomorski prijevoz</item>
    </izvorni_sadrzaj>
    <derivirana_varijabla naziv="DomainObject.Predmet.OstaliListFormatedOIB_1">
      <item>FRANO KRIŠTO, OIB 65197867391</item>
      <item>Vjekoslav Mladineo, OIB 86315846552 punomoćnik sudionika u postupku OBALNA PLOVIDBA  d.o.o. za obalni i međunarodni pomorski prijevoz</item>
    </derivirana_varijabla>
  </DomainObject.Predmet.OstaliListFormatedOIB>
  <DomainObject.Predmet.OstaliListFormatedWithAdress>
    <izvorni_sadrzaj>
      <item>FRANO KRIŠTO</item>
      <item>Vjekoslav Mladineo, Ljudevita Posavskog 17, 21000 Split punomoćnik sudionika u postupku OBALNA PLOVIDBA  d.o.o. za obalni i međunarodni pomorski prijevoz</item>
    </izvorni_sadrzaj>
    <derivirana_varijabla naziv="DomainObject.Predmet.OstaliListFormatedWithAdress_1">
      <item>FRANO KRIŠTO</item>
      <item>Vjekoslav Mladineo, Ljudevita Posavskog 17, 21000 Split punomoćnik sudionika u postupku OBALNA PLOVIDBA  d.o.o. za obalni i međunarodni pomorski prijevoz</item>
    </derivirana_varijabla>
  </DomainObject.Predmet.OstaliListFormatedWithAdress>
  <DomainObject.Predmet.OstaliListFormatedWithAdressOIB>
    <izvorni_sadrzaj>
      <item>FRANO KRIŠTO, OIB 65197867391</item>
      <item>Vjekoslav Mladineo, OIB 86315846552, Ljudevita Posavskog 17, 21000 Split punomoćnik sudionika u postupku OBALNA PLOVIDBA  d.o.o. za obalni i međunarodni pomorski prijevoz</item>
    </izvorni_sadrzaj>
    <derivirana_varijabla naziv="DomainObject.Predmet.OstaliListFormatedWithAdressOIB_1">
      <item>FRANO KRIŠTO, OIB 65197867391</item>
      <item>Vjekoslav Mladineo, OIB 86315846552, Ljudevita Posavskog 17, 21000 Split punomoćnik sudionika u postupku OBALNA PLOVIDBA  d.o.o. za obalni i međunarodni pomorski prijevoz</item>
    </derivirana_varijabla>
  </DomainObject.Predmet.OstaliListFormatedWithAdressOIB>
  <DomainObject.Predmet.OstaliListNazivFormated>
    <izvorni_sadrzaj>
      <item>FRANO KRIŠTO</item>
      <item>Vjekoslav Mladineo</item>
    </izvorni_sadrzaj>
    <derivirana_varijabla naziv="DomainObject.Predmet.OstaliListNazivFormated_1">
      <item>FRANO KRIŠTO</item>
      <item>Vjekoslav Mladineo</item>
    </derivirana_varijabla>
  </DomainObject.Predmet.OstaliListNazivFormated>
  <DomainObject.Predmet.OstaliListNazivFormatedOIB>
    <izvorni_sadrzaj>
      <item>FRANO KRIŠTO, OIB 65197867391</item>
      <item>Vjekoslav Mladineo, OIB 86315846552</item>
    </izvorni_sadrzaj>
    <derivirana_varijabla naziv="DomainObject.Predmet.OstaliListNazivFormatedOIB_1">
      <item>FRANO KRIŠTO, OIB 65197867391</item>
      <item>Vjekoslav Mladineo, OIB 86315846552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St-53/2015-169</izvorni_sadrzaj>
    <derivirana_varijabla naziv="DomainObject.PredzadnjaOdlukaIzPredmeta.Oznaka_1">St-53/2015-169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C5381-B924-4A65-9625-ED231D70C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233</properties:Words>
  <properties:Characters>1133</properties:Characters>
  <properties:Lines>48</properties:Lines>
  <properties:Paragraphs>18</properties:Paragraphs>
  <properties:TotalTime>10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2019-05-30T07:06:00Z</dcterms:created>
  <dc:creator>Katarina Mikulić</dc:creator>
  <cp:lastModifiedBy>Ivan Čulić</cp:lastModifiedBy>
  <cp:lastPrinted>2019-05-03T07:04:00Z</cp:lastPrinted>
  <dcterms:modified xmlns:xsi="http://www.w3.org/2001/XMLSchema-instance" xsi:type="dcterms:W3CDTF">2019-06-04T07:24:00Z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(St-53-15 Zaključak FINI.uplata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