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4317" w14:paraId="57a4317" w:rsidRDefault="007B38E7" w:rsidR="008042D3">
      <w:pPr>
        <w:jc w:val="center"/>
        <w15:collapsed w:val="false"/>
        <w:rPr>
          <w:color w:val="000000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125140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125140">
        <w:rPr>
          <w:color w:val="000000"/>
        </w:rPr>
        <w:t>1145/15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CF47E6">
        <w:rPr>
          <w:color w:val="000000"/>
        </w:rPr>
        <w:t>Z</w:t>
      </w:r>
      <w:r w:rsidR="00FF34BE">
        <w:rPr>
          <w:color w:val="000000"/>
        </w:rPr>
        <w:t xml:space="preserve">AHTJEVA ZA PRODAJU : </w:t>
      </w:r>
      <w:r w:rsidR="00FB0B25">
        <w:rPr>
          <w:color w:val="000000"/>
        </w:rPr>
        <w:t>30. listopada</w:t>
      </w:r>
      <w:r w:rsidR="00125140">
        <w:rPr>
          <w:color w:val="000000"/>
        </w:rPr>
        <w:t xml:space="preserve"> 2017.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8042D3" w:rsidR="00CF47E6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125140" w:rsidRPr="00125140">
        <w:rPr>
          <w:color w:val="000000"/>
        </w:rPr>
        <w:t>AGRIA d.o.o. u steč</w:t>
      </w:r>
      <w:r w:rsidR="002523EF">
        <w:rPr>
          <w:color w:val="000000"/>
        </w:rPr>
        <w:t xml:space="preserve">aju, Pušćine, Obrtnička 2, OIB </w:t>
      </w:r>
      <w:r w:rsidR="002523EF" w:rsidRPr="002523EF">
        <w:rPr>
          <w:color w:val="000000"/>
        </w:rPr>
        <w:t>43644175159</w:t>
      </w:r>
    </w:p>
    <w:p w:rsidRDefault="008042D3" w:rsidR="00125140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125140" w:rsidRPr="00125140">
        <w:rPr>
          <w:color w:val="000000"/>
        </w:rPr>
        <w:t>Marija Domijan iz Preloga, Sajmišna 8</w:t>
      </w:r>
      <w:r w:rsidR="00125140">
        <w:rPr>
          <w:color w:val="000000"/>
        </w:rPr>
        <w:t>, OIB 33388938738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adresa): -------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R="008042D3">
        <w:trPr>
          <w:cantSplit/>
          <w:trHeight w:val="851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25140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1748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25140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728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25140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Pušćine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25140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3294 m2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25140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Pušćine, Obrtnička 2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25140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pašnjak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25140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Nema podataka o tome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25140" w:rsidR="008042D3">
            <w:pPr>
              <w:spacing w:lineRule="atLeast" w:line="100" w:after="0"/>
            </w:pPr>
            <w:r w:rsidRPr="00125140">
              <w:t xml:space="preserve">370.000,00 kn  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>
              <w:t>-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na prvoj dražbi nekretnina i pokretnine se ne mogu prodati ispod ¾ utvrđene vrijednosti , tj. ispod iznosa od </w:t>
            </w:r>
            <w:r w:rsidR="00125140">
              <w:rPr>
                <w:rFonts w:hAnsi="Times New Roman" w:ascii="Times New Roman"/>
                <w:sz w:val="24"/>
                <w:szCs w:val="24"/>
              </w:rPr>
              <w:t>277.500,00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 na drugoj dražbi nekretnina se ne može prodati ispod ½ utvrđene vrijednosti </w:t>
            </w:r>
            <w:r w:rsidR="00125140">
              <w:rPr>
                <w:rFonts w:hAnsi="Times New Roman" w:ascii="Times New Roman"/>
                <w:sz w:val="24"/>
                <w:szCs w:val="24"/>
              </w:rPr>
              <w:t>, tj. ispod iznosa od 185.000,00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kn;</w:t>
            </w:r>
          </w:p>
          <w:p w:rsidRDefault="008042D3" w:rsidR="008042D3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-na trećoj dražbi ispod ¼ utvrđene vrijednost</w:t>
            </w:r>
            <w:r w:rsidR="00125140">
              <w:rPr>
                <w:rFonts w:hAnsi="Times New Roman" w:ascii="Times New Roman"/>
                <w:sz w:val="24"/>
                <w:szCs w:val="24"/>
              </w:rPr>
              <w:t>i, tj. ispod iznosa od 92.500,00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>
            <w:pPr>
              <w:spacing w:lineRule="atLeast" w:line="100" w:after="0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  <w:p w:rsidRDefault="008042D3" w:rsidR="008042D3">
            <w:pPr>
              <w:spacing w:lineRule="atLeast" w:line="100" w:after="0"/>
            </w:pP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>
              <w:t>-</w:t>
            </w:r>
            <w:r w:rsidR="00ED7D85">
              <w:rPr>
                <w:rFonts w:hAnsi="Times New Roman" w:ascii="Times New Roman"/>
                <w:sz w:val="24"/>
                <w:szCs w:val="24"/>
              </w:rPr>
              <w:t>na prvoj dražbi 277.500,00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kn; </w:t>
            </w:r>
          </w:p>
          <w:p w:rsidRDefault="00ED7D85" w:rsidR="008042D3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na drugoj dražbi 185.000,00</w:t>
            </w:r>
            <w:r w:rsidR="008042D3">
              <w:rPr>
                <w:rFonts w:hAnsi="Times New Roman" w:ascii="Times New Roman"/>
                <w:sz w:val="24"/>
                <w:szCs w:val="24"/>
              </w:rPr>
              <w:t xml:space="preserve"> kn;</w:t>
            </w:r>
          </w:p>
          <w:p w:rsidRDefault="00A72906" w:rsidR="008042D3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-na trećoj </w:t>
            </w:r>
            <w:r w:rsidR="00ED7D85">
              <w:rPr>
                <w:rFonts w:hAnsi="Times New Roman" w:ascii="Times New Roman"/>
                <w:sz w:val="24"/>
                <w:szCs w:val="24"/>
              </w:rPr>
              <w:t>dražbi 92.500,00</w:t>
            </w:r>
          </w:p>
          <w:p w:rsidRDefault="008042D3" w:rsidR="008042D3">
            <w:pPr>
              <w:spacing w:lineRule="atLeast" w:line="100" w:after="0"/>
            </w:pPr>
            <w:r>
              <w:rPr>
                <w:rFonts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D7D85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1.000,00 kn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pStyle w:val="Odlomakpopisa1"/>
              <w:spacing w:lineRule="atLeast" w:line="100" w:after="0"/>
              <w:ind w:left="0"/>
              <w:jc w:val="both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</w:pPr>
            <w:r>
              <w:t xml:space="preserve">- </w:t>
            </w:r>
            <w:r w:rsidR="00382D96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ED7D85">
              <w:rPr>
                <w:rFonts w:hAnsi="Times New Roman" w:ascii="Times New Roman"/>
                <w:sz w:val="24"/>
                <w:szCs w:val="24"/>
              </w:rPr>
              <w:t xml:space="preserve">37.000,00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Tr="00FF34BE"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ED7D85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stečajnim upraviteljem </w:t>
            </w:r>
            <w:r w:rsidR="00382D9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ED7D85" w:rsidRPr="00ED7D85">
              <w:rPr>
                <w:rFonts w:cs="Times New Roman" w:hAnsi="Times New Roman" w:ascii="Times New Roman"/>
                <w:sz w:val="24"/>
                <w:szCs w:val="24"/>
              </w:rPr>
              <w:t>Marijom Domijan iz Preloga na broj telefona 098491627, radnim danom od 8-15,00 sati.</w:t>
            </w:r>
          </w:p>
        </w:tc>
      </w:tr>
      <w:tr w:rsidTr="004D5C9D"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auto" w:val="single"/>
            </w:tcBorders>
            <w:shd w:fill="auto" w:color="auto" w:val="clear"/>
            <w:vAlign w:val="center"/>
          </w:tcPr>
          <w:p w:rsidRDefault="004D5C9D" w:rsidP="004D5C9D" w:rsidR="008042D3" w:rsidRPr="004D5C9D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D5C9D">
              <w:rPr>
                <w:rFonts w:cs="Times New Roman" w:hAnsi="Times New Roman" w:ascii="Times New Roman"/>
                <w:sz w:val="24"/>
                <w:szCs w:val="24"/>
              </w:rPr>
              <w:t>Upozoravaju se potencijalni kupci ove nekretnine da je prvi razlučni vjerovnik u prednosnom redu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4D5C9D">
              <w:rPr>
                <w:rFonts w:cs="Times New Roman" w:hAnsi="Times New Roman" w:ascii="Times New Roman"/>
                <w:sz w:val="24"/>
                <w:szCs w:val="24"/>
              </w:rPr>
              <w:t xml:space="preserve"> Adriano Corsi S.r.L. in liquidazione, San Floriano dell Collio (GO, Via Sovenzi 20, CAP 34070, Republika Italija, OIB: 92247873689) dostavio ovome sudu 2. listopada 2017. u skladu sa čl. 247. st. 7. Stečajnog zakona izjavu da kupuje nekretninu i stavlja u prijeboj svoju tražbinu s protutražbinom stečajnog dužnika po osnovi cijene u visini utvrđene vrijednosti nekretnine, te da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će </w:t>
            </w:r>
            <w:r w:rsidRPr="004D5C9D">
              <w:rPr>
                <w:rFonts w:cs="Times New Roman" w:hAnsi="Times New Roman" w:ascii="Times New Roman"/>
                <w:sz w:val="24"/>
                <w:szCs w:val="24"/>
              </w:rPr>
              <w:t>u skladu sa time ukoliko se na elektroničkoj javnoj dražbi ne postigne cijena koja će biti viša od utvrđen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e vrijednosti nekretnine, sud</w:t>
            </w:r>
            <w:r w:rsidRPr="004D5C9D">
              <w:rPr>
                <w:rFonts w:cs="Times New Roman" w:hAnsi="Times New Roman" w:ascii="Times New Roman"/>
                <w:sz w:val="24"/>
                <w:szCs w:val="24"/>
              </w:rPr>
              <w:t xml:space="preserve"> ovu nekretninu dosuditi ovom razlučnom vjerovniku.</w:t>
            </w:r>
          </w:p>
        </w:tc>
      </w:tr>
    </w:tbl>
    <w:p w:rsidRDefault="008042D3" w:rsidR="008042D3">
      <w:pPr>
        <w:jc w:val="both"/>
      </w:pPr>
    </w:p>
    <w:p w:rsidRDefault="004D5C9D" w:rsidR="008042D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30. listopada</w:t>
      </w:r>
      <w:r w:rsidR="007A13A3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042D3" w:rsidP="008042D3" w:rsidR="008042D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8042D3" w:rsidP="008042D3" w:rsidR="008042D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8042D3" w:rsidP="008042D3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FF34BE" w:rsidR="008042D3" w:rsidRPr="008042D3">
      <w:headerReference w:type="default" r:id="rId9"/>
      <w:headerReference w:type="first" r:id="rId10"/>
      <w:pgSz w:h="16838" w:w="11906"/>
      <w:pgMar w:gutter="0" w:footer="720" w:header="720" w:left="1814" w:bottom="851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89F" w:rsidP="00FF34BE" w:rsidR="009B689F">
      <w:pPr>
        <w:spacing w:lineRule="auto" w:line="240" w:after="0"/>
      </w:pPr>
      <w:r>
        <w:separator/>
      </w:r>
    </w:p>
  </w:endnote>
  <w:endnote w:id="0" w:type="continuationSeparator">
    <w:p w:rsidRDefault="009B689F" w:rsidP="00FF34BE" w:rsidR="009B68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89F" w:rsidP="00FF34BE" w:rsidR="009B689F">
      <w:pPr>
        <w:spacing w:lineRule="auto" w:line="240" w:after="0"/>
      </w:pPr>
      <w:r>
        <w:separator/>
      </w:r>
    </w:p>
  </w:footnote>
  <w:footnote w:id="0" w:type="continuationSeparator">
    <w:p w:rsidRDefault="009B689F" w:rsidP="00FF34BE" w:rsidR="009B68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105864299"/>
      <w:docPartObj>
        <w:docPartGallery w:val="Page Numbers (Top of Page)"/>
        <w:docPartUnique/>
      </w:docPartObj>
    </w:sdtPr>
    <w:sdtEndPr/>
    <w:sdtContent>
      <w:p w:rsidRDefault="00FF34BE" w:rsidP="00FF34BE" w:rsidR="00FF34BE" w:rsidRPr="00FF34B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F34B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34B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34B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31963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FF34BE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DF5CBD" w:rsidR="00FF34BE" w:rsidRPr="00FF34B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>Poslovni broj: 5 St-1145/15-47</w:t>
        </w:r>
      </w:p>
      <w:p w:rsidRDefault="00331963" w:rsidR="00FF34BE" w:rsidRPr="00FF34BE">
        <w:pPr>
          <w:pStyle w:val="Zaglavlje"/>
          <w:jc w:val="center"/>
          <w:rPr>
            <w:sz w:val="24"/>
            <w:szCs w:val="24"/>
          </w:rPr>
        </w:pPr>
      </w:p>
    </w:sdtContent>
  </w:sdt>
  <w:p w:rsidRDefault="00FF34BE" w:rsidP="00FF34BE" w:rsidR="00FF34BE" w:rsidRPr="00FF34BE">
    <w:pPr>
      <w:pStyle w:val="Zaglavlje"/>
      <w:ind w:left="1128"/>
      <w:rPr>
        <w:rFonts w:cs="Times New Roman" w:hAnsi="Times New Roman" w:ascii="Times New Roman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4BE" w:rsidR="00FF34BE" w:rsidRPr="00FF34B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DF5CBD">
      <w:rPr>
        <w:rFonts w:cs="Times New Roman" w:hAnsi="Times New Roman" w:ascii="Times New Roman"/>
        <w:sz w:val="24"/>
        <w:szCs w:val="24"/>
      </w:rPr>
      <w:t>Poslovni broj: 5 St-1145/15-47</w:t>
    </w:r>
  </w:p>
  <w:p w:rsidRDefault="00FF34BE" w:rsidR="00FF34BE">
    <w:pPr>
      <w:pStyle w:val="Zaglavlje"/>
      <w:rPr>
        <w:rFonts w:cs="Times New Roman" w:hAnsi="Times New Roman" w:ascii="Times New Roman"/>
      </w:rPr>
    </w:pPr>
  </w:p>
  <w:p w:rsidRDefault="00FF34BE" w:rsidR="00FF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F09DD"/>
    <w:rsid w:val="00125140"/>
    <w:rsid w:val="001A3432"/>
    <w:rsid w:val="002523EF"/>
    <w:rsid w:val="00331963"/>
    <w:rsid w:val="00382D96"/>
    <w:rsid w:val="00395723"/>
    <w:rsid w:val="003D397D"/>
    <w:rsid w:val="004D5C9D"/>
    <w:rsid w:val="005E46AF"/>
    <w:rsid w:val="006F351A"/>
    <w:rsid w:val="007A13A3"/>
    <w:rsid w:val="007B38E7"/>
    <w:rsid w:val="008042D3"/>
    <w:rsid w:val="009B689F"/>
    <w:rsid w:val="00A72906"/>
    <w:rsid w:val="00AB1465"/>
    <w:rsid w:val="00B561C8"/>
    <w:rsid w:val="00C55963"/>
    <w:rsid w:val="00CF47E6"/>
    <w:rsid w:val="00D900D5"/>
    <w:rsid w:val="00DF5CBD"/>
    <w:rsid w:val="00E15AE2"/>
    <w:rsid w:val="00ED7D85"/>
    <w:rsid w:val="00FB0B25"/>
    <w:rsid w:val="00FF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FF34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34BE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FF34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34BE"/>
    <w:rPr>
      <w:rFonts w:cs="Tahoma" w:eastAsia="SimSun" w:hAnsi="Calibri" w:asci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5C9D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5C9D"/>
    <w:rPr>
      <w:rFonts w:cs="Tahoma" w:eastAsia="SimSun" w:hAnsi="Tahoma" w:asci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31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96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96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96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96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FF34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34BE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FF34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34BE"/>
    <w:rPr>
      <w:rFonts w:ascii="Calibri" w:cs="Tahoma" w:eastAsia="SimSun" w:hAns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5C9D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5C9D"/>
    <w:rPr>
      <w:rFonts w:ascii="Tahoma" w:cs="Tahoma" w:eastAsia="SimSun" w:hAns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31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96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96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96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96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AGRIA društvo s ograničenom odgovornošću za veleprodaju i maloprodaju</izvorni_sadrzaj>
    <derivirana_varijabla naziv="DomainObject.Predmet.ProtustrankaFormated_1">  AGRIA društvo s ograničenom odgovornošću za veleprodaju i maloprodaju</derivirana_varijabla>
  </DomainObject.Predmet.ProtustrankaFormated>
  <DomainObject.Predmet.ProtustrankaFormatedOIB>
    <izvorni_sadrzaj>  AGRIA društvo s ograničenom odgovornošću za veleprodaju i maloprodaju, OIB 43644175159</izvorni_sadrzaj>
    <derivirana_varijabla naziv="DomainObject.Predmet.ProtustrankaFormatedOIB_1">  AGRIA društvo s ograničenom odgovornošću za veleprodaju i maloprodaju, OIB 43644175159</derivirana_varijabla>
  </DomainObject.Predmet.ProtustrankaFormatedOIB>
  <DomainObject.Predmet.ProtustrankaFormatedWithAdress>
    <izvorni_sadrzaj> AGRIA društvo s ograničenom odgovornošću za veleprodaju i maloprodaju, Obrtnička 2, 40000 Pušćine</izvorni_sadrzaj>
    <derivirana_varijabla naziv="DomainObject.Predmet.ProtustrankaFormatedWithAdress_1"> AGRIA društvo s ograničenom odgovornošću za veleprodaju i maloprodaju, Obrtnička 2, 40000 Pušćine</derivirana_varijabla>
  </DomainObject.Predmet.ProtustrankaFormatedWithAdress>
  <DomainObject.Predmet.ProtustrankaFormatedWithAdressOIB>
    <izvorni_sadrzaj> AGRIA društvo s ograničenom odgovornošću za veleprodaju i maloprodaju, OIB 43644175159, Obrtnička 2, 40000 Pušćine</izvorni_sadrzaj>
    <derivirana_varijabla naziv="DomainObject.Predmet.ProtustrankaFormatedWithAdressOIB_1"> AGRIA društvo s ograničenom odgovornošću za veleprodaju i maloprodaju, OIB 43644175159, Obrtnička 2, 40000 Pušćine</derivirana_varijabla>
  </DomainObject.Predmet.ProtustrankaFormatedWithAdressOIB>
  <DomainObject.Predmet.ProtustrankaWithAdress>
    <izvorni_sadrzaj>AGRIA društvo s ograničenom odgovornošću za veleprodaju i maloprodaju Obrtnička 2, 40000 Pušćine</izvorni_sadrzaj>
    <derivirana_varijabla naziv="DomainObject.Predmet.ProtustrankaWithAdress_1">AGRIA društvo s ograničenom odgovornošću za veleprodaju i maloprodaju Obrtnička 2, 40000 Pušćine</derivirana_varijabla>
  </DomainObject.Predmet.ProtustrankaWithAdress>
  <DomainObject.Predmet.ProtustrankaWithAdressOIB>
    <izvorni_sadrzaj>AGRIA društvo s ograničenom odgovornošću za veleprodaju i maloprodaju, OIB 43644175159, Obrtnička 2, 40000 Pušćine</izvorni_sadrzaj>
    <derivirana_varijabla naziv="DomainObject.Predmet.ProtustrankaWithAdressOIB_1">AGRIA društvo s ograničenom odgovornošću za veleprodaju i maloprodaju, OIB 43644175159, Obrtnička 2, 40000 Pušćine</derivirana_varijabla>
  </DomainObject.Predmet.ProtustrankaWithAdressOIB>
  <DomainObject.Predmet.ProtustrankaNazivFormated>
    <izvorni_sadrzaj>AGRIA društvo s ograničenom odgovornošću za veleprodaju i maloprodaju</izvorni_sadrzaj>
    <derivirana_varijabla naziv="DomainObject.Predmet.ProtustrankaNazivFormated_1">AGRIA društvo s ograničenom odgovornošću za veleprodaju i maloprodaju</derivirana_varijabla>
  </DomainObject.Predmet.ProtustrankaNazivFormated>
  <DomainObject.Predmet.ProtustrankaNazivFormatedOIB>
    <izvorni_sadrzaj>AGRIA društvo s ograničenom odgovornošću za veleprodaju i maloprodaju, OIB 43644175159</izvorni_sadrzaj>
    <derivirana_varijabla naziv="DomainObject.Predmet.ProtustrankaNazivFormatedOIB_1">AGRIA društvo s ograničenom odgovornošću za veleprodaju i maloprodaju, OIB 43644175159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256475.17</izvorni_sadrzaj>
    <derivirana_varijabla naziv="DomainObject.Predmet.TrenutnaVrijednost_1">256475.17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AGRIA društvo s ograničenom odgovornošću za veleprodaju i maloprodaju</item>
    </izvorni_sadrzaj>
    <derivirana_varijabla naziv="DomainObject.Predmet.ProtuStrankaListFormated_1">
      <item>AGRIA društvo s ograničenom odgovornošću za veleprodaju i maloprodaju</item>
    </derivirana_varijabla>
  </DomainObject.Predmet.ProtuStrankaListFormated>
  <DomainObject.Predmet.ProtuStrankaListFormatedOIB>
    <izvorni_sadrzaj>
      <item>AGRIA društvo s ograničenom odgovornošću za veleprodaju i maloprodaju, OIB 43644175159</item>
    </izvorni_sadrzaj>
    <derivirana_varijabla naziv="DomainObject.Predmet.ProtuStrankaListFormatedOIB_1">
      <item>AGRIA društvo s ograničenom odgovornošću za veleprodaju i maloprodaju, OIB 43644175159</item>
    </derivirana_varijabla>
  </DomainObject.Predmet.ProtuStrankaListFormatedOIB>
  <DomainObject.Predmet.ProtuStrankaListFormatedWithAdress>
    <izvorni_sadrzaj>
      <item>AGRIA društvo s ograničenom odgovornošću za veleprodaju i maloprodaju, Obrtnička 2, 40000 Pušćine</item>
    </izvorni_sadrzaj>
    <derivirana_varijabla naziv="DomainObject.Predmet.ProtuStrankaListFormatedWithAdress_1">
      <item>AGRIA društvo s ograničenom odgovornošću za veleprodaju i maloprodaju, Obrtnička 2, 40000 Pušćine</item>
    </derivirana_varijabla>
  </DomainObject.Predmet.ProtuStrankaListFormatedWithAdress>
  <DomainObject.Predmet.ProtuStrankaListFormatedWithAdressOIB>
    <izvorni_sadrzaj>
      <item>AGRIA društvo s ograničenom odgovornošću za veleprodaju i maloprodaju, OIB 43644175159, Obrtnička 2, 40000 Pušćine</item>
    </izvorni_sadrzaj>
    <derivirana_varijabla naziv="DomainObject.Predmet.ProtuStrankaListFormatedWithAdressOIB_1">
      <item>AGRIA društvo s ograničenom odgovornošću za veleprodaju i maloprodaju, OIB 43644175159, Obrtnička 2, 40000 Pušćine</item>
    </derivirana_varijabla>
  </DomainObject.Predmet.ProtuStrankaListFormatedWithAdressOIB>
  <DomainObject.Predmet.ProtuStrankaListNazivFormated>
    <izvorni_sadrzaj>
      <item>AGRIA društvo s ograničenom odgovornošću za veleprodaju i maloprodaju</item>
    </izvorni_sadrzaj>
    <derivirana_varijabla naziv="DomainObject.Predmet.ProtuStrankaListNazivFormated_1">
      <item>AGRIA društvo s ograničenom odgovornošću za veleprodaju i maloprodaju</item>
    </derivirana_varijabla>
  </DomainObject.Predmet.ProtuStrankaListNazivFormated>
  <DomainObject.Predmet.ProtuStrankaListNazivFormatedOIB>
    <izvorni_sadrzaj>
      <item>AGRIA društvo s ograničenom odgovornošću za veleprodaju i maloprodaju, OIB 43644175159</item>
    </izvorni_sadrzaj>
    <derivirana_varijabla naziv="DomainObject.Predmet.ProtuStrankaListNazivFormatedOIB_1">
      <item>AGRIA društvo s ograničenom odgovornošću za veleprodaju i maloprodaju, OIB 43644175159</item>
    </derivirana_varijabla>
  </DomainObject.Predmet.ProtuStrankaListNazivFormatedOIB>
  <DomainObject.Predmet.OstaliListFormated>
    <izvorni_sadrzaj>
      <item>Sudski registar, Trgovački sud u Varaždinu</item>
      <item>MLADEN PRKA</item>
      <item>Marija Domijan, stečajna upraviteljica</item>
    </izvorni_sadrzaj>
    <derivirana_varijabla naziv="DomainObject.Predmet.OstaliListFormated_1">
      <item>Sudski registar, Trgovački sud u Varaždinu</item>
      <item>MLADEN PRKA</item>
      <item>Marija Domijan, stečajna upraviteljica</item>
    </derivirana_varijabla>
  </DomainObject.Predmet.OstaliListFormated>
  <DomainObject.Predmet.OstaliListFormatedOIB>
    <izvorni_sadrzaj>
      <item>Sudski registar, Trgovački sud u Varaždinu</item>
      <item>MLADEN PRKA</item>
      <item>Marija Domijan, stečajna upraviteljica</item>
    </izvorni_sadrzaj>
    <derivirana_varijabla naziv="DomainObject.Predmet.OstaliListFormatedOIB_1">
      <item>Sudski registar, Trgovački sud u Varaždinu</item>
      <item>MLADEN PRKA</item>
      <item>Marija Domijan, stečajna upraviteljica</item>
    </derivirana_varijabla>
  </DomainObject.Predmet.OstaliListFormatedOIB>
  <DomainObject.Predmet.OstaliListFormatedWithAdress>
    <izvorni_sadrzaj>
      <item>Sudski registar, Trgovački sud u Varaždinu</item>
      <item>MLADEN PRKA, Dalmatinska 10, 10000 Zagreb</item>
      <item>Marija Domijan, stečajna upraviteljica</item>
    </izvorni_sadrzaj>
    <derivirana_varijabla naziv="DomainObject.Predmet.OstaliListFormatedWithAdress_1">
      <item>Sudski registar, Trgovački sud u Varaždinu</item>
      <item>MLADEN PRKA, Dalmatinska 10, 10000 Zagreb</item>
      <item>Marija Domijan, stečajna upraviteljica</item>
    </derivirana_varijabla>
  </DomainObject.Predmet.OstaliListFormatedWithAdress>
  <DomainObject.Predmet.OstaliListFormatedWithAdressOIB>
    <izvorni_sadrzaj>
      <item>Sudski registar, Trgovački sud u Varaždinu</item>
      <item>MLADEN PRKA, Dalmatinska 10, 10000 Zagreb</item>
      <item>Marija Domijan, stečajna upraviteljica</item>
    </izvorni_sadrzaj>
    <derivirana_varijabla naziv="DomainObject.Predmet.OstaliListFormatedWithAdressOIB_1">
      <item>Sudski registar, Trgovački sud u Varaždinu</item>
      <item>MLADEN PRKA, Dalmatinska 10, 10000 Zagreb</item>
      <item>Marija Domijan, stečajna upraviteljica</item>
    </derivirana_varijabla>
  </DomainObject.Predmet.OstaliListFormatedWithAdressOIB>
  <DomainObject.Predmet.OstaliListNazivFormated>
    <izvorni_sadrzaj>
      <item>Sudski registar, Trgovački sud u Varaždinu</item>
      <item>MLADEN PRKA</item>
      <item>Marija Domijan, stečajna upraviteljica</item>
    </izvorni_sadrzaj>
    <derivirana_varijabla naziv="DomainObject.Predmet.OstaliListNazivFormated_1">
      <item>Sudski registar, Trgovački sud u Varaždinu</item>
      <item>MLADEN PRKA</item>
      <item>Marija Domijan, stečajna upraviteljica</item>
    </derivirana_varijabla>
  </DomainObject.Predmet.OstaliListNazivFormated>
  <DomainObject.Predmet.OstaliListNazivFormatedOIB>
    <izvorni_sadrzaj>
      <item>Sudski registar, Trgovački sud u Varaždinu</item>
      <item>MLADEN PRKA</item>
      <item>Marija Domijan, stečajna upraviteljica</item>
    </izvorni_sadrzaj>
    <derivirana_varijabla naziv="DomainObject.Predmet.OstaliListNazivFormatedOIB_1">
      <item>Sudski registar, Trgovački sud u Varaždinu</item>
      <item>MLADEN PRKA</item>
      <item>Marija Domijan, stečajna upraviteljica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AGRIA društvo s ograničenom odgovornošću za veleprodaju i maloprodaju</izvorni_sadrzaj>
    <derivirana_varijabla naziv="DomainObject.Predmet.ProtustrankaIDrugi_1">AGRIA društvo s ograničenom odgovornošću za veleprodaju i maloprodaju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AGRIA društvo s ograničenom odgovornošću za veleprodaju i maloprodaju, OIB 43644175159, Obrtnička 2, 40000 Pušćine</izvorni_sadrzaj>
    <derivirana_varijabla naziv="DomainObject.Predmet.ProtustrankaIDrugiAdressOIB_1">AGRIA društvo s ograničenom odgovornošću za veleprodaju i maloprodaju, OIB 43644175159, Obrtnička 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</izvorni_sadrzaj>
    <derivirana_varijabla naziv="DomainObject.Predmet.SudioniciListNaziv_1"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</derivirana_varijabla>
  </DomainObject.Predmet.SudioniciListNaziv>
  <DomainObject.Predmet.SudioniciListAdressOIB>
    <izvorni_sadrzaj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</izvorni_sadrzaj>
    <derivirana_varijabla naziv="DomainObject.Predmet.SudioniciListAdressOIB_1"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43644175159</item>
      <item>, OIB null</item>
      <item>, OIB null</item>
      <item>, OIB null</item>
    </izvorni_sadrzaj>
    <derivirana_varijabla naziv="DomainObject.Predmet.SudioniciListNazivOIB_1">
      <item>, OIB 85821130368</item>
      <item>, OIB 43644175159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467</properties:Words>
  <properties:Characters>2659</properties:Characters>
  <properties:Lines>104</properties:Lines>
  <properties:Paragraphs>56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2017-08-16T11:20:00Z</dcterms:created>
  <dc:creator>Tea Janjiš Šabić</dc:creator>
  <cp:lastModifiedBy>Lea Rogina</cp:lastModifiedBy>
  <cp:lastPrinted>2017-10-30T12:03:00Z</cp:lastPrinted>
  <dcterms:modified xmlns:xsi="http://www.w3.org/2001/XMLSchema-instance" xsi:type="dcterms:W3CDTF">2017-10-30T12:37:00Z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Novi sadržaj dokumenta</vt:lpwstr>
  </prop:property>
  <prop:property name="CC_coloring" pid="10" fmtid="{D5CDD505-2E9C-101B-9397-08002B2CF9AE}">
    <vt:bool>false</vt:bool>
  </prop:property>
  <prop:property name="BrojStranica" pid="11" fmtid="{D5CDD505-2E9C-101B-9397-08002B2CF9AE}">
    <vt:i4>3</vt:i4>
  </prop:property>
</prop:Properties>
</file>