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038EB" w:rsidR="00406EF2" w:rsidRPr="00406EF2">
        <w:tc>
          <w:tcPr>
            <w:tcW w:type="dxa" w:w="2985"/>
            <w:hideMark/>
          </w:tcPr>
          <w:p w:rsidRDefault="00406EF2" w:rsidP="00406EF2" w:rsidR="00406EF2" w:rsidRPr="00406EF2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406EF2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06EF2" w:rsidP="00406EF2" w:rsidR="00406EF2" w:rsidRPr="00406EF2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06EF2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406EF2" w:rsidP="00406EF2" w:rsidR="00406EF2" w:rsidRPr="00406EF2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06EF2">
              <w:rPr>
                <w:rFonts w:cs="Times New Roman" w:eastAsia="Calibri" w:hAnsi="Times New Roman" w:ascii="Times New Roman"/>
                <w:sz w:val="24"/>
                <w:szCs w:val="24"/>
              </w:rPr>
              <w:t>Trgovački sud u Varaždinu</w:t>
            </w:r>
          </w:p>
          <w:p w:rsidRDefault="00406EF2" w:rsidP="00406EF2" w:rsidR="00406EF2" w:rsidRPr="00406EF2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406EF2">
              <w:rPr>
                <w:rFonts w:cs="Times New Roman" w:eastAsia="Calibri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a9030ea" w14:paraId="a9030ea" w:rsidRDefault="00406EF2" w:rsidP="00406EF2" w:rsidR="00406EF2" w:rsidRPr="00406EF2">
      <w:pPr>
        <w:spacing w:lineRule="auto" w:line="240" w:after="0"/>
        <w:jc w:val="right"/>
        <w15:collapsed w:val="false"/>
        <w:rPr>
          <w:rFonts w:cs="Times New Roman" w:eastAsia="Calibri"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038EB" w:rsidR="00406EF2" w:rsidRPr="00406EF2">
        <w:trPr>
          <w:jc w:val="right"/>
        </w:trPr>
        <w:tc>
          <w:tcPr>
            <w:tcW w:type="dxa" w:w="4320"/>
            <w:hideMark/>
          </w:tcPr>
          <w:p w:rsidRDefault="00406EF2" w:rsidP="00406EF2" w:rsidR="00406EF2" w:rsidRPr="00406EF2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06EF2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St-533/11-124</w:t>
            </w:r>
          </w:p>
        </w:tc>
      </w:tr>
    </w:tbl>
    <w:p w:rsidRDefault="00903295" w:rsidP="00406EF2" w:rsidR="00903295"/>
    <w:p w:rsidRDefault="00406EF2" w:rsidP="00406EF2" w:rsidR="00406EF2"/>
    <w:p w:rsidRDefault="00785B57" w:rsidP="00406EF2" w:rsidR="00785B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NIKOLA GRABAR</w:t>
      </w:r>
    </w:p>
    <w:p w:rsidRDefault="00785B57" w:rsidP="00406EF2" w:rsidR="00785B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ČAKOVEC</w:t>
      </w:r>
    </w:p>
    <w:p w:rsidRDefault="00785B57" w:rsidP="00406EF2" w:rsidR="00785B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</w:t>
      </w:r>
      <w:r w:rsidR="00406EF2">
        <w:rPr>
          <w:rFonts w:cs="Times New Roman" w:hAnsi="Times New Roman" w:ascii="Times New Roman"/>
          <w:sz w:val="24"/>
          <w:szCs w:val="24"/>
        </w:rPr>
        <w:t xml:space="preserve">        Ulica Mihajla Bučića 8</w:t>
      </w:r>
    </w:p>
    <w:p w:rsidRDefault="00406EF2" w:rsidP="00406EF2" w:rsidR="00406EF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5B57" w:rsidP="00406EF2" w:rsidR="00785B5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kojeg zastupa punomoćnik </w:t>
      </w:r>
    </w:p>
    <w:p w:rsidRDefault="00406EF2" w:rsidP="00406EF2" w:rsidR="00406EF2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785B57">
        <w:rPr>
          <w:rFonts w:cs="Times New Roman" w:hAnsi="Times New Roman" w:ascii="Times New Roman"/>
          <w:sz w:val="24"/>
          <w:szCs w:val="24"/>
        </w:rPr>
        <w:t>SLAVKO MITROVIĆ, odvjetnik iz Čakovca</w:t>
      </w:r>
    </w:p>
    <w:p w:rsidRDefault="00406EF2" w:rsidP="00406EF2" w:rsidR="00406EF2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406EF2">
      <w:pPr>
        <w:spacing w:lineRule="auto" w:line="240"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406EF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406EF2" w:rsidRP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6EF2">
        <w:rPr>
          <w:rFonts w:cs="Times New Roman" w:hAnsi="Times New Roman" w:ascii="Times New Roman"/>
          <w:sz w:val="24"/>
          <w:szCs w:val="24"/>
        </w:rPr>
        <w:t>Stečajni postupak:</w:t>
      </w:r>
    </w:p>
    <w:p w:rsidRDefault="00406EF2" w:rsidP="00406EF2" w:rsid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6EF2">
        <w:rPr>
          <w:rFonts w:cs="Times New Roman" w:hAnsi="Times New Roman" w:ascii="Times New Roman"/>
          <w:sz w:val="24"/>
          <w:szCs w:val="24"/>
        </w:rPr>
        <w:t>Stečajni dužnik: ELEKTROING GRABAR d.o.o. u stečaju, Čakovec, Mihajla Bučića 8</w:t>
      </w:r>
    </w:p>
    <w:p w:rsidRDefault="00406EF2" w:rsidP="00406EF2" w:rsidR="00406EF2" w:rsidRP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406EF2" w:rsidRP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406EF2">
        <w:rPr>
          <w:rFonts w:cs="Times New Roman" w:hAnsi="Times New Roman" w:ascii="Times New Roman"/>
          <w:sz w:val="24"/>
          <w:szCs w:val="24"/>
        </w:rPr>
        <w:t>Predmet: Podnesak od 7. svibnja 2018. glede prodaje prava građenja stečajnog dužnika ELEKTORING GRABAR d.o.o. u stečaju, Čakovec, Mihajla Bučića 8, OIB 03707281573</w:t>
      </w:r>
    </w:p>
    <w:p w:rsidRDefault="00406EF2" w:rsidP="00406EF2" w:rsid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0EE" w:rsidP="00406EF2" w:rsidR="00C460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C52A7" w:rsidP="00406EF2" w:rsidR="00785B5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podnesku</w:t>
      </w:r>
      <w:r w:rsidR="00785B57">
        <w:rPr>
          <w:rFonts w:cs="Times New Roman" w:hAnsi="Times New Roman" w:ascii="Times New Roman"/>
          <w:sz w:val="24"/>
          <w:szCs w:val="24"/>
        </w:rPr>
        <w:t xml:space="preserve"> od 7. svibnja 2018. </w:t>
      </w:r>
      <w:r w:rsidR="000C7492">
        <w:rPr>
          <w:rFonts w:cs="Times New Roman" w:hAnsi="Times New Roman" w:ascii="Times New Roman"/>
          <w:sz w:val="24"/>
          <w:szCs w:val="24"/>
        </w:rPr>
        <w:t>punomoćnik Nikole</w:t>
      </w:r>
      <w:r w:rsidR="00785B57">
        <w:rPr>
          <w:rFonts w:cs="Times New Roman" w:hAnsi="Times New Roman" w:ascii="Times New Roman"/>
          <w:sz w:val="24"/>
          <w:szCs w:val="24"/>
        </w:rPr>
        <w:t xml:space="preserve"> Grabar</w:t>
      </w:r>
      <w:r w:rsidR="00406EF2">
        <w:rPr>
          <w:rFonts w:cs="Times New Roman" w:hAnsi="Times New Roman" w:ascii="Times New Roman"/>
          <w:sz w:val="24"/>
          <w:szCs w:val="24"/>
        </w:rPr>
        <w:t>a</w:t>
      </w:r>
      <w:r w:rsidR="00785B57">
        <w:rPr>
          <w:rFonts w:cs="Times New Roman" w:hAnsi="Times New Roman" w:ascii="Times New Roman"/>
          <w:sz w:val="24"/>
          <w:szCs w:val="24"/>
        </w:rPr>
        <w:t xml:space="preserve"> iz Čakovca, Ulica Mihajla Bučića 8, odvjetnik Slavko Mitrović iz Čakovca </w:t>
      </w:r>
      <w:r w:rsidR="00406EF2">
        <w:rPr>
          <w:rFonts w:cs="Times New Roman" w:hAnsi="Times New Roman" w:ascii="Times New Roman"/>
          <w:sz w:val="24"/>
          <w:szCs w:val="24"/>
        </w:rPr>
        <w:t xml:space="preserve">iznio je </w:t>
      </w:r>
      <w:r w:rsidR="00785B57">
        <w:rPr>
          <w:rFonts w:cs="Times New Roman" w:hAnsi="Times New Roman" w:ascii="Times New Roman"/>
          <w:sz w:val="24"/>
          <w:szCs w:val="24"/>
        </w:rPr>
        <w:t xml:space="preserve">tvrdnje glede </w:t>
      </w:r>
      <w:r w:rsidR="000C7492">
        <w:rPr>
          <w:rFonts w:cs="Times New Roman" w:hAnsi="Times New Roman" w:ascii="Times New Roman"/>
          <w:sz w:val="24"/>
          <w:szCs w:val="24"/>
        </w:rPr>
        <w:t>ne</w:t>
      </w:r>
      <w:r w:rsidR="00785B57">
        <w:rPr>
          <w:rFonts w:cs="Times New Roman" w:hAnsi="Times New Roman" w:ascii="Times New Roman"/>
          <w:sz w:val="24"/>
          <w:szCs w:val="24"/>
        </w:rPr>
        <w:t>pravilnosti provedenog postupka prodaje prava građenja o</w:t>
      </w:r>
      <w:r w:rsidR="00406EF2">
        <w:rPr>
          <w:rFonts w:cs="Times New Roman" w:hAnsi="Times New Roman" w:ascii="Times New Roman"/>
          <w:sz w:val="24"/>
          <w:szCs w:val="24"/>
        </w:rPr>
        <w:t>vog stečajnog dužnika zasnovanog</w:t>
      </w:r>
      <w:r w:rsidR="00785B57">
        <w:rPr>
          <w:rFonts w:cs="Times New Roman" w:hAnsi="Times New Roman" w:ascii="Times New Roman"/>
          <w:sz w:val="24"/>
          <w:szCs w:val="24"/>
        </w:rPr>
        <w:t xml:space="preserve"> na  </w:t>
      </w:r>
      <w:r w:rsidR="000C7492">
        <w:rPr>
          <w:rFonts w:cs="Times New Roman" w:hAnsi="Times New Roman" w:ascii="Times New Roman"/>
          <w:sz w:val="24"/>
          <w:szCs w:val="24"/>
        </w:rPr>
        <w:t>nekretnini kuća od 149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 xml:space="preserve"> i poslovna zgrada od 95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>, sagrađene na pravu građenja na čest.br. 1842/1, ukupne površine od 692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>, zemljište pod kućom od 149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>, zemljište pod poslovnom zgradom od 95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 xml:space="preserve"> i dvorište od 448 m</w:t>
      </w:r>
      <w:r w:rsidR="000C7492" w:rsidRPr="00406EF2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0C7492">
        <w:rPr>
          <w:rFonts w:cs="Times New Roman" w:hAnsi="Times New Roman" w:ascii="Times New Roman"/>
          <w:sz w:val="24"/>
          <w:szCs w:val="24"/>
        </w:rPr>
        <w:t>, upis u z.k.</w:t>
      </w:r>
      <w:r w:rsidR="00406EF2">
        <w:rPr>
          <w:rFonts w:cs="Times New Roman" w:hAnsi="Times New Roman" w:ascii="Times New Roman"/>
          <w:sz w:val="24"/>
          <w:szCs w:val="24"/>
        </w:rPr>
        <w:t xml:space="preserve"> </w:t>
      </w:r>
      <w:r w:rsidR="000C7492">
        <w:rPr>
          <w:rFonts w:cs="Times New Roman" w:hAnsi="Times New Roman" w:ascii="Times New Roman"/>
          <w:sz w:val="24"/>
          <w:szCs w:val="24"/>
        </w:rPr>
        <w:t>ul.br.1430 k.o. iste,</w:t>
      </w:r>
      <w:r w:rsidR="00E17187">
        <w:rPr>
          <w:rFonts w:cs="Times New Roman" w:hAnsi="Times New Roman" w:ascii="Times New Roman"/>
          <w:sz w:val="24"/>
          <w:szCs w:val="24"/>
        </w:rPr>
        <w:t xml:space="preserve"> koje pravo građenja je upisano u broj uloška 1923,</w:t>
      </w:r>
      <w:r w:rsidR="00406EF2">
        <w:rPr>
          <w:rFonts w:cs="Times New Roman" w:hAnsi="Times New Roman" w:ascii="Times New Roman"/>
          <w:sz w:val="24"/>
          <w:szCs w:val="24"/>
        </w:rPr>
        <w:t xml:space="preserve"> kod Općinskog suda u Čakovcu, Zemljišno-</w:t>
      </w:r>
      <w:r w:rsidR="00E17187">
        <w:rPr>
          <w:rFonts w:cs="Times New Roman" w:hAnsi="Times New Roman" w:ascii="Times New Roman"/>
          <w:sz w:val="24"/>
          <w:szCs w:val="24"/>
        </w:rPr>
        <w:t>knjižni odjel.</w:t>
      </w:r>
    </w:p>
    <w:p w:rsidRDefault="00E17187" w:rsidP="00406EF2" w:rsidR="007074D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Imajući u vidu ono što ste naveli u podnesku od 7. svibnja 2018. glede forme i sadržaja ponude drugog ponuditelja Elvisa Horvat, Đurđevac, Stiska 60, te tijeka prodaje i postupka provedenog pred javnim bilježnikom Stjepanom Trstenjak iz Varaždina 27. travnja 2018.,</w:t>
      </w:r>
      <w:r w:rsidR="00406EF2">
        <w:rPr>
          <w:rFonts w:cs="Times New Roman" w:hAnsi="Times New Roman" w:ascii="Times New Roman"/>
          <w:sz w:val="24"/>
          <w:szCs w:val="24"/>
        </w:rPr>
        <w:t xml:space="preserve"> poslovni</w:t>
      </w:r>
      <w:r>
        <w:rPr>
          <w:rFonts w:cs="Times New Roman" w:hAnsi="Times New Roman" w:ascii="Times New Roman"/>
          <w:sz w:val="24"/>
          <w:szCs w:val="24"/>
        </w:rPr>
        <w:t xml:space="preserve"> broj OU-104/2018-1, </w:t>
      </w:r>
      <w:r w:rsidR="00406EF2">
        <w:rPr>
          <w:rFonts w:cs="Times New Roman" w:hAnsi="Times New Roman" w:ascii="Times New Roman"/>
          <w:sz w:val="24"/>
          <w:szCs w:val="24"/>
        </w:rPr>
        <w:t>obavještavamo V</w:t>
      </w:r>
      <w:r w:rsidR="00557ECA">
        <w:rPr>
          <w:rFonts w:cs="Times New Roman" w:hAnsi="Times New Roman" w:ascii="Times New Roman"/>
          <w:sz w:val="24"/>
          <w:szCs w:val="24"/>
        </w:rPr>
        <w:t xml:space="preserve">as </w:t>
      </w:r>
      <w:r w:rsidR="007074D6">
        <w:rPr>
          <w:rFonts w:cs="Times New Roman" w:hAnsi="Times New Roman" w:ascii="Times New Roman"/>
          <w:sz w:val="24"/>
          <w:szCs w:val="24"/>
        </w:rPr>
        <w:t>da je sud utvrdio kako je pr</w:t>
      </w:r>
      <w:r w:rsidR="00406EF2">
        <w:rPr>
          <w:rFonts w:cs="Times New Roman" w:hAnsi="Times New Roman" w:ascii="Times New Roman"/>
          <w:sz w:val="24"/>
          <w:szCs w:val="24"/>
        </w:rPr>
        <w:t>edmetna</w:t>
      </w:r>
      <w:r w:rsidR="003C52A7">
        <w:rPr>
          <w:rFonts w:cs="Times New Roman" w:hAnsi="Times New Roman" w:ascii="Times New Roman"/>
          <w:sz w:val="24"/>
          <w:szCs w:val="24"/>
        </w:rPr>
        <w:t xml:space="preserve"> prodaja </w:t>
      </w:r>
      <w:r w:rsidR="007074D6">
        <w:rPr>
          <w:rFonts w:cs="Times New Roman" w:hAnsi="Times New Roman" w:ascii="Times New Roman"/>
          <w:sz w:val="24"/>
          <w:szCs w:val="24"/>
        </w:rPr>
        <w:t xml:space="preserve">prema oglasu od 11. travnja 2018., </w:t>
      </w:r>
      <w:r w:rsidR="003C52A7">
        <w:rPr>
          <w:rFonts w:cs="Times New Roman" w:hAnsi="Times New Roman" w:ascii="Times New Roman"/>
          <w:sz w:val="24"/>
          <w:szCs w:val="24"/>
        </w:rPr>
        <w:t>provedena</w:t>
      </w:r>
      <w:r w:rsidR="007074D6">
        <w:rPr>
          <w:rFonts w:cs="Times New Roman" w:hAnsi="Times New Roman" w:ascii="Times New Roman"/>
          <w:sz w:val="24"/>
          <w:szCs w:val="24"/>
        </w:rPr>
        <w:t xml:space="preserve"> prikupljanjem pisanih ponuda.</w:t>
      </w:r>
    </w:p>
    <w:p w:rsidRDefault="007074D6" w:rsidP="00406EF2" w:rsidR="007511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7511F0">
        <w:rPr>
          <w:rFonts w:cs="Times New Roman" w:hAnsi="Times New Roman" w:ascii="Times New Roman"/>
          <w:sz w:val="24"/>
          <w:szCs w:val="24"/>
        </w:rPr>
        <w:t xml:space="preserve">Ovo navodimo zbog toga što je sud rješenjem odnosno zaključkom kojeg je donio 16. veljače 2017., </w:t>
      </w:r>
      <w:r w:rsidR="00406EF2">
        <w:rPr>
          <w:rFonts w:cs="Times New Roman" w:hAnsi="Times New Roman" w:ascii="Times New Roman"/>
          <w:sz w:val="24"/>
          <w:szCs w:val="24"/>
        </w:rPr>
        <w:t xml:space="preserve">poslovni </w:t>
      </w:r>
      <w:r w:rsidR="007511F0">
        <w:rPr>
          <w:rFonts w:cs="Times New Roman" w:hAnsi="Times New Roman" w:ascii="Times New Roman"/>
          <w:sz w:val="24"/>
          <w:szCs w:val="24"/>
        </w:rPr>
        <w:t xml:space="preserve">broj St-533/11-100 (list 274-275 spisa) odredio da se predmetno pravo građenja </w:t>
      </w:r>
      <w:r w:rsidR="00406EF2">
        <w:rPr>
          <w:rFonts w:cs="Times New Roman" w:hAnsi="Times New Roman" w:ascii="Times New Roman"/>
          <w:sz w:val="24"/>
          <w:szCs w:val="24"/>
        </w:rPr>
        <w:t xml:space="preserve">unovči po stečajnom upravitelju, </w:t>
      </w:r>
      <w:r w:rsidR="007511F0">
        <w:rPr>
          <w:rFonts w:cs="Times New Roman" w:hAnsi="Times New Roman" w:ascii="Times New Roman"/>
          <w:sz w:val="24"/>
          <w:szCs w:val="24"/>
        </w:rPr>
        <w:t xml:space="preserve">uz odgovarajuću primjenu pravila ovršnog </w:t>
      </w:r>
      <w:r w:rsidR="007511F0">
        <w:rPr>
          <w:rFonts w:cs="Times New Roman" w:hAnsi="Times New Roman" w:ascii="Times New Roman"/>
          <w:sz w:val="24"/>
          <w:szCs w:val="24"/>
        </w:rPr>
        <w:lastRenderedPageBreak/>
        <w:t xml:space="preserve">postupka javnom dražbom. Iz ovih činjenica razvidno je da javna dražba nije provedena, a niti su </w:t>
      </w:r>
      <w:r w:rsidR="00406EF2">
        <w:rPr>
          <w:rFonts w:cs="Times New Roman" w:hAnsi="Times New Roman" w:ascii="Times New Roman"/>
          <w:sz w:val="24"/>
          <w:szCs w:val="24"/>
        </w:rPr>
        <w:t xml:space="preserve">pri tome </w:t>
      </w:r>
      <w:r w:rsidR="007511F0">
        <w:rPr>
          <w:rFonts w:cs="Times New Roman" w:hAnsi="Times New Roman" w:ascii="Times New Roman"/>
          <w:sz w:val="24"/>
          <w:szCs w:val="24"/>
        </w:rPr>
        <w:t xml:space="preserve">primijenjena pravila ovršnog  </w:t>
      </w:r>
      <w:r w:rsidR="008B6230">
        <w:rPr>
          <w:rFonts w:cs="Times New Roman" w:hAnsi="Times New Roman" w:ascii="Times New Roman"/>
          <w:sz w:val="24"/>
          <w:szCs w:val="24"/>
        </w:rPr>
        <w:t>postupka</w:t>
      </w:r>
      <w:r w:rsidR="007511F0">
        <w:rPr>
          <w:rFonts w:cs="Times New Roman" w:hAnsi="Times New Roman" w:ascii="Times New Roman"/>
          <w:sz w:val="24"/>
          <w:szCs w:val="24"/>
        </w:rPr>
        <w:t>.</w:t>
      </w:r>
    </w:p>
    <w:p w:rsidRDefault="008B6230" w:rsidP="00406EF2" w:rsidR="00406EF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Stoga će sud naložiti</w:t>
      </w:r>
      <w:r w:rsidR="007511F0">
        <w:rPr>
          <w:rFonts w:cs="Times New Roman" w:hAnsi="Times New Roman" w:ascii="Times New Roman"/>
          <w:sz w:val="24"/>
          <w:szCs w:val="24"/>
        </w:rPr>
        <w:t xml:space="preserve"> stečajnom upravitelju da prodaju predmetnog prava građenja provede sukladno navedenoj odluci suda, u kojoj će moći sudjelovati svi zainteresirani kupci koji će ispunjavati uvjete za sudjelovanje na javnoj dražbi.</w:t>
      </w:r>
    </w:p>
    <w:p w:rsidRDefault="00C460EE" w:rsidP="00406EF2" w:rsidR="00C460EE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460EE" w:rsidP="00C460EE" w:rsidR="00406EF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4. lipnja 2018.</w:t>
      </w:r>
    </w:p>
    <w:p w:rsidRDefault="00C460EE" w:rsidP="00C460EE" w:rsidR="00C460EE" w:rsidRPr="00C460EE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60EE">
        <w:rPr>
          <w:rFonts w:cs="Times New Roman" w:eastAsia="Times New Roman" w:hAnsi="Times New Roman" w:ascii="Times New Roman"/>
          <w:sz w:val="24"/>
          <w:szCs w:val="24"/>
          <w:lang w:eastAsia="hr-HR"/>
        </w:rPr>
        <w:t>Sudac:</w:t>
      </w:r>
    </w:p>
    <w:p w:rsidRDefault="00C460EE" w:rsidP="00C460EE" w:rsidR="00C460EE" w:rsidRPr="00C460EE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60EE" w:rsidP="00C460EE" w:rsidR="00C460EE" w:rsidRPr="00C460EE">
      <w:pPr>
        <w:spacing w:lineRule="auto" w:line="240" w:after="0"/>
        <w:ind w:firstLine="708"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60EE">
        <w:rPr>
          <w:rFonts w:cs="Times New Roman" w:eastAsia="Times New Roman" w:hAnsi="Times New Roman" w:ascii="Times New Roman"/>
          <w:sz w:val="24"/>
          <w:szCs w:val="24"/>
          <w:lang w:eastAsia="hr-HR"/>
        </w:rPr>
        <w:t>Ksenija Flack-Makitan, v. r.</w:t>
      </w:r>
    </w:p>
    <w:p w:rsidRDefault="00C460EE" w:rsidP="00C460EE" w:rsidR="00C460EE" w:rsidRPr="00C460E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460EE" w:rsidP="00C460EE" w:rsidR="00C460EE" w:rsidRPr="00C460EE">
      <w:pPr>
        <w:spacing w:lineRule="auto" w:line="240" w:after="0"/>
        <w:ind w:left="495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60EE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406EF2" w:rsidP="00406EF2" w:rsidR="00406EF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60EE" w:rsidP="00406EF2" w:rsidR="00C460E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7511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D07B2B" w:rsidP="00D07B2B" w:rsidR="00D07B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6EF2" w:rsidP="00406EF2" w:rsidR="00406EF2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Odvjetnik Slavko Mitrović, Čakovec, Kralja Tomislava 50,</w:t>
      </w:r>
    </w:p>
    <w:p w:rsidRDefault="00D07B2B" w:rsidP="00D07B2B" w:rsidR="00D07B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B2B" w:rsidP="00D07B2B" w:rsidR="00D07B2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za:</w:t>
      </w:r>
    </w:p>
    <w:p w:rsidRDefault="00D07B2B" w:rsidP="00D07B2B" w:rsidR="00D07B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-Stečajni upravitelj Tomislav Đuričin, Varaždin, Dravska Poljana 1,</w:t>
      </w:r>
    </w:p>
    <w:p w:rsidRDefault="00D07B2B" w:rsidP="00D07B2B" w:rsidR="00D07B2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06EF2" w:rsidP="00C460EE" w:rsidR="00406EF2" w:rsidRPr="00406EF2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11F0" w:rsidP="00406EF2" w:rsidR="007511F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17187" w:rsidP="00785B57" w:rsidR="00E17187" w:rsidRPr="00785B57">
      <w:pPr>
        <w:rPr>
          <w:rFonts w:cs="Times New Roman" w:hAnsi="Times New Roman" w:ascii="Times New Roman"/>
          <w:sz w:val="24"/>
          <w:szCs w:val="24"/>
        </w:rPr>
      </w:pPr>
    </w:p>
    <w:sectPr w:rsidSect="00C460EE" w:rsidR="00E17187" w:rsidRPr="00785B5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C3A" w:rsidP="00C460EE" w:rsidR="00364C3A">
      <w:pPr>
        <w:spacing w:lineRule="auto" w:line="240" w:after="0"/>
      </w:pPr>
      <w:r>
        <w:separator/>
      </w:r>
    </w:p>
  </w:endnote>
  <w:endnote w:id="0" w:type="continuationSeparator">
    <w:p w:rsidRDefault="00364C3A" w:rsidP="00C460EE" w:rsidR="00364C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C3A" w:rsidP="00C460EE" w:rsidR="00364C3A">
      <w:pPr>
        <w:spacing w:lineRule="auto" w:line="240" w:after="0"/>
      </w:pPr>
      <w:r>
        <w:separator/>
      </w:r>
    </w:p>
  </w:footnote>
  <w:footnote w:id="0" w:type="continuationSeparator">
    <w:p w:rsidRDefault="00364C3A" w:rsidP="00C460EE" w:rsidR="00364C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4400883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460EE" w:rsidR="00C460EE" w:rsidRPr="00C460EE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460E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460E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460E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77F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460E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460EE" w:rsidP="00C460EE" w:rsidR="00C460E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C460EE">
      <w:rPr>
        <w:rFonts w:cs="Times New Roman" w:hAnsi="Times New Roman" w:ascii="Times New Roman"/>
        <w:sz w:val="24"/>
        <w:szCs w:val="24"/>
      </w:rPr>
      <w:t>Poslovni broj: 5 St-533/11-124</w:t>
    </w:r>
  </w:p>
  <w:p w:rsidRDefault="00C460EE" w:rsidP="00C460EE" w:rsidR="00C460EE" w:rsidRPr="00C460EE">
    <w:pPr>
      <w:pStyle w:val="Zaglavlje"/>
      <w:rPr>
        <w:rFonts w:cs="Times New Roman" w:hAnsi="Times New Roman" w:ascii="Times New Roman"/>
        <w:sz w:val="24"/>
        <w:szCs w:val="24"/>
      </w:rPr>
    </w:pPr>
  </w:p>
  <w:p w:rsidRDefault="00C460EE" w:rsidR="00C460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60EE" w:rsidR="00C460EE" w:rsidRPr="00C460EE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7540C"/>
    <w:multiLevelType w:val="hybridMultilevel"/>
    <w:tmpl w:val="59DA8B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5B57"/>
    <w:rsid w:val="000C7492"/>
    <w:rsid w:val="002A77F3"/>
    <w:rsid w:val="00364C3A"/>
    <w:rsid w:val="003C52A7"/>
    <w:rsid w:val="00406EF2"/>
    <w:rsid w:val="00557ECA"/>
    <w:rsid w:val="007074D6"/>
    <w:rsid w:val="007511F0"/>
    <w:rsid w:val="00785B57"/>
    <w:rsid w:val="008B6230"/>
    <w:rsid w:val="00903295"/>
    <w:rsid w:val="00C460EE"/>
    <w:rsid w:val="00D07B2B"/>
    <w:rsid w:val="00E17187"/>
    <w:rsid w:val="00E878D6"/>
    <w:rsid w:val="00F55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6E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6E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60E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460EE"/>
  </w:style>
  <w:style w:styleId="Podnoje" w:type="paragraph">
    <w:name w:val="footer"/>
    <w:basedOn w:val="Normal"/>
    <w:link w:val="PodnojeChar"/>
    <w:uiPriority w:val="99"/>
    <w:unhideWhenUsed/>
    <w:rsid w:val="00C460E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60EE"/>
  </w:style>
  <w:style w:styleId="Tekstrezerviranogmjesta" w:type="character">
    <w:name w:val="Placeholder Text"/>
    <w:basedOn w:val="Zadanifontodlomka"/>
    <w:uiPriority w:val="99"/>
    <w:semiHidden/>
    <w:rsid w:val="002A77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77F3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77F3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77F3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77F3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6E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06EF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460E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460EE"/>
  </w:style>
  <w:style w:styleId="Podnoje" w:type="paragraph">
    <w:name w:val="footer"/>
    <w:basedOn w:val="Normal"/>
    <w:link w:val="PodnojeChar"/>
    <w:uiPriority w:val="99"/>
    <w:unhideWhenUsed/>
    <w:rsid w:val="00C460E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460EE"/>
  </w:style>
  <w:style w:styleId="Tekstrezerviranogmjesta" w:type="character">
    <w:name w:val="Placeholder Text"/>
    <w:basedOn w:val="Zadanifontodlomka"/>
    <w:uiPriority w:val="99"/>
    <w:semiHidden/>
    <w:rsid w:val="002A77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77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77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77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77F3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2072</properties:Characters>
  <properties:Lines>63</properties:Lines>
  <properties:Paragraphs>24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2018-05-30T10:26:00Z</dcterms:created>
  <dc:creator>Ksenija Flack Makitan</dc:creator>
  <cp:lastModifiedBy>Lea Rogina</cp:lastModifiedBy>
  <cp:lastPrinted>2018-06-04T07:07:00Z</cp:lastPrinted>
  <dcterms:modified xmlns:xsi="http://www.w3.org/2001/XMLSchema-instance" xsi:type="dcterms:W3CDTF">2018-06-04T07:20:00Z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(elektroing grabar dopis.docx)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