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45d8" w14:paraId="bd945d8" w:rsidRDefault="00C10094" w:rsidP="00910611" w:rsidR="00C100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094" w:rsidP="00910611" w:rsidR="00C10094">
      <w:r>
        <w:rPr>
          <w:rFonts w:eastAsia="MS Mincho"/>
        </w:rPr>
        <w:t>REPUBLIKA HRVATSKA</w:t>
      </w:r>
    </w:p>
    <w:p w:rsidRDefault="00C10094" w:rsidP="00910611" w:rsidR="00C10094">
      <w:r>
        <w:rPr>
          <w:rFonts w:eastAsia="MS Mincho"/>
        </w:rPr>
        <w:t>TRGOVAČKI SUD U RIJECI</w:t>
      </w:r>
    </w:p>
    <w:p w:rsidRDefault="00C10094" w:rsidR="00C10094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0B3943">
        <w:t>2</w:t>
      </w:r>
      <w:r w:rsidR="00070E6F">
        <w:t>5</w:t>
      </w:r>
      <w:r w:rsidR="007F364C">
        <w:t>7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F136DA">
        <w:t>8</w:t>
      </w:r>
      <w:r w:rsidRPr="00A94E4D">
        <w:t xml:space="preserve">. </w:t>
      </w:r>
      <w:r w:rsidR="00070E6F">
        <w:t xml:space="preserve">svibnja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7F364C">
        <w:t>CHEMICALS HERMES d.o.o. Rijeka (OIB:51834601498), Šetalište XIII. divizije 11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7F364C">
        <w:t>6</w:t>
      </w:r>
      <w:r w:rsidR="00807E02">
        <w:t xml:space="preserve">. </w:t>
      </w:r>
      <w:r w:rsidR="00070E6F">
        <w:t xml:space="preserve">travnja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7F364C">
        <w:t>231</w:t>
      </w:r>
      <w:r w:rsidR="00983335">
        <w:t>.</w:t>
      </w:r>
      <w:r w:rsidR="007F364C">
        <w:t>273</w:t>
      </w:r>
      <w:r w:rsidR="007F397D">
        <w:t>,</w:t>
      </w:r>
      <w:r w:rsidR="007F364C">
        <w:t>97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136DA">
        <w:t>8</w:t>
      </w:r>
      <w:r w:rsidRPr="00A94E4D">
        <w:t xml:space="preserve">. </w:t>
      </w:r>
      <w:r w:rsidR="00A259ED">
        <w:t xml:space="preserve">svibnja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F136DA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  <w:r w:rsidR="00A259ED">
        <w:rPr>
          <w:sz w:val="20"/>
          <w:szCs w:val="20"/>
        </w:rPr>
        <w:t>5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7B070A">
      <w:t>2</w:t>
    </w:r>
    <w:r w:rsidR="00070E6F">
      <w:t>5</w:t>
    </w:r>
    <w:r w:rsidR="007F364C">
      <w:t>7</w:t>
    </w:r>
    <w:r>
      <w:t>/201</w:t>
    </w:r>
    <w:r w:rsidR="00AA5D01">
      <w:t>7</w:t>
    </w:r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10094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CHEMICALS HERMES d.o.o.</izvorni_sadrzaj>
    <derivirana_varijabla naziv="DomainObject.Predmet.ProtustrankaFormated_1">  CHEMICALS HERMES d.o.o.</derivirana_varijabla>
  </DomainObject.Predmet.ProtustrankaFormated>
  <DomainObject.Predmet.ProtustrankaFormatedOIB>
    <izvorni_sadrzaj>  CHEMICALS HERMES d.o.o., OIB 51834601498</izvorni_sadrzaj>
    <derivirana_varijabla naziv="DomainObject.Predmet.ProtustrankaFormatedOIB_1">  CHEMICALS HERMES d.o.o., OIB 51834601498</derivirana_varijabla>
  </DomainObject.Predmet.ProtustrankaFormatedOIB>
  <DomainObject.Predmet.ProtustrankaFormatedWithAdress>
    <izvorni_sadrzaj> CHEMICALS HERMES d.o.o., Šetalište XIII. divizije 11, 51000 Rijeka</izvorni_sadrzaj>
    <derivirana_varijabla naziv="DomainObject.Predmet.ProtustrankaFormatedWithAdress_1"> CHEMICALS HERMES d.o.o., Šetalište XIII. divizije 11, 51000 Rijeka</derivirana_varijabla>
  </DomainObject.Predmet.ProtustrankaFormatedWithAdress>
  <DomainObject.Predmet.ProtustrankaFormatedWithAdressOIB>
    <izvorni_sadrzaj> CHEMICALS HERMES d.o.o., OIB 51834601498, Šetalište XIII. divizije 11, 51000 Rijeka</izvorni_sadrzaj>
    <derivirana_varijabla naziv="DomainObject.Predmet.ProtustrankaFormatedWithAdressOIB_1"> CHEMICALS HERMES d.o.o., OIB 51834601498, Šetalište XIII. divizije 11, 51000 Rijeka</derivirana_varijabla>
  </DomainObject.Predmet.ProtustrankaFormatedWithAdressOIB>
  <DomainObject.Predmet.ProtustrankaWithAdress>
    <izvorni_sadrzaj>CHEMICALS HERMES d.o.o. Šetalište XIII. divizije 11, 51000 Rijeka</izvorni_sadrzaj>
    <derivirana_varijabla naziv="DomainObject.Predmet.ProtustrankaWithAdress_1">CHEMICALS HERMES d.o.o. Šetalište XIII. divizije 11, 51000 Rijeka</derivirana_varijabla>
  </DomainObject.Predmet.ProtustrankaWithAdress>
  <DomainObject.Predmet.ProtustrankaWithAdressOIB>
    <izvorni_sadrzaj>CHEMICALS HERMES d.o.o., OIB 51834601498, Šetalište XIII. divizije 11, 51000 Rijeka</izvorni_sadrzaj>
    <derivirana_varijabla naziv="DomainObject.Predmet.ProtustrankaWithAdressOIB_1">CHEMICALS HERMES d.o.o., OIB 51834601498, Šetalište XIII. divizije 11, 51000 Rijeka</derivirana_varijabla>
  </DomainObject.Predmet.ProtustrankaWithAdressOIB>
  <DomainObject.Predmet.ProtustrankaNazivFormated>
    <izvorni_sadrzaj>CHEMICALS HERMES d.o.o.</izvorni_sadrzaj>
    <derivirana_varijabla naziv="DomainObject.Predmet.ProtustrankaNazivFormated_1">CHEMICALS HERMES d.o.o.</derivirana_varijabla>
  </DomainObject.Predmet.ProtustrankaNazivFormated>
  <DomainObject.Predmet.ProtustrankaNazivFormatedOIB>
    <izvorni_sadrzaj>CHEMICALS HERMES d.o.o., OIB 51834601498</izvorni_sadrzaj>
    <derivirana_varijabla naziv="DomainObject.Predmet.ProtustrankaNazivFormatedOIB_1">CHEMICALS HERMES d.o.o., OIB 51834601498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CHEMICALS HERMES d.o.o.</item>
    </izvorni_sadrzaj>
    <derivirana_varijabla naziv="DomainObject.Predmet.ProtuStrankaListFormated_1">
      <item>CHEMICALS HERMES d.o.o.</item>
    </derivirana_varijabla>
  </DomainObject.Predmet.ProtuStrankaListFormated>
  <DomainObject.Predmet.ProtuStrankaListFormatedOIB>
    <izvorni_sadrzaj>
      <item>CHEMICALS HERMES d.o.o., OIB 51834601498</item>
    </izvorni_sadrzaj>
    <derivirana_varijabla naziv="DomainObject.Predmet.ProtuStrankaListFormatedOIB_1">
      <item>CHEMICALS HERMES d.o.o., OIB 51834601498</item>
    </derivirana_varijabla>
  </DomainObject.Predmet.ProtuStrankaListFormatedOIB>
  <DomainObject.Predmet.ProtuStrankaListFormatedWithAdress>
    <izvorni_sadrzaj>
      <item>CHEMICALS HERMES d.o.o., Šetalište XIII. divizije 11, 51000 Rijeka</item>
    </izvorni_sadrzaj>
    <derivirana_varijabla naziv="DomainObject.Predmet.ProtuStrankaListFormatedWithAdress_1">
      <item>CHEMICALS HERMES d.o.o., Šetalište XIII. divizije 11, 51000 Rijeka</item>
    </derivirana_varijabla>
  </DomainObject.Predmet.ProtuStrankaListFormatedWithAdress>
  <DomainObject.Predmet.ProtuStrankaListFormatedWithAdressOIB>
    <izvorni_sadrzaj>
      <item>CHEMICALS HERMES d.o.o., OIB 51834601498, Šetalište XIII. divizije 11, 51000 Rijeka</item>
    </izvorni_sadrzaj>
    <derivirana_varijabla naziv="DomainObject.Predmet.ProtuStrankaListFormatedWithAdressOIB_1">
      <item>CHEMICALS HERMES d.o.o., OIB 51834601498, Šetalište XIII. divizije 11, 51000 Rijeka</item>
    </derivirana_varijabla>
  </DomainObject.Predmet.ProtuStrankaListFormatedWithAdressOIB>
  <DomainObject.Predmet.ProtuStrankaListNazivFormated>
    <izvorni_sadrzaj>
      <item>CHEMICALS HERMES d.o.o.</item>
    </izvorni_sadrzaj>
    <derivirana_varijabla naziv="DomainObject.Predmet.ProtuStrankaListNazivFormated_1">
      <item>CHEMICALS HERMES d.o.o.</item>
    </derivirana_varijabla>
  </DomainObject.Predmet.ProtuStrankaListNazivFormated>
  <DomainObject.Predmet.ProtuStrankaListNazivFormatedOIB>
    <izvorni_sadrzaj>
      <item>CHEMICALS HERMES d.o.o., OIB 51834601498</item>
    </izvorni_sadrzaj>
    <derivirana_varijabla naziv="DomainObject.Predmet.ProtuStrankaListNazivFormatedOIB_1">
      <item>CHEMICALS HERMES d.o.o., OIB 51834601498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CHEMICALS HERMES d.o.o.</izvorni_sadrzaj>
    <derivirana_varijabla naziv="DomainObject.Predmet.ProtustrankaIDrugi_1">CHEMICALS HERMES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CHEMICALS HERMES d.o.o., OIB 51834601498, Šetalište XIII. divizije 11, 51000 Rijeka</izvorni_sadrzaj>
    <derivirana_varijabla naziv="DomainObject.Predmet.ProtustrankaIDrugiAdressOIB_1">CHEMICALS HERMES d.o.o., OIB 51834601498, Šetalište XIII. divizije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CHEMICALS HERMES d.o.o.</item>
    </izvorni_sadrzaj>
    <derivirana_varijabla naziv="DomainObject.Predmet.SudioniciListNaziv_1">
      <item>FINA  Rijeka</item>
      <item>CHEMICALS HERMES d.o.o.</item>
    </derivirana_varijabla>
  </DomainObject.Predmet.SudioniciListNaziv>
  <DomainObject.Predmet.SudioniciListAdressOIB>
    <izvorni_sadrzaj>
      <item>FINA  Rijeka, OIB 85821130368, Frana Kurelca 8,51000 Rijeka</item>
      <item>CHEMICALS HERMES d.o.o., OIB 51834601498, Šetalište XIII. divizije 11,51000 Rijeka</item>
    </izvorni_sadrzaj>
    <derivirana_varijabla naziv="DomainObject.Predmet.SudioniciListAdressOIB_1">
      <item>FINA  Rijeka, OIB 85821130368, Frana Kurelca 8,51000 Rijeka</item>
      <item>CHEMICALS HERMES d.o.o., OIB 51834601498, Šetalište XIII. divizije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51834601498</item>
    </izvorni_sadrzaj>
    <derivirana_varijabla naziv="DomainObject.Predmet.SudioniciListNazivOIB_1">
      <item>, OIB 85821130368</item>
      <item>, OIB 51834601498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589C7-1C66-4A15-A86A-C4ED6831A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1446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2017-05-08T08:30:00Z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2017-05-08T08:32:00Z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