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e4fa" w14:paraId="c6ae4fa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4E6AD4" w:rsidRPr="008662DA">
        <w:rPr>
          <w:sz w:val="24"/>
          <w:szCs w:val="24"/>
        </w:rPr>
        <w:t>3705/2016</w:t>
      </w:r>
      <w:r w:rsidR="006569FD">
        <w:rPr>
          <w:sz w:val="24"/>
          <w:szCs w:val="24"/>
        </w:rPr>
        <w:t>-14</w:t>
      </w:r>
    </w:p>
    <w:p w:rsidRDefault="00E1254B" w:rsidP="00B4321B" w:rsidR="00E1254B" w:rsidRPr="008662DA">
      <w:pPr>
        <w:jc w:val="center"/>
        <w:rPr>
          <w:sz w:val="24"/>
          <w:szCs w:val="24"/>
        </w:rPr>
      </w:pP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1D411A" w:rsidP="001D411A" w:rsidR="001D411A" w:rsidRPr="008662DA">
      <w:pPr>
        <w:jc w:val="center"/>
        <w:rPr>
          <w:b/>
          <w:sz w:val="24"/>
          <w:szCs w:val="24"/>
        </w:rPr>
      </w:pP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Trgovački sud u Zagrebu, po sucu Nikoli Ribariću, u stečajnom postupku u povodu prijedloga predlagatelja FINANCIJSKE AGENCIJE, Zagreb, Ulica grada Vukovara 70, OIB: </w:t>
      </w:r>
      <w:r w:rsidRPr="008662DA">
        <w:rPr>
          <w:sz w:val="24"/>
          <w:szCs w:val="24"/>
        </w:rPr>
        <w:t>85821130368</w:t>
      </w:r>
      <w:r w:rsidRPr="008662DA">
        <w:rPr>
          <w:sz w:val="24"/>
          <w:szCs w:val="24"/>
          <w:lang w:val="pt-BR"/>
        </w:rPr>
        <w:t xml:space="preserve">, za otvaranje stečajnog postupka nad dužnikom </w:t>
      </w:r>
      <w:r w:rsidRPr="008662DA">
        <w:rPr>
          <w:sz w:val="24"/>
          <w:szCs w:val="24"/>
        </w:rPr>
        <w:t>KATRAN GRADNJA d.o.o., Moščenica, Petra Krešimira 32, MBS: 120005077, OIB: 13652652030</w:t>
      </w:r>
      <w:r w:rsidRPr="008662DA">
        <w:rPr>
          <w:sz w:val="24"/>
          <w:szCs w:val="24"/>
          <w:lang w:val="pt-BR"/>
        </w:rPr>
        <w:t>, dana 2. lipnja 2016.</w:t>
      </w:r>
      <w:r w:rsidRPr="008662DA">
        <w:rPr>
          <w:sz w:val="24"/>
          <w:szCs w:val="24"/>
        </w:rPr>
        <w:t>,</w:t>
      </w:r>
    </w:p>
    <w:p w:rsidRDefault="004E6AD4" w:rsidP="004E6AD4" w:rsidR="004E6AD4" w:rsidRPr="008662DA">
      <w:pPr>
        <w:jc w:val="both"/>
        <w:rPr>
          <w:b/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I</w:t>
      </w:r>
      <w:r w:rsidR="00A84621" w:rsidRPr="008662DA">
        <w:rPr>
          <w:sz w:val="24"/>
          <w:szCs w:val="24"/>
        </w:rPr>
        <w:t>.</w:t>
      </w:r>
      <w:r w:rsidRPr="008662DA">
        <w:rPr>
          <w:sz w:val="24"/>
          <w:szCs w:val="24"/>
        </w:rPr>
        <w:tab/>
      </w:r>
      <w:r w:rsidR="006838BA" w:rsidRPr="008662DA">
        <w:rPr>
          <w:sz w:val="24"/>
          <w:szCs w:val="24"/>
        </w:rPr>
        <w:t xml:space="preserve">Otvara se stečajni postupak nad dužnikom </w:t>
      </w:r>
      <w:r w:rsidR="00A947D4" w:rsidRPr="008662DA">
        <w:rPr>
          <w:sz w:val="24"/>
          <w:szCs w:val="24"/>
        </w:rPr>
        <w:t>KATRAN GRADNJA d.o.o., Moščenica, Petra Krešimira 32, MBS: 120005077, OIB: 13652652030</w:t>
      </w:r>
      <w:r w:rsidR="002A35E4" w:rsidRPr="008662DA">
        <w:rPr>
          <w:sz w:val="24"/>
          <w:szCs w:val="24"/>
        </w:rPr>
        <w:t>.</w:t>
      </w:r>
    </w:p>
    <w:p w:rsidRDefault="00CB0F34" w:rsidP="006866CB" w:rsidR="006866CB" w:rsidRPr="008662DA">
      <w:pPr>
        <w:pStyle w:val="BodyText21"/>
        <w:ind w:firstLine="0" w:left="0"/>
        <w:rPr>
          <w:rFonts w:hAnsi="Times New Roman" w:ascii="Times New Roman"/>
          <w:szCs w:val="24"/>
        </w:rPr>
      </w:pPr>
      <w:r w:rsidRPr="008662DA">
        <w:rPr>
          <w:rFonts w:hAnsi="Times New Roman" w:ascii="Times New Roman"/>
          <w:szCs w:val="24"/>
        </w:rPr>
        <w:t>II</w:t>
      </w:r>
      <w:r w:rsidR="00A84621" w:rsidRPr="008662DA">
        <w:rPr>
          <w:rFonts w:hAnsi="Times New Roman" w:ascii="Times New Roman"/>
          <w:szCs w:val="24"/>
        </w:rPr>
        <w:t>.</w:t>
      </w:r>
      <w:r w:rsidRPr="008662DA">
        <w:rPr>
          <w:rFonts w:hAnsi="Times New Roman" w:ascii="Times New Roman"/>
          <w:szCs w:val="24"/>
        </w:rPr>
        <w:tab/>
      </w:r>
      <w:r w:rsidR="006838BA" w:rsidRPr="008662DA">
        <w:rPr>
          <w:rFonts w:hAnsi="Times New Roman" w:ascii="Times New Roman"/>
          <w:szCs w:val="24"/>
        </w:rPr>
        <w:t xml:space="preserve">Za stečajnog upravitelja imenuje </w:t>
      </w:r>
      <w:r w:rsidR="006866CB" w:rsidRPr="008662DA">
        <w:rPr>
          <w:rFonts w:hAnsi="Times New Roman" w:ascii="Times New Roman"/>
          <w:szCs w:val="24"/>
        </w:rPr>
        <w:t>Zdenko Bešlić, Slavonski Brod, P. Krešimira IV br. 4, OIB: 40568270984.</w:t>
      </w:r>
    </w:p>
    <w:p w:rsidRDefault="00CB0F34" w:rsidP="00CB0F34" w:rsidR="00CB0F3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III</w:t>
      </w:r>
      <w:r w:rsidR="00A84621" w:rsidRPr="008662DA">
        <w:rPr>
          <w:sz w:val="24"/>
          <w:szCs w:val="24"/>
        </w:rPr>
        <w:t>.</w:t>
      </w:r>
      <w:r w:rsidRPr="008662DA">
        <w:rPr>
          <w:sz w:val="24"/>
          <w:szCs w:val="24"/>
        </w:rPr>
        <w:tab/>
      </w:r>
      <w:r w:rsidR="006838BA" w:rsidRPr="008662DA">
        <w:rPr>
          <w:sz w:val="24"/>
          <w:szCs w:val="24"/>
        </w:rPr>
        <w:t xml:space="preserve">Stečajni postupak otvoren je dana </w:t>
      </w:r>
      <w:r w:rsidR="00A947D4" w:rsidRPr="008662DA">
        <w:rPr>
          <w:sz w:val="24"/>
          <w:szCs w:val="24"/>
        </w:rPr>
        <w:t>2</w:t>
      </w:r>
      <w:r w:rsidR="00326384" w:rsidRPr="008662DA">
        <w:rPr>
          <w:sz w:val="24"/>
          <w:szCs w:val="24"/>
        </w:rPr>
        <w:t>.</w:t>
      </w:r>
      <w:r w:rsidR="00A947D4" w:rsidRPr="008662DA">
        <w:rPr>
          <w:sz w:val="24"/>
          <w:szCs w:val="24"/>
        </w:rPr>
        <w:t xml:space="preserve"> lipnja</w:t>
      </w:r>
      <w:r w:rsidR="00C5207A" w:rsidRPr="008662DA">
        <w:rPr>
          <w:sz w:val="24"/>
          <w:szCs w:val="24"/>
        </w:rPr>
        <w:t xml:space="preserve"> 2016</w:t>
      </w:r>
      <w:r w:rsidR="00B4321B" w:rsidRPr="008662DA">
        <w:rPr>
          <w:sz w:val="24"/>
          <w:szCs w:val="24"/>
        </w:rPr>
        <w:t>.</w:t>
      </w:r>
      <w:r w:rsidR="006838BA" w:rsidRPr="008662DA">
        <w:rPr>
          <w:sz w:val="24"/>
          <w:szCs w:val="24"/>
        </w:rPr>
        <w:t xml:space="preserve"> </w:t>
      </w:r>
      <w:r w:rsidR="00675DA9" w:rsidRPr="008662DA">
        <w:rPr>
          <w:sz w:val="24"/>
          <w:szCs w:val="24"/>
        </w:rPr>
        <w:t>Rješenje</w:t>
      </w:r>
      <w:r w:rsidRPr="008662DA">
        <w:rPr>
          <w:sz w:val="24"/>
          <w:szCs w:val="24"/>
        </w:rPr>
        <w:t xml:space="preserve"> o otvaranju stečajnog postupka nad dužnikom istaknut</w:t>
      </w:r>
      <w:r w:rsidR="003E450E">
        <w:rPr>
          <w:sz w:val="24"/>
          <w:szCs w:val="24"/>
        </w:rPr>
        <w:t>o</w:t>
      </w:r>
      <w:r w:rsidRPr="008662DA">
        <w:rPr>
          <w:sz w:val="24"/>
          <w:szCs w:val="24"/>
        </w:rPr>
        <w:t xml:space="preserve"> je na</w:t>
      </w:r>
      <w:r w:rsidR="00675DA9" w:rsidRPr="008662DA">
        <w:rPr>
          <w:sz w:val="24"/>
          <w:szCs w:val="24"/>
        </w:rPr>
        <w:t xml:space="preserve"> mrežnoj stranici e-oglasna ploča </w:t>
      </w:r>
      <w:r w:rsidRPr="008662DA">
        <w:rPr>
          <w:sz w:val="24"/>
          <w:szCs w:val="24"/>
        </w:rPr>
        <w:t xml:space="preserve">Trgovačkog suda u Zagrebu dana </w:t>
      </w:r>
      <w:r w:rsidR="00A947D4" w:rsidRPr="008662DA">
        <w:rPr>
          <w:sz w:val="24"/>
          <w:szCs w:val="24"/>
        </w:rPr>
        <w:t>2</w:t>
      </w:r>
      <w:r w:rsidR="00326384" w:rsidRPr="008662DA">
        <w:rPr>
          <w:sz w:val="24"/>
          <w:szCs w:val="24"/>
        </w:rPr>
        <w:t>.</w:t>
      </w:r>
      <w:r w:rsidR="00A947D4" w:rsidRPr="008662DA">
        <w:rPr>
          <w:sz w:val="24"/>
          <w:szCs w:val="24"/>
        </w:rPr>
        <w:t xml:space="preserve"> lipnja</w:t>
      </w:r>
      <w:r w:rsidR="00326384" w:rsidRPr="008662DA">
        <w:rPr>
          <w:sz w:val="24"/>
          <w:szCs w:val="24"/>
        </w:rPr>
        <w:t xml:space="preserve"> 2016</w:t>
      </w:r>
      <w:r w:rsidR="00AF7623" w:rsidRPr="008662DA">
        <w:rPr>
          <w:sz w:val="24"/>
          <w:szCs w:val="24"/>
        </w:rPr>
        <w:t>.</w:t>
      </w:r>
      <w:r w:rsidRPr="008662DA">
        <w:rPr>
          <w:sz w:val="24"/>
          <w:szCs w:val="24"/>
        </w:rPr>
        <w:t xml:space="preserve"> u </w:t>
      </w:r>
      <w:r w:rsidR="001D6684" w:rsidRPr="008662DA">
        <w:rPr>
          <w:sz w:val="24"/>
          <w:szCs w:val="24"/>
        </w:rPr>
        <w:t>1</w:t>
      </w:r>
      <w:r w:rsidR="00A947D4" w:rsidRPr="008662DA">
        <w:rPr>
          <w:sz w:val="24"/>
          <w:szCs w:val="24"/>
        </w:rPr>
        <w:t>4,00</w:t>
      </w:r>
      <w:r w:rsidRPr="008662DA">
        <w:rPr>
          <w:sz w:val="24"/>
          <w:szCs w:val="24"/>
        </w:rPr>
        <w:t xml:space="preserve"> sati.</w:t>
      </w:r>
    </w:p>
    <w:p w:rsidRDefault="00A84621" w:rsidP="006866CB" w:rsidR="006866CB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IV.</w:t>
      </w:r>
      <w:r w:rsidR="00CB0F34" w:rsidRPr="008662DA">
        <w:rPr>
          <w:sz w:val="24"/>
          <w:szCs w:val="24"/>
        </w:rPr>
        <w:tab/>
      </w:r>
      <w:r w:rsidR="006838BA" w:rsidRPr="008662DA">
        <w:rPr>
          <w:sz w:val="24"/>
          <w:szCs w:val="24"/>
        </w:rPr>
        <w:t xml:space="preserve">Pozivaju se vjerovnici u roku od </w:t>
      </w:r>
      <w:r w:rsidR="002D18DF" w:rsidRPr="008662DA">
        <w:rPr>
          <w:sz w:val="24"/>
          <w:szCs w:val="24"/>
        </w:rPr>
        <w:t>60</w:t>
      </w:r>
      <w:r w:rsidR="006838BA" w:rsidRPr="008662DA">
        <w:rPr>
          <w:sz w:val="24"/>
          <w:szCs w:val="24"/>
        </w:rPr>
        <w:t xml:space="preserve"> dana od dana</w:t>
      </w:r>
      <w:r w:rsidR="002D18DF" w:rsidRPr="008662DA">
        <w:rPr>
          <w:sz w:val="24"/>
          <w:szCs w:val="24"/>
        </w:rPr>
        <w:t xml:space="preserve"> objave ovog rješenja </w:t>
      </w:r>
      <w:r w:rsidR="0096090C" w:rsidRPr="008662DA">
        <w:rPr>
          <w:sz w:val="24"/>
          <w:szCs w:val="24"/>
        </w:rPr>
        <w:t xml:space="preserve">na </w:t>
      </w:r>
      <w:r w:rsidR="00675DA9" w:rsidRPr="008662DA">
        <w:rPr>
          <w:sz w:val="24"/>
          <w:szCs w:val="24"/>
        </w:rPr>
        <w:t xml:space="preserve">mrežnoj stranici e-oglasna ploča </w:t>
      </w:r>
      <w:r w:rsidR="0096090C" w:rsidRPr="008662DA">
        <w:rPr>
          <w:sz w:val="24"/>
          <w:szCs w:val="24"/>
        </w:rPr>
        <w:t xml:space="preserve">Trgovačkog suda u Zagrebu </w:t>
      </w:r>
      <w:r w:rsidR="006838BA" w:rsidRPr="008662DA">
        <w:rPr>
          <w:sz w:val="24"/>
          <w:szCs w:val="24"/>
        </w:rPr>
        <w:t>prijaviti svoje tra</w:t>
      </w:r>
      <w:r w:rsidR="00F1773D" w:rsidRPr="008662DA">
        <w:rPr>
          <w:sz w:val="24"/>
          <w:szCs w:val="24"/>
        </w:rPr>
        <w:t xml:space="preserve">žbine stečajnom upravitelju, </w:t>
      </w:r>
      <w:r w:rsidR="00746617" w:rsidRPr="008662DA">
        <w:rPr>
          <w:sz w:val="24"/>
          <w:szCs w:val="24"/>
        </w:rPr>
        <w:t>u skladu s pravilima Stečajnog zakona o prijavi tražbina</w:t>
      </w:r>
      <w:r w:rsidR="00F1773D" w:rsidRPr="008662DA">
        <w:rPr>
          <w:sz w:val="24"/>
          <w:szCs w:val="24"/>
        </w:rPr>
        <w:t xml:space="preserve">, </w:t>
      </w:r>
      <w:r w:rsidR="002D18DF" w:rsidRPr="008662DA">
        <w:rPr>
          <w:sz w:val="24"/>
          <w:szCs w:val="24"/>
        </w:rPr>
        <w:t xml:space="preserve"> na propisanom obrascu</w:t>
      </w:r>
      <w:r w:rsidR="00F1773D" w:rsidRPr="008662DA">
        <w:rPr>
          <w:sz w:val="24"/>
          <w:szCs w:val="24"/>
        </w:rPr>
        <w:t>,</w:t>
      </w:r>
      <w:r w:rsidR="002D18DF" w:rsidRPr="008662DA">
        <w:rPr>
          <w:sz w:val="24"/>
          <w:szCs w:val="24"/>
        </w:rPr>
        <w:t xml:space="preserve"> u 2 primjerka</w:t>
      </w:r>
      <w:r w:rsidR="0096090C" w:rsidRPr="008662DA">
        <w:rPr>
          <w:sz w:val="24"/>
          <w:szCs w:val="24"/>
        </w:rPr>
        <w:t>,</w:t>
      </w:r>
      <w:r w:rsidR="002D18DF" w:rsidRPr="008662DA">
        <w:rPr>
          <w:sz w:val="24"/>
          <w:szCs w:val="24"/>
        </w:rPr>
        <w:t xml:space="preserve"> s ispravama iz kojih tražbina proizlazi, odnosno kojima se dokazuje</w:t>
      </w:r>
      <w:r w:rsidR="00F1773D" w:rsidRPr="008662DA">
        <w:rPr>
          <w:sz w:val="24"/>
          <w:szCs w:val="24"/>
        </w:rPr>
        <w:t xml:space="preserve">, te priložiti, </w:t>
      </w:r>
      <w:r w:rsidR="006838BA" w:rsidRPr="008662DA">
        <w:rPr>
          <w:sz w:val="24"/>
          <w:szCs w:val="24"/>
        </w:rPr>
        <w:t>potvrdu o uplaćenoj sudskoj pristojbi, na</w:t>
      </w:r>
      <w:r w:rsidR="00715858" w:rsidRPr="008662DA">
        <w:rPr>
          <w:sz w:val="24"/>
          <w:szCs w:val="24"/>
        </w:rPr>
        <w:t xml:space="preserve"> adresu</w:t>
      </w:r>
      <w:r w:rsidR="006838BA" w:rsidRPr="008662DA">
        <w:rPr>
          <w:sz w:val="24"/>
          <w:szCs w:val="24"/>
        </w:rPr>
        <w:t xml:space="preserve"> </w:t>
      </w:r>
      <w:r w:rsidR="006866CB" w:rsidRPr="008662DA">
        <w:rPr>
          <w:sz w:val="24"/>
          <w:szCs w:val="24"/>
        </w:rPr>
        <w:t>Zdenko Bešlić, Slavonski Brod, P. Krešimira IV br. 4, OIB: 40568270984.</w:t>
      </w:r>
    </w:p>
    <w:p w:rsidRDefault="00AB024A" w:rsidP="00CB0F34" w:rsidR="006838BA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</w:t>
      </w:r>
      <w:r w:rsidR="00A84621" w:rsidRPr="008662DA">
        <w:rPr>
          <w:sz w:val="24"/>
          <w:szCs w:val="24"/>
        </w:rPr>
        <w:t>.</w:t>
      </w:r>
      <w:r w:rsidR="00FF234D" w:rsidRPr="008662DA">
        <w:rPr>
          <w:sz w:val="24"/>
          <w:szCs w:val="24"/>
        </w:rPr>
        <w:t xml:space="preserve"> </w:t>
      </w:r>
      <w:r w:rsidR="00FF234D" w:rsidRPr="008662DA">
        <w:rPr>
          <w:sz w:val="24"/>
          <w:szCs w:val="24"/>
        </w:rPr>
        <w:tab/>
        <w:t>P</w:t>
      </w:r>
      <w:r w:rsidR="006838BA" w:rsidRPr="008662DA">
        <w:rPr>
          <w:sz w:val="24"/>
          <w:szCs w:val="24"/>
        </w:rPr>
        <w:t>ozivaju se</w:t>
      </w:r>
      <w:r w:rsidR="003C78A1" w:rsidRPr="008662DA">
        <w:rPr>
          <w:sz w:val="24"/>
          <w:szCs w:val="24"/>
        </w:rPr>
        <w:t xml:space="preserve"> razlučni i izlučni vjerovnici</w:t>
      </w:r>
      <w:r w:rsidR="006838BA" w:rsidRPr="008662DA">
        <w:rPr>
          <w:sz w:val="24"/>
          <w:szCs w:val="24"/>
        </w:rPr>
        <w:t xml:space="preserve"> </w:t>
      </w:r>
      <w:r w:rsidR="00A84621" w:rsidRPr="008662DA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8662DA">
        <w:rPr>
          <w:sz w:val="24"/>
          <w:szCs w:val="24"/>
        </w:rPr>
        <w:t xml:space="preserve">podneskom </w:t>
      </w:r>
      <w:r w:rsidR="006838BA" w:rsidRPr="008662DA">
        <w:rPr>
          <w:sz w:val="24"/>
          <w:szCs w:val="24"/>
        </w:rPr>
        <w:t xml:space="preserve">obavijestiti stečajnog upravitelja </w:t>
      </w:r>
      <w:r w:rsidR="003C78A1" w:rsidRPr="008662DA">
        <w:rPr>
          <w:sz w:val="24"/>
          <w:szCs w:val="24"/>
        </w:rPr>
        <w:t xml:space="preserve"> </w:t>
      </w:r>
      <w:r w:rsidR="006838BA" w:rsidRPr="008662DA">
        <w:rPr>
          <w:sz w:val="24"/>
          <w:szCs w:val="24"/>
        </w:rPr>
        <w:t>o postojanju svo</w:t>
      </w:r>
      <w:r w:rsidR="00A96E38" w:rsidRPr="008662DA">
        <w:rPr>
          <w:sz w:val="24"/>
          <w:szCs w:val="24"/>
        </w:rPr>
        <w:t xml:space="preserve">g </w:t>
      </w:r>
      <w:r w:rsidR="0096090C" w:rsidRPr="008662DA">
        <w:rPr>
          <w:sz w:val="24"/>
          <w:szCs w:val="24"/>
        </w:rPr>
        <w:t xml:space="preserve">razlučnog ili </w:t>
      </w:r>
      <w:r w:rsidR="00A96E38" w:rsidRPr="008662DA">
        <w:rPr>
          <w:sz w:val="24"/>
          <w:szCs w:val="24"/>
        </w:rPr>
        <w:t xml:space="preserve">izlučnog </w:t>
      </w:r>
      <w:r w:rsidR="006838BA" w:rsidRPr="008662DA">
        <w:rPr>
          <w:sz w:val="24"/>
          <w:szCs w:val="24"/>
        </w:rPr>
        <w:t xml:space="preserve">prava. </w:t>
      </w:r>
    </w:p>
    <w:p w:rsidRDefault="00AB024A" w:rsidP="00CB0F34" w:rsidR="006C7A5A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</w:t>
      </w:r>
      <w:r w:rsidR="00A84621" w:rsidRPr="008662DA">
        <w:rPr>
          <w:sz w:val="24"/>
          <w:szCs w:val="24"/>
        </w:rPr>
        <w:t>.</w:t>
      </w:r>
      <w:r w:rsidR="006C7A5A" w:rsidRPr="008662DA">
        <w:rPr>
          <w:sz w:val="24"/>
          <w:szCs w:val="24"/>
        </w:rPr>
        <w:t xml:space="preserve"> </w:t>
      </w:r>
      <w:r w:rsidR="006C7A5A" w:rsidRPr="008662DA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8662DA">
        <w:rPr>
          <w:sz w:val="24"/>
          <w:szCs w:val="24"/>
        </w:rPr>
        <w:t>VII</w:t>
      </w:r>
      <w:r w:rsidR="00A84621" w:rsidRPr="008662DA">
        <w:rPr>
          <w:sz w:val="24"/>
          <w:szCs w:val="24"/>
        </w:rPr>
        <w:t>.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ab/>
      </w:r>
      <w:r w:rsidR="00CB0F34" w:rsidRPr="008662DA">
        <w:rPr>
          <w:sz w:val="24"/>
          <w:szCs w:val="24"/>
        </w:rPr>
        <w:t>O</w:t>
      </w:r>
      <w:r w:rsidR="006838BA" w:rsidRPr="008662DA">
        <w:rPr>
          <w:sz w:val="24"/>
          <w:szCs w:val="24"/>
        </w:rPr>
        <w:t>dređuje se ročište vjerovnika na kojem će se ispitati prijavljene tražbine (ispitno ročište) za</w:t>
      </w:r>
      <w:r w:rsidR="00A84621" w:rsidRPr="008662DA">
        <w:rPr>
          <w:sz w:val="24"/>
          <w:szCs w:val="24"/>
        </w:rPr>
        <w:t xml:space="preserve"> dan</w:t>
      </w:r>
      <w:r w:rsidR="006838BA" w:rsidRPr="008662DA">
        <w:rPr>
          <w:sz w:val="24"/>
          <w:szCs w:val="24"/>
        </w:rPr>
        <w:t xml:space="preserve"> </w:t>
      </w:r>
      <w:r w:rsidR="00E77FE9" w:rsidRPr="008662DA">
        <w:rPr>
          <w:sz w:val="24"/>
          <w:szCs w:val="24"/>
        </w:rPr>
        <w:t>13</w:t>
      </w:r>
      <w:r w:rsidR="00CB7437" w:rsidRPr="008662DA">
        <w:rPr>
          <w:sz w:val="24"/>
          <w:szCs w:val="24"/>
        </w:rPr>
        <w:t>.</w:t>
      </w:r>
      <w:r w:rsidR="00E77FE9" w:rsidRPr="008662DA">
        <w:rPr>
          <w:sz w:val="24"/>
          <w:szCs w:val="24"/>
        </w:rPr>
        <w:t xml:space="preserve"> rujna</w:t>
      </w:r>
      <w:r w:rsidR="004E77EF" w:rsidRPr="008662DA">
        <w:rPr>
          <w:sz w:val="24"/>
          <w:szCs w:val="24"/>
        </w:rPr>
        <w:t xml:space="preserve"> 2016. u </w:t>
      </w:r>
      <w:r w:rsidR="00E77FE9" w:rsidRPr="008662DA">
        <w:rPr>
          <w:sz w:val="24"/>
          <w:szCs w:val="24"/>
        </w:rPr>
        <w:t>10,00</w:t>
      </w:r>
      <w:r w:rsidR="004E77EF" w:rsidRPr="008662DA">
        <w:rPr>
          <w:b/>
          <w:sz w:val="24"/>
          <w:szCs w:val="24"/>
        </w:rPr>
        <w:t xml:space="preserve"> </w:t>
      </w:r>
      <w:r w:rsidR="006838BA" w:rsidRPr="008662DA">
        <w:rPr>
          <w:sz w:val="24"/>
          <w:szCs w:val="24"/>
        </w:rPr>
        <w:t>sati koje će se održati u zgradi ovog suda, Za</w:t>
      </w:r>
      <w:r w:rsidR="00A84621" w:rsidRPr="008662DA">
        <w:rPr>
          <w:sz w:val="24"/>
          <w:szCs w:val="24"/>
        </w:rPr>
        <w:t xml:space="preserve">greb, Petrinjska 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326384" w:rsidP="00CB0F34" w:rsidR="00705C0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IX. </w:t>
      </w:r>
      <w:r w:rsidR="006838BA"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 xml:space="preserve">Određuje se upis ovog rješenja o otvaranju stečajnog postupka nad dužnikom </w:t>
      </w:r>
      <w:r w:rsidR="005E70E2" w:rsidRPr="008662DA">
        <w:rPr>
          <w:sz w:val="24"/>
          <w:szCs w:val="24"/>
        </w:rPr>
        <w:t>KATRAN GRADNJA d.o.o., Moščenica, Petra Krešimira 32, MBS: 120005077, OIB: 13652652030</w:t>
      </w:r>
      <w:r w:rsidRPr="008662DA">
        <w:rPr>
          <w:sz w:val="24"/>
          <w:szCs w:val="24"/>
          <w:lang w:val="pt-BR"/>
        </w:rPr>
        <w:t>,</w:t>
      </w:r>
      <w:r w:rsidRPr="008662DA">
        <w:rPr>
          <w:sz w:val="24"/>
          <w:szCs w:val="24"/>
        </w:rPr>
        <w:t xml:space="preserve"> u zemljišnim knjigama, te se nalaže </w:t>
      </w:r>
      <w:r w:rsidR="00D17002" w:rsidRPr="008662DA">
        <w:rPr>
          <w:sz w:val="24"/>
          <w:szCs w:val="24"/>
        </w:rPr>
        <w:t>Z</w:t>
      </w:r>
      <w:r w:rsidRPr="008662DA">
        <w:rPr>
          <w:sz w:val="24"/>
          <w:szCs w:val="24"/>
        </w:rPr>
        <w:t xml:space="preserve">emljišnoknjižnom odjelu </w:t>
      </w:r>
      <w:r w:rsidR="00D17002" w:rsidRPr="008662DA">
        <w:rPr>
          <w:sz w:val="24"/>
          <w:szCs w:val="24"/>
        </w:rPr>
        <w:t xml:space="preserve"> Petrinja, </w:t>
      </w:r>
      <w:r w:rsidRPr="008662DA">
        <w:rPr>
          <w:sz w:val="24"/>
          <w:szCs w:val="24"/>
        </w:rPr>
        <w:t xml:space="preserve">Općinskog suda u </w:t>
      </w:r>
      <w:r w:rsidR="00D17002" w:rsidRPr="008662DA">
        <w:rPr>
          <w:sz w:val="24"/>
          <w:szCs w:val="24"/>
        </w:rPr>
        <w:t>Sisku,</w:t>
      </w:r>
      <w:r w:rsidRPr="008662DA">
        <w:rPr>
          <w:sz w:val="24"/>
          <w:szCs w:val="24"/>
        </w:rPr>
        <w:t xml:space="preserve"> zabilježba rješenja o otvaranju stečajnog postupka nad dužnikom </w:t>
      </w:r>
      <w:r w:rsidR="005E70E2" w:rsidRPr="008662DA">
        <w:rPr>
          <w:sz w:val="24"/>
          <w:szCs w:val="24"/>
        </w:rPr>
        <w:t>KATRAN GRADNJA d.o.o., Moščenica, Petra Krešimira 32, MBS: 120005077, OIB: 13652652030</w:t>
      </w:r>
      <w:r w:rsidR="00705C04" w:rsidRPr="008662DA">
        <w:rPr>
          <w:sz w:val="24"/>
          <w:szCs w:val="24"/>
        </w:rPr>
        <w:t>, poslovni broj St-</w:t>
      </w:r>
      <w:r w:rsidR="00D17002" w:rsidRPr="008662DA">
        <w:rPr>
          <w:sz w:val="24"/>
          <w:szCs w:val="24"/>
        </w:rPr>
        <w:t>3705/2016</w:t>
      </w:r>
      <w:r w:rsidRPr="008662DA">
        <w:rPr>
          <w:sz w:val="24"/>
          <w:szCs w:val="24"/>
        </w:rPr>
        <w:t xml:space="preserve"> od </w:t>
      </w:r>
      <w:r w:rsidR="00D17002" w:rsidRPr="008662DA">
        <w:rPr>
          <w:sz w:val="24"/>
          <w:szCs w:val="24"/>
        </w:rPr>
        <w:t>2</w:t>
      </w:r>
      <w:r w:rsidR="00971C06" w:rsidRPr="008662DA">
        <w:rPr>
          <w:sz w:val="24"/>
          <w:szCs w:val="24"/>
        </w:rPr>
        <w:t xml:space="preserve">. </w:t>
      </w:r>
      <w:r w:rsidR="00D17002" w:rsidRPr="008662DA">
        <w:rPr>
          <w:sz w:val="24"/>
          <w:szCs w:val="24"/>
        </w:rPr>
        <w:t>lipnja</w:t>
      </w:r>
      <w:r w:rsidR="00971C06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 i to u:</w:t>
      </w:r>
    </w:p>
    <w:p w:rsidRDefault="00E20FDF" w:rsidP="00705C04" w:rsidR="006838BA" w:rsidRPr="008662DA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zk. ul.</w:t>
      </w:r>
      <w:r w:rsidR="00326384" w:rsidRPr="008662DA">
        <w:rPr>
          <w:sz w:val="24"/>
          <w:szCs w:val="24"/>
        </w:rPr>
        <w:t xml:space="preserve"> </w:t>
      </w:r>
      <w:r w:rsidR="00D17002" w:rsidRPr="008662DA">
        <w:rPr>
          <w:sz w:val="24"/>
          <w:szCs w:val="24"/>
        </w:rPr>
        <w:t xml:space="preserve">132,  </w:t>
      </w:r>
      <w:r w:rsidR="00705C04" w:rsidRPr="008662DA">
        <w:rPr>
          <w:sz w:val="24"/>
          <w:szCs w:val="24"/>
        </w:rPr>
        <w:t xml:space="preserve">k.o. </w:t>
      </w:r>
      <w:r w:rsidR="00D17002" w:rsidRPr="008662DA">
        <w:rPr>
          <w:sz w:val="24"/>
          <w:szCs w:val="24"/>
        </w:rPr>
        <w:t>Petrinja</w:t>
      </w:r>
      <w:r w:rsidR="00705C04" w:rsidRPr="008662DA">
        <w:rPr>
          <w:sz w:val="24"/>
          <w:szCs w:val="24"/>
        </w:rPr>
        <w:t xml:space="preserve">, k. č. br. </w:t>
      </w:r>
      <w:r w:rsidR="00D17002" w:rsidRPr="008662DA">
        <w:rPr>
          <w:sz w:val="24"/>
          <w:szCs w:val="24"/>
        </w:rPr>
        <w:t>93</w:t>
      </w:r>
      <w:r w:rsidR="00326384" w:rsidRPr="008662DA">
        <w:rPr>
          <w:sz w:val="24"/>
          <w:szCs w:val="24"/>
        </w:rPr>
        <w:t xml:space="preserve">, </w:t>
      </w:r>
      <w:r w:rsidR="00D17002" w:rsidRPr="008662DA">
        <w:rPr>
          <w:sz w:val="24"/>
          <w:szCs w:val="24"/>
        </w:rPr>
        <w:t xml:space="preserve"> </w:t>
      </w:r>
      <w:r w:rsidR="00326384" w:rsidRPr="008662DA">
        <w:rPr>
          <w:sz w:val="24"/>
          <w:szCs w:val="24"/>
        </w:rPr>
        <w:t xml:space="preserve">u </w:t>
      </w:r>
      <w:r w:rsidR="00D17002" w:rsidRPr="008662DA">
        <w:rPr>
          <w:sz w:val="24"/>
          <w:szCs w:val="24"/>
        </w:rPr>
        <w:t>kuća i dvorište u novoj cesti, ukupne površine 345 m2, i to:</w:t>
      </w:r>
    </w:p>
    <w:p w:rsidRDefault="00D17002" w:rsidP="00D17002" w:rsidR="00D1700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poduložak 2, suvlasnički dio 21/246 etažno vlasništvo</w:t>
      </w:r>
    </w:p>
    <w:p w:rsidRDefault="00D17002" w:rsidP="00D17002" w:rsidR="00D1700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poduložak 3, </w:t>
      </w:r>
      <w:r w:rsidR="00924885" w:rsidRPr="008662DA">
        <w:rPr>
          <w:sz w:val="24"/>
          <w:szCs w:val="24"/>
        </w:rPr>
        <w:t>suvlasnički dio 76/246 etažno vlasništvo</w:t>
      </w:r>
    </w:p>
    <w:p w:rsidRDefault="00D17002" w:rsidP="00D17002" w:rsidR="00D17002" w:rsidRPr="008662DA">
      <w:pPr>
        <w:jc w:val="both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1D6684" w:rsidP="001D6684" w:rsidR="001D6684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924885" w:rsidRPr="008662DA">
        <w:rPr>
          <w:sz w:val="24"/>
          <w:szCs w:val="24"/>
        </w:rPr>
        <w:t>KATRAN GRADNJA d.o.o., Moščenica, Petra Krešimira 32, MBS: 120005077, OIB: 13652652030.</w:t>
      </w:r>
    </w:p>
    <w:p w:rsidRDefault="00396622" w:rsidP="00396622" w:rsidR="00396622" w:rsidRPr="008662DA">
      <w:pPr>
        <w:ind w:firstLine="709"/>
        <w:jc w:val="both"/>
        <w:rPr>
          <w:rFonts w:cstheme="majorBidi" w:hAnsiTheme="majorBidi" w:asciiTheme="majorBidi"/>
          <w:sz w:val="24"/>
          <w:szCs w:val="24"/>
        </w:rPr>
      </w:pPr>
      <w:r w:rsidRPr="008662DA">
        <w:rPr>
          <w:rFonts w:cstheme="majorBidi" w:hAnsiTheme="majorBidi" w:asciiTheme="majorBidi"/>
          <w:sz w:val="24"/>
          <w:szCs w:val="24"/>
        </w:rPr>
        <w:t>Financijska agencija podnijela je ovom sudu, na temelju odredbe čl. 429 st. 1 Stečajnog zakona ("Narodne novine" broj 71/15 – dalje: SZ), zahtjev za provedbu skraćenog stečajnog postupka nad dužnikom.</w:t>
      </w:r>
    </w:p>
    <w:p w:rsidRDefault="00396622" w:rsidP="00396622" w:rsidR="00396622" w:rsidRPr="008662D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8662DA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396622" w:rsidP="00396622" w:rsidR="00396622" w:rsidRPr="008662D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8662DA">
        <w:rPr>
          <w:rFonts w:cstheme="majorBidi" w:hAnsiTheme="majorBidi" w:asciiTheme="majorBidi"/>
          <w:sz w:val="24"/>
          <w:szCs w:val="24"/>
        </w:rPr>
        <w:t>Sud je temeljem čl. 430 SZ na mrežnoj stranici e-Oglasna ploča suda dana 5. siječnja 2016.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96622" w:rsidP="00396622" w:rsidR="00396622" w:rsidRPr="008662DA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8662DA">
        <w:rPr>
          <w:rFonts w:cstheme="majorBidi" w:hAnsiTheme="majorBidi" w:asciiTheme="majorBidi"/>
          <w:sz w:val="24"/>
          <w:szCs w:val="24"/>
        </w:rPr>
        <w:t xml:space="preserve">Vjerovnik dužnika Erste&amp;Steiermarkische Bank d.d. je 10. veljače 2016. podnio prijedlog za otvaranje stečajnog postupka nad dužnikom prema kojem na dan 22. siječnja 2016. ima potraživanje u iznosu od 565.827,83 kn temeljem izvoda iz poslovnih knjiga na taj dan (list 10 spisa), a iz kojeg proizlazi da se predmetna tražbina odnosi na dugovanja po osnovi kreditnih partija 5104071315, 5104591023 i 5106583044. Ujedno je naveo da je dužnik vlasnik nekretnine upisane u zk. ul. br. 132, podul. br. 2 i 3, k.o. Petrinja. </w:t>
      </w:r>
    </w:p>
    <w:p w:rsidRDefault="00396622" w:rsidP="00396622" w:rsidR="00396622" w:rsidRPr="008662DA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8662DA">
        <w:rPr>
          <w:rFonts w:cstheme="majorBidi" w:hAnsiTheme="majorBidi" w:asciiTheme="majorBidi"/>
          <w:sz w:val="24"/>
          <w:szCs w:val="24"/>
        </w:rPr>
        <w:t>Vjerovnik dužnika Republika Hrvatska 17. veljače 2016. je podnio prijedlog za otvaranje stečajnog postupka nad dužnikom te je izvijestio sud da prema dužniku na dan ima potraživanje u iznosu od 358.962,56 kn temeljem ovršnih isprava (list 17-42 spisa) i temeljem vjerodostojnih isprava (list 43-45 spisa).</w:t>
      </w:r>
    </w:p>
    <w:p w:rsidRDefault="00396622" w:rsidP="00396622" w:rsidR="00396622" w:rsidRPr="008662DA">
      <w:pPr>
        <w:ind w:firstLine="720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Odredbom članka 431 st. 1 SZ određeno je da će sud vjerovnike koji predlože otvaranje stečajnog postupka pozvati na predujam sredstava za namirenje troškova stečajnog postupka, a ukoliko se navedeni troškovi ne predujme, sud će donijeti rješenje o otvaranju i zaključenju skraćenog stečajnog postupka sukladno čl. 431 st. 2 SZ.</w:t>
      </w:r>
    </w:p>
    <w:p w:rsidRDefault="00396622" w:rsidP="00396622" w:rsidR="00396622" w:rsidRPr="008662DA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8662DA">
        <w:rPr>
          <w:rFonts w:cstheme="majorBidi" w:hAnsiTheme="majorBidi" w:asciiTheme="majorBidi"/>
          <w:sz w:val="24"/>
          <w:szCs w:val="24"/>
        </w:rPr>
        <w:lastRenderedPageBreak/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396622" w:rsidP="00396622" w:rsidR="00396622" w:rsidRPr="008662D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8662DA">
        <w:rPr>
          <w:rFonts w:cstheme="majorBidi" w:hAnsiTheme="majorBidi" w:asciiTheme="majorBidi"/>
          <w:sz w:val="24"/>
          <w:szCs w:val="24"/>
        </w:rPr>
        <w:t xml:space="preserve">Iz stanja spisa proizlazi da u konkretnom slučaju nisu ispunjene pretpostavke za provedbu skraćenog stečajnog postupka koji završava otvaranjem i istovremenim zaključenjem skraćenog stečajnog postupka (čl. 431 SZ) jer je, između ostalog, Republika Hrvatska koja nije dužna predujmiti troškove stečajnog postupka predložila otvaranje stečajnog postupka nad dužnikom. </w:t>
      </w:r>
    </w:p>
    <w:p w:rsidRDefault="00396622" w:rsidP="00396622" w:rsidR="00396622" w:rsidRPr="008662DA">
      <w:pPr>
        <w:ind w:firstLine="709"/>
        <w:jc w:val="both"/>
        <w:rPr>
          <w:rFonts w:cstheme="majorBidi" w:hAnsiTheme="majorBidi" w:asciiTheme="majorBidi"/>
          <w:sz w:val="24"/>
          <w:szCs w:val="24"/>
        </w:rPr>
      </w:pPr>
      <w:r w:rsidRPr="008662DA">
        <w:rPr>
          <w:rFonts w:cstheme="majorBidi" w:hAnsiTheme="majorBidi" w:asciiTheme="majorBidi"/>
          <w:sz w:val="24"/>
          <w:szCs w:val="24"/>
        </w:rPr>
        <w:t>Stoga je primjenom odredbe čl. 433 SZ sud obustavio skraćeni stečajni postupak dana 3. ožujka 2016. godine, pravomoćno 22.3.2016.</w:t>
      </w:r>
    </w:p>
    <w:p w:rsidRDefault="00396622" w:rsidP="00971C06" w:rsidR="00802637" w:rsidRPr="008662DA">
      <w:pPr>
        <w:ind w:firstLine="709"/>
        <w:jc w:val="both"/>
        <w:rPr>
          <w:rFonts w:cstheme="majorBidi" w:hAnsiTheme="majorBidi" w:asciiTheme="majorBidi"/>
          <w:sz w:val="24"/>
          <w:szCs w:val="24"/>
        </w:rPr>
      </w:pPr>
      <w:r w:rsidRPr="008662DA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71C06" w:rsidP="00971C06" w:rsidR="00E8454C" w:rsidRPr="008662DA">
      <w:pPr>
        <w:ind w:firstLine="709"/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</w:rPr>
        <w:t>Na temelju odredbe čl. 115. st. 1. Stečajnog zakona („Narodne novine“ broj 71/15, dalje: SZ)</w:t>
      </w:r>
      <w:r w:rsidR="00BF3F51" w:rsidRPr="008662DA">
        <w:rPr>
          <w:sz w:val="24"/>
          <w:szCs w:val="24"/>
        </w:rPr>
        <w:t>,</w:t>
      </w:r>
      <w:r w:rsidRPr="008662DA">
        <w:rPr>
          <w:sz w:val="24"/>
          <w:szCs w:val="24"/>
        </w:rPr>
        <w:t xml:space="preserve"> sud je donio rješenje o pokretanju prethodnoga postupka radi utvrđivanja pretpostavki za otvaranje stečajnoga postupka (prethodni postupak) te je, potom,</w:t>
      </w:r>
      <w:r w:rsidR="001D6684" w:rsidRPr="008662DA">
        <w:rPr>
          <w:sz w:val="24"/>
          <w:szCs w:val="24"/>
        </w:rPr>
        <w:t xml:space="preserve"> dana </w:t>
      </w:r>
      <w:r w:rsidR="00AB7CEA" w:rsidRPr="008662DA">
        <w:rPr>
          <w:sz w:val="24"/>
          <w:szCs w:val="24"/>
        </w:rPr>
        <w:t>1</w:t>
      </w:r>
      <w:r w:rsidRPr="008662DA">
        <w:rPr>
          <w:sz w:val="24"/>
          <w:szCs w:val="24"/>
        </w:rPr>
        <w:t>.</w:t>
      </w:r>
      <w:r w:rsidR="00AB7CEA" w:rsidRPr="008662DA">
        <w:rPr>
          <w:sz w:val="24"/>
          <w:szCs w:val="24"/>
        </w:rPr>
        <w:t xml:space="preserve"> lipnja</w:t>
      </w:r>
      <w:r w:rsidRPr="008662DA">
        <w:rPr>
          <w:sz w:val="24"/>
          <w:szCs w:val="24"/>
        </w:rPr>
        <w:t xml:space="preserve"> 2016. održano ročište</w:t>
      </w:r>
      <w:r w:rsidR="00AB7CEA" w:rsidRPr="008662DA">
        <w:rPr>
          <w:sz w:val="24"/>
          <w:szCs w:val="24"/>
        </w:rPr>
        <w:t xml:space="preserve">. Na ročište nije pristupio zastupnik po zakonu, dok su pristupili vjerovnici </w:t>
      </w:r>
      <w:r w:rsidR="00AB7CEA" w:rsidRPr="008662DA">
        <w:rPr>
          <w:sz w:val="24"/>
          <w:szCs w:val="24"/>
          <w:lang w:val="pl-PL"/>
        </w:rPr>
        <w:t>Erste &amp; Steiermaerkische bank d.d. i RH, Ministarstvo financija.</w:t>
      </w:r>
      <w:r w:rsidR="00E8454C" w:rsidRPr="008662DA">
        <w:rPr>
          <w:sz w:val="24"/>
          <w:szCs w:val="24"/>
          <w:lang w:val="pl-PL"/>
        </w:rPr>
        <w:t xml:space="preserve"> </w:t>
      </w:r>
    </w:p>
    <w:p w:rsidRDefault="00E8454C" w:rsidP="00971C06" w:rsidR="00E8454C" w:rsidRPr="008662DA">
      <w:pPr>
        <w:ind w:firstLine="709"/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Sud je utvrdio kako je predloženi stečajni dužnik vlasnik nekretnine upisane kod Zemljišnoknjižnog odjela Petrinja, Općinskog suda u Sisku, kako je to navedeno u izreci rješenja.</w:t>
      </w:r>
    </w:p>
    <w:p w:rsidRDefault="00AB7CEA" w:rsidP="00971C06" w:rsidR="00AB7CEA" w:rsidRPr="008662DA">
      <w:pPr>
        <w:ind w:firstLine="709"/>
        <w:jc w:val="both"/>
        <w:rPr>
          <w:sz w:val="24"/>
          <w:szCs w:val="24"/>
        </w:rPr>
      </w:pPr>
    </w:p>
    <w:p w:rsidRDefault="00971C06" w:rsidP="001D6684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Potvrdu </w:t>
      </w:r>
      <w:r w:rsidR="00F11803" w:rsidRPr="008662DA">
        <w:rPr>
          <w:sz w:val="24"/>
          <w:szCs w:val="24"/>
        </w:rPr>
        <w:t>od 11.2.2016.</w:t>
      </w:r>
      <w:r w:rsidR="001D6684" w:rsidRPr="008662DA">
        <w:rPr>
          <w:sz w:val="24"/>
          <w:szCs w:val="24"/>
        </w:rPr>
        <w:t xml:space="preserve"> (list 4</w:t>
      </w:r>
      <w:r w:rsidR="00F11803" w:rsidRPr="008662DA">
        <w:rPr>
          <w:sz w:val="24"/>
          <w:szCs w:val="24"/>
        </w:rPr>
        <w:t>9</w:t>
      </w:r>
      <w:r w:rsidR="001D6684" w:rsidRPr="008662DA">
        <w:rPr>
          <w:sz w:val="24"/>
          <w:szCs w:val="24"/>
        </w:rPr>
        <w:t xml:space="preserve">. spisa) sud je utvrdio </w:t>
      </w:r>
      <w:r w:rsidR="00F11803" w:rsidRPr="008662DA">
        <w:rPr>
          <w:sz w:val="24"/>
          <w:szCs w:val="24"/>
        </w:rPr>
        <w:t>kako je račun predloženog dužnika blokiran 1399 dana.</w:t>
      </w: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</w:p>
    <w:p w:rsidRDefault="009A3E7E" w:rsidP="009A3E7E" w:rsidR="009A3E7E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032216" w:rsidRPr="008662DA">
        <w:rPr>
          <w:sz w:val="24"/>
          <w:szCs w:val="24"/>
        </w:rPr>
        <w:t>2</w:t>
      </w:r>
      <w:r w:rsidR="00971C06" w:rsidRPr="008662DA">
        <w:rPr>
          <w:sz w:val="24"/>
          <w:szCs w:val="24"/>
        </w:rPr>
        <w:t>.</w:t>
      </w:r>
      <w:r w:rsidR="00032216" w:rsidRPr="008662DA">
        <w:rPr>
          <w:sz w:val="24"/>
          <w:szCs w:val="24"/>
        </w:rPr>
        <w:t xml:space="preserve"> lipnja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</w:p>
    <w:p w:rsidRDefault="008233D2" w:rsidR="001D5467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6569FD" w:rsidP="00E91121" w:rsidR="006569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569FD" w:rsidP="00E91121" w:rsidR="006569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569FD" w:rsidP="00E91121" w:rsidR="006569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569FD" w:rsidP="006569FD" w:rsidR="006569FD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569FD" w:rsidP="00E91121" w:rsidR="006569F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9FD" w:rsidP="00597BE1" w:rsidR="006569F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67C95" w:rsidP="008676A1" w:rsidR="00E67C95" w:rsidRPr="008662DA">
      <w:pPr>
        <w:jc w:val="right"/>
        <w:rPr>
          <w:sz w:val="24"/>
          <w:szCs w:val="24"/>
        </w:rPr>
      </w:pP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3853A9" w:rsidR="003853A9" w:rsidRPr="008662DA">
      <w:pPr>
        <w:jc w:val="both"/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6569FD" w:rsidP="009A3E7E" w:rsidR="006569FD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62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D17002">
      <w:rPr>
        <w:sz w:val="24"/>
        <w:szCs w:val="24"/>
      </w:rPr>
      <w:t>3705/2016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473F"/>
    <w:rsid w:val="00055E92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6AD4"/>
    <w:rsid w:val="004E77EF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4321B"/>
    <w:rsid w:val="00B703DE"/>
    <w:rsid w:val="00B81C62"/>
    <w:rsid w:val="00BA3671"/>
    <w:rsid w:val="00BC5623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B4851"/>
    <w:rsid w:val="00DC07C5"/>
    <w:rsid w:val="00DC19E9"/>
    <w:rsid w:val="00DE3017"/>
    <w:rsid w:val="00DF4708"/>
    <w:rsid w:val="00E1254B"/>
    <w:rsid w:val="00E20FDF"/>
    <w:rsid w:val="00E2142D"/>
    <w:rsid w:val="00E23AA6"/>
    <w:rsid w:val="00E63A39"/>
    <w:rsid w:val="00E67C95"/>
    <w:rsid w:val="00E77FE9"/>
    <w:rsid w:val="00E836A6"/>
    <w:rsid w:val="00E8454C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1803"/>
    <w:rsid w:val="00F1773D"/>
    <w:rsid w:val="00F20384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5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62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62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62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62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5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62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62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62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62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57B52-8AE9-4B90-9CD3-C0A152AAD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1300</properties:Words>
  <properties:Characters>7210</properties:Characters>
  <properties:Lines>200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2016-06-02T12:40:00Z</dcterms:created>
  <dc:creator>Ante</dc:creator>
  <cp:lastModifiedBy>Jadranka Zelić</cp:lastModifiedBy>
  <cp:lastPrinted>2016-06-02T12:40:00Z</cp:lastPrinted>
  <dcterms:modified xmlns:xsi="http://www.w3.org/2001/XMLSchema-instance" xsi:type="dcterms:W3CDTF">2016-06-02T12:42:00Z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