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c60a" w14:paraId="685c60a" w:rsidRDefault="0089456F" w:rsidP="001D62FA" w:rsidR="009536EA" w:rsidRPr="00176463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176463">
        <w:rPr>
          <w:rFonts w:hAnsi="Times New Roman" w:ascii="Times New Roman"/>
          <w:color w:val="000000"/>
          <w:szCs w:val="24"/>
        </w:rPr>
        <w:t xml:space="preserve">            </w:t>
      </w:r>
      <w:r w:rsidR="001D62FA" w:rsidRPr="00176463">
        <w:rPr>
          <w:rFonts w:hAnsi="Times New Roman" w:ascii="Times New Roman"/>
          <w:color w:val="000000"/>
          <w:szCs w:val="24"/>
        </w:rPr>
        <w:t xml:space="preserve">   </w:t>
      </w:r>
      <w:r w:rsidRPr="00176463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176463">
      <w:pPr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 xml:space="preserve">         Republika Hrvatska</w:t>
      </w:r>
    </w:p>
    <w:p w:rsidRDefault="001D62FA" w:rsidP="001D62FA" w:rsidR="001D62FA" w:rsidRPr="00176463">
      <w:pPr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>TRGOVAČKI SUD U ZAGREBU</w:t>
      </w:r>
      <w:r w:rsidRPr="00176463">
        <w:rPr>
          <w:rFonts w:hAnsi="Times New Roman" w:ascii="Times New Roman"/>
          <w:color w:val="000000"/>
          <w:szCs w:val="24"/>
        </w:rPr>
        <w:tab/>
      </w:r>
    </w:p>
    <w:p w:rsidRDefault="001D62FA" w:rsidP="001D62FA" w:rsidR="001D62FA" w:rsidRPr="00176463">
      <w:pPr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 xml:space="preserve">      Zagreb, Amruševa 2/II</w:t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090D1A" w:rsidP="001D62FA" w:rsidR="005E0D25" w:rsidRPr="00176463">
      <w:pPr>
        <w:jc w:val="right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  <w:t>20 St-</w:t>
      </w:r>
      <w:r w:rsidR="007935FE" w:rsidRPr="00176463">
        <w:rPr>
          <w:rFonts w:hAnsi="Times New Roman" w:ascii="Times New Roman"/>
          <w:color w:val="000000"/>
          <w:szCs w:val="24"/>
        </w:rPr>
        <w:t>7</w:t>
      </w:r>
      <w:r w:rsidR="0038003A" w:rsidRPr="00176463">
        <w:rPr>
          <w:rFonts w:hAnsi="Times New Roman" w:ascii="Times New Roman"/>
          <w:color w:val="000000"/>
          <w:szCs w:val="24"/>
        </w:rPr>
        <w:t>/</w:t>
      </w:r>
      <w:r w:rsidR="007935FE" w:rsidRPr="00176463">
        <w:rPr>
          <w:rFonts w:hAnsi="Times New Roman" w:ascii="Times New Roman"/>
          <w:color w:val="000000"/>
          <w:szCs w:val="24"/>
        </w:rPr>
        <w:t>13</w:t>
      </w:r>
      <w:r w:rsidR="00176463" w:rsidRPr="00176463">
        <w:rPr>
          <w:rFonts w:hAnsi="Times New Roman" w:ascii="Times New Roman"/>
          <w:color w:val="000000"/>
          <w:szCs w:val="24"/>
        </w:rPr>
        <w:t>-159</w:t>
      </w:r>
      <w:r w:rsidR="001D62FA" w:rsidRPr="00176463">
        <w:rPr>
          <w:rFonts w:hAnsi="Times New Roman" w:ascii="Times New Roman"/>
          <w:color w:val="000000"/>
          <w:szCs w:val="24"/>
        </w:rPr>
        <w:t xml:space="preserve">   </w:t>
      </w:r>
    </w:p>
    <w:p w:rsidRDefault="005E0D25" w:rsidP="001D62FA" w:rsidR="005E0D25" w:rsidRPr="00176463">
      <w:pPr>
        <w:jc w:val="right"/>
        <w:rPr>
          <w:rFonts w:hAnsi="Times New Roman" w:ascii="Times New Roman"/>
          <w:color w:val="000000"/>
          <w:szCs w:val="24"/>
        </w:rPr>
      </w:pPr>
    </w:p>
    <w:p w:rsidRDefault="005E0D25" w:rsidP="005E0D25" w:rsidR="001D62FA" w:rsidRPr="00176463">
      <w:pPr>
        <w:jc w:val="center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>R E P U B L I K A  H R V AT S K A</w:t>
      </w:r>
    </w:p>
    <w:p w:rsidRDefault="001D62FA" w:rsidP="001D62FA" w:rsidR="001D62FA" w:rsidRPr="00176463">
      <w:pPr>
        <w:jc w:val="right"/>
        <w:rPr>
          <w:rFonts w:hAnsi="Times New Roman" w:ascii="Times New Roman"/>
          <w:color w:val="000000"/>
          <w:szCs w:val="24"/>
        </w:rPr>
      </w:pPr>
    </w:p>
    <w:p w:rsidRDefault="001D62FA" w:rsidP="001D62FA" w:rsidR="001D62FA" w:rsidRPr="00176463">
      <w:pPr>
        <w:jc w:val="center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>R J E Š E N J E</w:t>
      </w:r>
    </w:p>
    <w:p w:rsidRDefault="001D62FA" w:rsidP="001D62FA" w:rsidR="001D62FA" w:rsidRPr="00176463">
      <w:pPr>
        <w:jc w:val="center"/>
        <w:rPr>
          <w:rFonts w:hAnsi="Times New Roman" w:ascii="Times New Roman"/>
          <w:color w:val="000000"/>
          <w:szCs w:val="24"/>
        </w:rPr>
      </w:pPr>
    </w:p>
    <w:p w:rsidRDefault="001D62FA" w:rsidP="00501D4C" w:rsidR="00501D4C" w:rsidRPr="00176463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ab/>
        <w:t>TRGOVAČKI SUD U ZAGREBU</w:t>
      </w:r>
      <w:r w:rsidR="0028611F" w:rsidRPr="00176463">
        <w:rPr>
          <w:rFonts w:hAnsi="Times New Roman" w:ascii="Times New Roman"/>
          <w:color w:val="000000"/>
          <w:szCs w:val="24"/>
        </w:rPr>
        <w:t>,</w:t>
      </w:r>
      <w:r w:rsidRPr="00176463">
        <w:rPr>
          <w:rFonts w:hAnsi="Times New Roman" w:ascii="Times New Roman"/>
          <w:color w:val="000000"/>
          <w:szCs w:val="24"/>
        </w:rPr>
        <w:t xml:space="preserve"> po sucu pojedincu Luciji Butigan, </w:t>
      </w:r>
      <w:r w:rsidR="00AD2317" w:rsidRPr="00176463">
        <w:rPr>
          <w:rFonts w:hAnsi="Times New Roman" w:ascii="Times New Roman"/>
          <w:color w:val="000000"/>
          <w:szCs w:val="24"/>
        </w:rPr>
        <w:t xml:space="preserve">u stečajnom postupku </w:t>
      </w:r>
      <w:r w:rsidR="004A2DD8" w:rsidRPr="00176463">
        <w:rPr>
          <w:rFonts w:hAnsi="Times New Roman" w:ascii="Times New Roman"/>
          <w:color w:val="000000"/>
          <w:szCs w:val="24"/>
        </w:rPr>
        <w:t xml:space="preserve">nad stečajnim </w:t>
      </w:r>
      <w:r w:rsidR="005560EE" w:rsidRPr="00176463">
        <w:rPr>
          <w:rFonts w:hAnsi="Times New Roman" w:ascii="Times New Roman"/>
          <w:color w:val="000000"/>
          <w:szCs w:val="24"/>
        </w:rPr>
        <w:t>dužnikom</w:t>
      </w:r>
      <w:r w:rsidR="00AD2317" w:rsidRPr="00176463">
        <w:rPr>
          <w:rFonts w:hAnsi="Times New Roman" w:ascii="Times New Roman"/>
          <w:color w:val="000000"/>
          <w:szCs w:val="24"/>
        </w:rPr>
        <w:t xml:space="preserve"> </w:t>
      </w:r>
      <w:r w:rsidR="007935FE" w:rsidRPr="00176463">
        <w:rPr>
          <w:rFonts w:hAnsi="Times New Roman" w:ascii="Times New Roman"/>
          <w:color w:val="000000"/>
          <w:szCs w:val="24"/>
        </w:rPr>
        <w:t>EURO RENT GRUPA  društvo s ograničenom odgovornošću za iznajmljivanje, promet nekretninama i trgovinu, u stečaju, Zagreb, Samoborska c. 93, MBS:080152219, OIB:69093692560</w:t>
      </w:r>
      <w:r w:rsidR="00501D4C" w:rsidRPr="00176463">
        <w:rPr>
          <w:rFonts w:hAnsi="Times New Roman" w:ascii="Times New Roman"/>
          <w:color w:val="000000"/>
          <w:szCs w:val="24"/>
        </w:rPr>
        <w:t xml:space="preserve">, dana </w:t>
      </w:r>
      <w:r w:rsidR="007935FE" w:rsidRPr="00176463">
        <w:rPr>
          <w:rFonts w:hAnsi="Times New Roman" w:ascii="Times New Roman"/>
          <w:color w:val="000000"/>
          <w:szCs w:val="24"/>
        </w:rPr>
        <w:t>1</w:t>
      </w:r>
      <w:r w:rsidR="000D5CFE" w:rsidRPr="00176463">
        <w:rPr>
          <w:rFonts w:hAnsi="Times New Roman" w:ascii="Times New Roman"/>
          <w:color w:val="000000"/>
          <w:szCs w:val="24"/>
        </w:rPr>
        <w:t xml:space="preserve">. </w:t>
      </w:r>
      <w:r w:rsidR="007935FE" w:rsidRPr="00176463">
        <w:rPr>
          <w:rFonts w:hAnsi="Times New Roman" w:ascii="Times New Roman"/>
          <w:color w:val="000000"/>
          <w:szCs w:val="24"/>
        </w:rPr>
        <w:t>ožujka</w:t>
      </w:r>
      <w:r w:rsidR="000D5CFE" w:rsidRPr="00176463">
        <w:rPr>
          <w:rFonts w:hAnsi="Times New Roman" w:ascii="Times New Roman"/>
          <w:color w:val="000000"/>
          <w:szCs w:val="24"/>
        </w:rPr>
        <w:t xml:space="preserve"> </w:t>
      </w:r>
      <w:r w:rsidR="0038003A" w:rsidRPr="00176463">
        <w:rPr>
          <w:rFonts w:hAnsi="Times New Roman" w:ascii="Times New Roman"/>
          <w:color w:val="000000"/>
          <w:szCs w:val="24"/>
        </w:rPr>
        <w:t>2016</w:t>
      </w:r>
      <w:r w:rsidR="005E0D25" w:rsidRPr="00176463">
        <w:rPr>
          <w:rFonts w:hAnsi="Times New Roman" w:ascii="Times New Roman"/>
          <w:color w:val="000000"/>
          <w:szCs w:val="24"/>
        </w:rPr>
        <w:t>.</w:t>
      </w:r>
    </w:p>
    <w:p w:rsidRDefault="001D62FA" w:rsidP="00501D4C" w:rsidR="001D62FA" w:rsidRPr="00176463">
      <w:pPr>
        <w:jc w:val="both"/>
        <w:rPr>
          <w:rFonts w:hAnsi="Times New Roman" w:ascii="Times New Roman"/>
          <w:color w:val="000000"/>
          <w:szCs w:val="24"/>
        </w:rPr>
      </w:pPr>
    </w:p>
    <w:p w:rsidRDefault="00BF35E0" w:rsidP="001D62FA" w:rsidR="001D62FA" w:rsidRPr="00176463">
      <w:pPr>
        <w:jc w:val="center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 xml:space="preserve">r i j e š i o </w:t>
      </w:r>
      <w:r w:rsidR="001D62FA" w:rsidRPr="00176463">
        <w:rPr>
          <w:rFonts w:hAnsi="Times New Roman" w:ascii="Times New Roman"/>
          <w:color w:val="000000"/>
          <w:szCs w:val="24"/>
        </w:rPr>
        <w:t xml:space="preserve"> </w:t>
      </w:r>
      <w:r w:rsidR="0028611F" w:rsidRPr="00176463">
        <w:rPr>
          <w:rFonts w:hAnsi="Times New Roman" w:ascii="Times New Roman"/>
          <w:color w:val="000000"/>
          <w:szCs w:val="24"/>
        </w:rPr>
        <w:t xml:space="preserve">  </w:t>
      </w:r>
      <w:r w:rsidR="001D62FA" w:rsidRPr="00176463">
        <w:rPr>
          <w:rFonts w:hAnsi="Times New Roman" w:ascii="Times New Roman"/>
          <w:color w:val="000000"/>
          <w:szCs w:val="24"/>
        </w:rPr>
        <w:t xml:space="preserve"> j e </w:t>
      </w:r>
    </w:p>
    <w:p w:rsidRDefault="00A13E54" w:rsidP="00A13E54" w:rsidR="00A13E54" w:rsidRPr="00176463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560EE" w:rsidP="007935FE" w:rsidR="008C5877" w:rsidRPr="00176463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 xml:space="preserve">I. </w:t>
      </w:r>
      <w:r w:rsidRPr="00176463">
        <w:rPr>
          <w:rFonts w:hAnsi="Times New Roman" w:ascii="Times New Roman"/>
          <w:color w:val="000000"/>
          <w:szCs w:val="24"/>
        </w:rPr>
        <w:tab/>
      </w:r>
      <w:r w:rsidR="0028611F" w:rsidRPr="00176463">
        <w:rPr>
          <w:rFonts w:hAnsi="Times New Roman" w:ascii="Times New Roman"/>
          <w:color w:val="000000"/>
          <w:szCs w:val="24"/>
        </w:rPr>
        <w:t xml:space="preserve">Iz kupovnine u iznosu od </w:t>
      </w:r>
      <w:r w:rsidR="007935FE" w:rsidRPr="00176463">
        <w:rPr>
          <w:rFonts w:hAnsi="Times New Roman" w:ascii="Times New Roman"/>
          <w:color w:val="000000"/>
          <w:szCs w:val="24"/>
        </w:rPr>
        <w:t>1.178.097,60</w:t>
      </w:r>
      <w:r w:rsidR="005E0D25" w:rsidRPr="00176463">
        <w:rPr>
          <w:rFonts w:hAnsi="Times New Roman" w:ascii="Times New Roman"/>
          <w:color w:val="000000"/>
          <w:szCs w:val="24"/>
        </w:rPr>
        <w:t xml:space="preserve"> </w:t>
      </w:r>
      <w:r w:rsidR="0028611F" w:rsidRPr="00176463">
        <w:rPr>
          <w:rFonts w:hAnsi="Times New Roman" w:ascii="Times New Roman"/>
          <w:color w:val="000000"/>
          <w:szCs w:val="24"/>
        </w:rPr>
        <w:t>k</w:t>
      </w:r>
      <w:r w:rsidR="007935FE" w:rsidRPr="00176463">
        <w:rPr>
          <w:rFonts w:hAnsi="Times New Roman" w:ascii="Times New Roman"/>
          <w:color w:val="000000"/>
          <w:szCs w:val="24"/>
        </w:rPr>
        <w:t>n postignute prodajom nekretnine</w:t>
      </w:r>
      <w:r w:rsidRPr="00176463">
        <w:rPr>
          <w:rFonts w:hAnsi="Times New Roman" w:ascii="Times New Roman"/>
          <w:color w:val="000000"/>
          <w:szCs w:val="24"/>
        </w:rPr>
        <w:t xml:space="preserve"> stečajnog</w:t>
      </w:r>
      <w:r w:rsidR="0028611F" w:rsidRPr="00176463">
        <w:rPr>
          <w:rFonts w:hAnsi="Times New Roman" w:ascii="Times New Roman"/>
          <w:color w:val="000000"/>
          <w:szCs w:val="24"/>
        </w:rPr>
        <w:t xml:space="preserve"> dužnika </w:t>
      </w:r>
      <w:r w:rsidR="007935FE" w:rsidRPr="00176463">
        <w:rPr>
          <w:rFonts w:hAnsi="Times New Roman" w:ascii="Times New Roman"/>
          <w:color w:val="000000"/>
          <w:szCs w:val="24"/>
        </w:rPr>
        <w:t>EURO RENT GRUPA  društvo s ograničenom odgovornošću za iznajmljivanje, promet nekretninama i trgovinu, u stečaju, Zagreb, Samoborska c. 93, MBS:080152219, OIB:69093692560</w:t>
      </w:r>
      <w:r w:rsidR="00AD2317" w:rsidRPr="00176463">
        <w:rPr>
          <w:rFonts w:hAnsi="Times New Roman" w:ascii="Times New Roman"/>
          <w:color w:val="000000"/>
          <w:szCs w:val="24"/>
        </w:rPr>
        <w:t>, i to:</w:t>
      </w:r>
    </w:p>
    <w:p w:rsidRDefault="00002513" w:rsidP="008C5877" w:rsidR="00002513" w:rsidRPr="00176463">
      <w:pPr>
        <w:ind w:hanging="720"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935FE" w:rsidP="007935FE" w:rsidR="007935FE" w:rsidRPr="00176463">
      <w:pPr>
        <w:pStyle w:val="Tijeloteksta"/>
        <w:ind w:left="780"/>
        <w:rPr>
          <w:color w:val="000000"/>
          <w:szCs w:val="24"/>
        </w:rPr>
      </w:pPr>
      <w:r w:rsidRPr="00176463">
        <w:rPr>
          <w:color w:val="000000"/>
          <w:szCs w:val="24"/>
        </w:rPr>
        <w:t>-  nekretnina upisana u zk.ul. 16720 k.o. Split, kat.čest. ZEM 1077/7-Trg i zgrada površine 8678 m2, garaža površine 4274 m2, i to:</w:t>
      </w:r>
    </w:p>
    <w:p w:rsidRDefault="007935FE" w:rsidP="007935FE" w:rsidR="007935FE" w:rsidRPr="00176463">
      <w:pPr>
        <w:pStyle w:val="Tijeloteksta"/>
        <w:ind w:left="780"/>
        <w:rPr>
          <w:color w:val="000000"/>
          <w:szCs w:val="24"/>
        </w:rPr>
      </w:pPr>
      <w:r w:rsidRPr="00176463">
        <w:rPr>
          <w:color w:val="000000"/>
          <w:szCs w:val="24"/>
        </w:rPr>
        <w:t xml:space="preserve">- 34. ETAŽA  0/0, 1. poslovni prostor br. 20, u prizemlju, nivo 3600, ukupne površine 150,32 m2, koji se sastoji od poslovnog prostora i skladište, </w:t>
      </w:r>
    </w:p>
    <w:p w:rsidRDefault="007935FE" w:rsidP="007935FE" w:rsidR="007935FE" w:rsidRPr="00176463">
      <w:pPr>
        <w:pStyle w:val="Tijeloteksta"/>
        <w:ind w:left="780"/>
        <w:rPr>
          <w:color w:val="000000"/>
          <w:szCs w:val="24"/>
        </w:rPr>
      </w:pPr>
      <w:r w:rsidRPr="00176463">
        <w:rPr>
          <w:color w:val="000000"/>
          <w:szCs w:val="24"/>
        </w:rPr>
        <w:t>- 37. ETAŽA:0/0 1. poslovni prostor br. 21, u prizemlju, nivo 36,00, ukupne površine 66,79 m2,  koji se sastoji od poslovnog prostora,</w:t>
      </w:r>
    </w:p>
    <w:p w:rsidRDefault="008C5877" w:rsidP="00254632" w:rsidR="008C5877" w:rsidRPr="00176463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254632" w:rsidP="005560EE" w:rsidR="0028611F" w:rsidRPr="00176463">
      <w:pPr>
        <w:jc w:val="both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bCs/>
          <w:color w:val="000000"/>
          <w:szCs w:val="24"/>
        </w:rPr>
        <w:t>n</w:t>
      </w:r>
      <w:r w:rsidR="0028611F" w:rsidRPr="00176463">
        <w:rPr>
          <w:rFonts w:hAnsi="Times New Roman" w:ascii="Times New Roman"/>
          <w:bCs/>
          <w:color w:val="000000"/>
          <w:szCs w:val="24"/>
        </w:rPr>
        <w:t>am</w:t>
      </w:r>
      <w:r w:rsidR="000D5CFE" w:rsidRPr="00176463">
        <w:rPr>
          <w:rFonts w:hAnsi="Times New Roman" w:ascii="Times New Roman"/>
          <w:bCs/>
          <w:color w:val="000000"/>
          <w:szCs w:val="24"/>
        </w:rPr>
        <w:t xml:space="preserve">iruju se </w:t>
      </w:r>
      <w:r w:rsidR="0028611F" w:rsidRPr="00176463">
        <w:rPr>
          <w:rFonts w:hAnsi="Times New Roman" w:ascii="Times New Roman"/>
          <w:color w:val="000000"/>
          <w:szCs w:val="24"/>
        </w:rPr>
        <w:t>tr</w:t>
      </w:r>
      <w:r w:rsidR="005E0D25" w:rsidRPr="00176463">
        <w:rPr>
          <w:rFonts w:hAnsi="Times New Roman" w:ascii="Times New Roman"/>
          <w:color w:val="000000"/>
          <w:szCs w:val="24"/>
        </w:rPr>
        <w:t>oškovi stečajnog postupka</w:t>
      </w:r>
      <w:r w:rsidRPr="00176463">
        <w:rPr>
          <w:rFonts w:hAnsi="Times New Roman" w:ascii="Times New Roman"/>
          <w:color w:val="000000"/>
          <w:szCs w:val="24"/>
        </w:rPr>
        <w:t xml:space="preserve"> na temelju članka 170. Stečajnog zakona</w:t>
      </w:r>
      <w:r w:rsidR="005E0D25" w:rsidRPr="00176463">
        <w:rPr>
          <w:rFonts w:hAnsi="Times New Roman" w:ascii="Times New Roman"/>
          <w:color w:val="000000"/>
          <w:szCs w:val="24"/>
        </w:rPr>
        <w:t xml:space="preserve"> u iznosu od </w:t>
      </w:r>
      <w:r w:rsidR="007935FE" w:rsidRPr="00176463">
        <w:rPr>
          <w:rFonts w:hAnsi="Times New Roman" w:ascii="Times New Roman"/>
          <w:color w:val="000000"/>
          <w:szCs w:val="24"/>
        </w:rPr>
        <w:t>233.756,45</w:t>
      </w:r>
      <w:r w:rsidR="005560EE" w:rsidRPr="00176463">
        <w:rPr>
          <w:rFonts w:hAnsi="Times New Roman" w:ascii="Times New Roman"/>
          <w:color w:val="000000"/>
          <w:szCs w:val="24"/>
        </w:rPr>
        <w:t xml:space="preserve"> </w:t>
      </w:r>
      <w:r w:rsidR="007935FE" w:rsidRPr="00176463">
        <w:rPr>
          <w:rFonts w:hAnsi="Times New Roman" w:ascii="Times New Roman"/>
          <w:color w:val="000000"/>
          <w:szCs w:val="24"/>
        </w:rPr>
        <w:t>kn.</w:t>
      </w:r>
    </w:p>
    <w:p w:rsidRDefault="00FE0AA5" w:rsidP="0028611F" w:rsidR="0028611F" w:rsidRPr="00176463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ab/>
      </w:r>
    </w:p>
    <w:p w:rsidRDefault="004C090E" w:rsidP="00002513" w:rsidR="0028611F" w:rsidRPr="00176463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>II.</w:t>
      </w:r>
      <w:r w:rsidRPr="00176463">
        <w:rPr>
          <w:rFonts w:hAnsi="Times New Roman" w:ascii="Times New Roman"/>
          <w:color w:val="000000"/>
          <w:szCs w:val="24"/>
        </w:rPr>
        <w:tab/>
        <w:t>R</w:t>
      </w:r>
      <w:r w:rsidR="0028611F" w:rsidRPr="00176463">
        <w:rPr>
          <w:rFonts w:hAnsi="Times New Roman" w:ascii="Times New Roman"/>
          <w:color w:val="000000"/>
          <w:szCs w:val="24"/>
        </w:rPr>
        <w:t xml:space="preserve">azlučni vjerovnik </w:t>
      </w:r>
      <w:r w:rsidR="007935FE" w:rsidRPr="00176463">
        <w:rPr>
          <w:rFonts w:hAnsi="Times New Roman" w:ascii="Times New Roman"/>
          <w:color w:val="000000"/>
          <w:szCs w:val="24"/>
        </w:rPr>
        <w:t>Societe Generale-Splitska banka d.d. Split</w:t>
      </w:r>
      <w:r w:rsidR="00536C69" w:rsidRPr="00176463">
        <w:rPr>
          <w:rFonts w:hAnsi="Times New Roman" w:ascii="Times New Roman"/>
          <w:color w:val="000000"/>
          <w:szCs w:val="24"/>
        </w:rPr>
        <w:t>,</w:t>
      </w:r>
      <w:r w:rsidR="007935FE" w:rsidRPr="00176463">
        <w:rPr>
          <w:rFonts w:hAnsi="Times New Roman" w:ascii="Times New Roman"/>
          <w:color w:val="000000"/>
          <w:szCs w:val="24"/>
        </w:rPr>
        <w:t xml:space="preserve"> OIB:</w:t>
      </w:r>
      <w:r w:rsidR="007935FE" w:rsidRPr="00176463">
        <w:rPr>
          <w:color w:val="000000"/>
        </w:rPr>
        <w:t xml:space="preserve"> </w:t>
      </w:r>
      <w:r w:rsidR="007935FE" w:rsidRPr="00176463">
        <w:rPr>
          <w:rFonts w:hAnsi="Times New Roman" w:ascii="Times New Roman"/>
          <w:color w:val="000000"/>
          <w:szCs w:val="24"/>
        </w:rPr>
        <w:t>69326397242,</w:t>
      </w:r>
      <w:r w:rsidR="00AD2317" w:rsidRPr="00176463">
        <w:rPr>
          <w:rFonts w:hAnsi="Times New Roman" w:ascii="Times New Roman"/>
          <w:color w:val="000000"/>
          <w:szCs w:val="24"/>
        </w:rPr>
        <w:t xml:space="preserve"> </w:t>
      </w:r>
      <w:r w:rsidR="0028611F" w:rsidRPr="00176463">
        <w:rPr>
          <w:rFonts w:hAnsi="Times New Roman" w:ascii="Times New Roman"/>
          <w:color w:val="000000"/>
          <w:szCs w:val="24"/>
        </w:rPr>
        <w:t xml:space="preserve">djelomično </w:t>
      </w:r>
      <w:r w:rsidR="00FE0AA5" w:rsidRPr="00176463">
        <w:rPr>
          <w:rFonts w:hAnsi="Times New Roman" w:ascii="Times New Roman"/>
          <w:color w:val="000000"/>
          <w:szCs w:val="24"/>
        </w:rPr>
        <w:t xml:space="preserve">se </w:t>
      </w:r>
      <w:r w:rsidR="0028611F" w:rsidRPr="00176463">
        <w:rPr>
          <w:rFonts w:hAnsi="Times New Roman" w:ascii="Times New Roman"/>
          <w:color w:val="000000"/>
          <w:szCs w:val="24"/>
        </w:rPr>
        <w:t xml:space="preserve">namiruje </w:t>
      </w:r>
      <w:r w:rsidR="00536C69" w:rsidRPr="00176463">
        <w:rPr>
          <w:rFonts w:hAnsi="Times New Roman" w:ascii="Times New Roman"/>
          <w:color w:val="000000"/>
          <w:szCs w:val="24"/>
        </w:rPr>
        <w:t xml:space="preserve">u odnosu na osiguranu tražbinu </w:t>
      </w:r>
      <w:r w:rsidR="0028611F" w:rsidRPr="00176463">
        <w:rPr>
          <w:rFonts w:hAnsi="Times New Roman" w:ascii="Times New Roman"/>
          <w:color w:val="000000"/>
          <w:szCs w:val="24"/>
        </w:rPr>
        <w:t>za iznos od</w:t>
      </w:r>
      <w:r w:rsidR="00536C69" w:rsidRPr="00176463">
        <w:rPr>
          <w:rFonts w:hAnsi="Times New Roman" w:ascii="Times New Roman"/>
          <w:color w:val="000000"/>
          <w:szCs w:val="24"/>
        </w:rPr>
        <w:t xml:space="preserve"> </w:t>
      </w:r>
      <w:r w:rsidR="007935FE" w:rsidRPr="00176463">
        <w:rPr>
          <w:rFonts w:hAnsi="Times New Roman" w:ascii="Times New Roman"/>
          <w:color w:val="000000"/>
          <w:szCs w:val="24"/>
        </w:rPr>
        <w:t>944.341,15</w:t>
      </w:r>
      <w:r w:rsidR="0028611F" w:rsidRPr="00176463">
        <w:rPr>
          <w:rFonts w:hAnsi="Times New Roman" w:ascii="Times New Roman"/>
          <w:color w:val="000000"/>
          <w:szCs w:val="24"/>
        </w:rPr>
        <w:t xml:space="preserve">  kn</w:t>
      </w:r>
      <w:r w:rsidR="00FE0AA5" w:rsidRPr="00176463">
        <w:rPr>
          <w:rFonts w:hAnsi="Times New Roman" w:ascii="Times New Roman"/>
          <w:color w:val="000000"/>
          <w:szCs w:val="24"/>
        </w:rPr>
        <w:t>.</w:t>
      </w:r>
      <w:r w:rsidR="00002513" w:rsidRPr="00176463">
        <w:rPr>
          <w:rFonts w:hAnsi="Times New Roman" w:ascii="Times New Roman"/>
          <w:color w:val="000000"/>
          <w:szCs w:val="24"/>
        </w:rPr>
        <w:t xml:space="preserve"> </w:t>
      </w:r>
    </w:p>
    <w:p w:rsidRDefault="009536EA" w:rsidP="00002513" w:rsidR="009536EA" w:rsidRPr="00176463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</w:p>
    <w:p w:rsidRDefault="001D62FA" w:rsidP="001D62FA" w:rsidR="001D62FA" w:rsidRPr="00176463">
      <w:pPr>
        <w:jc w:val="center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>Obrazloženje</w:t>
      </w:r>
    </w:p>
    <w:p w:rsidRDefault="001D62FA" w:rsidP="001D62FA" w:rsidR="00FE0AA5" w:rsidRPr="00176463">
      <w:pPr>
        <w:jc w:val="both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ab/>
      </w:r>
    </w:p>
    <w:p w:rsidRDefault="00A913DC" w:rsidP="00FE0AA5" w:rsidR="00FE0AA5" w:rsidRPr="0017646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>Nekretnina navedena i opisana</w:t>
      </w:r>
      <w:r w:rsidR="00FE0AA5" w:rsidRPr="00176463">
        <w:rPr>
          <w:rFonts w:hAnsi="Times New Roman" w:ascii="Times New Roman"/>
          <w:color w:val="000000"/>
          <w:szCs w:val="24"/>
        </w:rPr>
        <w:t xml:space="preserve"> u točk</w:t>
      </w:r>
      <w:r w:rsidRPr="00176463">
        <w:rPr>
          <w:rFonts w:hAnsi="Times New Roman" w:ascii="Times New Roman"/>
          <w:color w:val="000000"/>
          <w:szCs w:val="24"/>
        </w:rPr>
        <w:t>e I izreke ovog Rješenja prodana</w:t>
      </w:r>
      <w:r w:rsidR="00FE0AA5" w:rsidRPr="00176463">
        <w:rPr>
          <w:rFonts w:hAnsi="Times New Roman" w:ascii="Times New Roman"/>
          <w:color w:val="000000"/>
          <w:szCs w:val="24"/>
        </w:rPr>
        <w:t xml:space="preserve"> </w:t>
      </w:r>
      <w:r w:rsidRPr="00176463">
        <w:rPr>
          <w:rFonts w:hAnsi="Times New Roman" w:ascii="Times New Roman"/>
          <w:color w:val="000000"/>
          <w:szCs w:val="24"/>
        </w:rPr>
        <w:t>je</w:t>
      </w:r>
      <w:r w:rsidR="00FE0AA5" w:rsidRPr="00176463">
        <w:rPr>
          <w:rFonts w:hAnsi="Times New Roman" w:ascii="Times New Roman"/>
          <w:color w:val="000000"/>
          <w:szCs w:val="24"/>
        </w:rPr>
        <w:t xml:space="preserve"> na </w:t>
      </w:r>
      <w:r w:rsidR="007935FE" w:rsidRPr="00176463">
        <w:rPr>
          <w:rFonts w:hAnsi="Times New Roman" w:ascii="Times New Roman"/>
          <w:color w:val="000000"/>
          <w:szCs w:val="24"/>
        </w:rPr>
        <w:t>osmom</w:t>
      </w:r>
      <w:r w:rsidRPr="00176463">
        <w:rPr>
          <w:rFonts w:hAnsi="Times New Roman" w:ascii="Times New Roman"/>
          <w:color w:val="000000"/>
          <w:szCs w:val="24"/>
        </w:rPr>
        <w:t xml:space="preserve"> ročištu za javnu dražbu,</w:t>
      </w:r>
      <w:r w:rsidR="00FE0AA5" w:rsidRPr="00176463">
        <w:rPr>
          <w:rFonts w:hAnsi="Times New Roman" w:ascii="Times New Roman"/>
          <w:color w:val="000000"/>
          <w:szCs w:val="24"/>
        </w:rPr>
        <w:t xml:space="preserve"> za ukupan iznos kupovnine od </w:t>
      </w:r>
      <w:r w:rsidR="007935FE" w:rsidRPr="00176463">
        <w:rPr>
          <w:rFonts w:hAnsi="Times New Roman" w:ascii="Times New Roman"/>
          <w:color w:val="000000"/>
          <w:szCs w:val="24"/>
        </w:rPr>
        <w:t>1.178.098,60</w:t>
      </w:r>
      <w:r w:rsidRPr="00176463">
        <w:rPr>
          <w:rFonts w:hAnsi="Times New Roman" w:ascii="Times New Roman"/>
          <w:color w:val="000000"/>
          <w:szCs w:val="24"/>
        </w:rPr>
        <w:t xml:space="preserve"> </w:t>
      </w:r>
      <w:r w:rsidR="00FE0AA5" w:rsidRPr="00176463">
        <w:rPr>
          <w:rFonts w:hAnsi="Times New Roman" w:ascii="Times New Roman"/>
          <w:color w:val="000000"/>
          <w:szCs w:val="24"/>
        </w:rPr>
        <w:t>kn.</w:t>
      </w:r>
    </w:p>
    <w:p w:rsidRDefault="00A913DC" w:rsidP="00FE0AA5" w:rsidR="00A913DC" w:rsidRPr="0017646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FE0AA5" w:rsidP="00FE0AA5" w:rsidR="00FE0AA5" w:rsidRPr="00176463">
      <w:pPr>
        <w:jc w:val="both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ab/>
      </w:r>
      <w:r w:rsidR="00A913DC" w:rsidRPr="00176463">
        <w:rPr>
          <w:rFonts w:hAnsi="Times New Roman" w:ascii="Times New Roman"/>
          <w:color w:val="000000"/>
          <w:szCs w:val="24"/>
        </w:rPr>
        <w:t>Stečajni</w:t>
      </w:r>
      <w:r w:rsidRPr="00176463">
        <w:rPr>
          <w:rFonts w:hAnsi="Times New Roman" w:ascii="Times New Roman"/>
          <w:color w:val="000000"/>
          <w:szCs w:val="24"/>
        </w:rPr>
        <w:t xml:space="preserve"> upravitelj</w:t>
      </w:r>
      <w:r w:rsidR="00A913DC" w:rsidRPr="00176463">
        <w:rPr>
          <w:rFonts w:hAnsi="Times New Roman" w:ascii="Times New Roman"/>
          <w:color w:val="000000"/>
          <w:szCs w:val="24"/>
        </w:rPr>
        <w:t xml:space="preserve"> dostavio</w:t>
      </w:r>
      <w:r w:rsidRPr="00176463">
        <w:rPr>
          <w:rFonts w:hAnsi="Times New Roman" w:ascii="Times New Roman"/>
          <w:color w:val="000000"/>
          <w:szCs w:val="24"/>
        </w:rPr>
        <w:t xml:space="preserve"> je pisani prijedlog za diobu kupovnine, pa je sud </w:t>
      </w:r>
      <w:r w:rsidR="00536C69" w:rsidRPr="00176463">
        <w:rPr>
          <w:rFonts w:hAnsi="Times New Roman" w:ascii="Times New Roman"/>
          <w:color w:val="000000"/>
          <w:szCs w:val="24"/>
        </w:rPr>
        <w:t>Rješenjem</w:t>
      </w:r>
      <w:r w:rsidRPr="00176463">
        <w:rPr>
          <w:rFonts w:hAnsi="Times New Roman" w:ascii="Times New Roman"/>
          <w:color w:val="000000"/>
          <w:szCs w:val="24"/>
        </w:rPr>
        <w:t xml:space="preserve"> br. St-</w:t>
      </w:r>
      <w:r w:rsidR="007935FE" w:rsidRPr="00176463">
        <w:rPr>
          <w:rFonts w:hAnsi="Times New Roman" w:ascii="Times New Roman"/>
          <w:color w:val="000000"/>
          <w:szCs w:val="24"/>
        </w:rPr>
        <w:t>7</w:t>
      </w:r>
      <w:r w:rsidR="00536C69" w:rsidRPr="00176463">
        <w:rPr>
          <w:rFonts w:hAnsi="Times New Roman" w:ascii="Times New Roman"/>
          <w:color w:val="000000"/>
          <w:szCs w:val="24"/>
        </w:rPr>
        <w:t>/</w:t>
      </w:r>
      <w:r w:rsidR="007935FE" w:rsidRPr="00176463">
        <w:rPr>
          <w:rFonts w:hAnsi="Times New Roman" w:ascii="Times New Roman"/>
          <w:color w:val="000000"/>
          <w:szCs w:val="24"/>
        </w:rPr>
        <w:t>13</w:t>
      </w:r>
      <w:r w:rsidR="00536C69" w:rsidRPr="00176463">
        <w:rPr>
          <w:rFonts w:hAnsi="Times New Roman" w:ascii="Times New Roman"/>
          <w:color w:val="000000"/>
          <w:szCs w:val="24"/>
        </w:rPr>
        <w:t xml:space="preserve"> od </w:t>
      </w:r>
      <w:r w:rsidR="007935FE" w:rsidRPr="00176463">
        <w:rPr>
          <w:rFonts w:hAnsi="Times New Roman" w:ascii="Times New Roman"/>
          <w:color w:val="000000"/>
          <w:szCs w:val="24"/>
        </w:rPr>
        <w:t>1</w:t>
      </w:r>
      <w:r w:rsidRPr="00176463">
        <w:rPr>
          <w:rFonts w:hAnsi="Times New Roman" w:ascii="Times New Roman"/>
          <w:color w:val="000000"/>
          <w:szCs w:val="24"/>
        </w:rPr>
        <w:t xml:space="preserve">. </w:t>
      </w:r>
      <w:r w:rsidR="007935FE" w:rsidRPr="00176463">
        <w:rPr>
          <w:rFonts w:hAnsi="Times New Roman" w:ascii="Times New Roman"/>
          <w:color w:val="000000"/>
          <w:szCs w:val="24"/>
        </w:rPr>
        <w:t>veljače</w:t>
      </w:r>
      <w:r w:rsidR="00A913DC" w:rsidRPr="00176463">
        <w:rPr>
          <w:rFonts w:hAnsi="Times New Roman" w:ascii="Times New Roman"/>
          <w:color w:val="000000"/>
          <w:szCs w:val="24"/>
        </w:rPr>
        <w:t xml:space="preserve"> 2016</w:t>
      </w:r>
      <w:r w:rsidRPr="00176463">
        <w:rPr>
          <w:rFonts w:hAnsi="Times New Roman" w:ascii="Times New Roman"/>
          <w:color w:val="000000"/>
          <w:szCs w:val="24"/>
        </w:rPr>
        <w:t xml:space="preserve">., na temelju čl. 124. </w:t>
      </w:r>
      <w:r w:rsidR="00536C69" w:rsidRPr="00176463">
        <w:rPr>
          <w:rFonts w:hAnsi="Times New Roman" w:ascii="Times New Roman"/>
          <w:color w:val="000000"/>
          <w:szCs w:val="24"/>
        </w:rPr>
        <w:t xml:space="preserve">Ovršnog zakona odredio i dana </w:t>
      </w:r>
      <w:r w:rsidR="007935FE" w:rsidRPr="00176463">
        <w:rPr>
          <w:rFonts w:hAnsi="Times New Roman" w:ascii="Times New Roman"/>
          <w:color w:val="000000"/>
          <w:szCs w:val="24"/>
        </w:rPr>
        <w:t>1</w:t>
      </w:r>
      <w:r w:rsidR="00A913DC" w:rsidRPr="00176463">
        <w:rPr>
          <w:rFonts w:hAnsi="Times New Roman" w:ascii="Times New Roman"/>
          <w:color w:val="000000"/>
          <w:szCs w:val="24"/>
        </w:rPr>
        <w:t xml:space="preserve">. </w:t>
      </w:r>
      <w:r w:rsidR="007935FE" w:rsidRPr="00176463">
        <w:rPr>
          <w:rFonts w:hAnsi="Times New Roman" w:ascii="Times New Roman"/>
          <w:color w:val="000000"/>
          <w:szCs w:val="24"/>
        </w:rPr>
        <w:t>ožujka</w:t>
      </w:r>
      <w:r w:rsidR="00A913DC" w:rsidRPr="00176463">
        <w:rPr>
          <w:rFonts w:hAnsi="Times New Roman" w:ascii="Times New Roman"/>
          <w:color w:val="000000"/>
          <w:szCs w:val="24"/>
        </w:rPr>
        <w:t xml:space="preserve"> 2016</w:t>
      </w:r>
      <w:r w:rsidRPr="00176463">
        <w:rPr>
          <w:rFonts w:hAnsi="Times New Roman" w:ascii="Times New Roman"/>
          <w:color w:val="000000"/>
          <w:szCs w:val="24"/>
        </w:rPr>
        <w:t>. održao ročište za diobu kupovnine.</w:t>
      </w:r>
    </w:p>
    <w:p w:rsidRDefault="000248B3" w:rsidP="00FE0AA5" w:rsidR="000248B3" w:rsidRPr="00176463">
      <w:pPr>
        <w:jc w:val="both"/>
        <w:rPr>
          <w:rFonts w:hAnsi="Times New Roman" w:ascii="Times New Roman"/>
          <w:color w:val="000000"/>
          <w:szCs w:val="24"/>
        </w:rPr>
      </w:pPr>
    </w:p>
    <w:p w:rsidRDefault="00FE0AA5" w:rsidP="00FE0AA5" w:rsidR="00FE0AA5" w:rsidRPr="0017646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>Prilikom donošenja ovog rješenja, sud je postupio sukladno članku 164.a stavak 3. točka 1. i 2. Stečajnog zakona (Narodne novine br. 44/96, 161/98, 29/99, 129/00, 123/03, 197/03, 187/04, 82/06, 116/10, 125/12, 133/12; dalje u tekstu SZ), odnosno iz postignut</w:t>
      </w:r>
      <w:r w:rsidR="004A2DD8" w:rsidRPr="00176463">
        <w:rPr>
          <w:rFonts w:hAnsi="Times New Roman" w:ascii="Times New Roman"/>
          <w:color w:val="000000"/>
          <w:szCs w:val="24"/>
        </w:rPr>
        <w:t>e kupovnine unovčenjem predmetnih nekretnina</w:t>
      </w:r>
      <w:r w:rsidRPr="00176463">
        <w:rPr>
          <w:rFonts w:hAnsi="Times New Roman" w:ascii="Times New Roman"/>
          <w:color w:val="000000"/>
          <w:szCs w:val="24"/>
        </w:rPr>
        <w:t xml:space="preserve"> u stečajnom postupku, sud je namirio troškove unovčenja obračunate prema pravilima iz članka 170. SZ-a, te zatim preostalim dijelom kupovnine </w:t>
      </w:r>
      <w:r w:rsidR="004A2DD8" w:rsidRPr="00176463">
        <w:rPr>
          <w:rFonts w:hAnsi="Times New Roman" w:ascii="Times New Roman"/>
          <w:color w:val="000000"/>
          <w:szCs w:val="24"/>
        </w:rPr>
        <w:t xml:space="preserve">djelomično </w:t>
      </w:r>
      <w:r w:rsidRPr="00176463">
        <w:rPr>
          <w:rFonts w:hAnsi="Times New Roman" w:ascii="Times New Roman"/>
          <w:color w:val="000000"/>
          <w:szCs w:val="24"/>
        </w:rPr>
        <w:t>namirio tražbinu</w:t>
      </w:r>
      <w:r w:rsidR="004A2DD8" w:rsidRPr="00176463">
        <w:rPr>
          <w:rFonts w:hAnsi="Times New Roman" w:ascii="Times New Roman"/>
          <w:color w:val="000000"/>
          <w:szCs w:val="24"/>
        </w:rPr>
        <w:t xml:space="preserve"> </w:t>
      </w:r>
      <w:r w:rsidRPr="00176463">
        <w:rPr>
          <w:rFonts w:hAnsi="Times New Roman" w:ascii="Times New Roman"/>
          <w:color w:val="000000"/>
          <w:szCs w:val="24"/>
        </w:rPr>
        <w:t xml:space="preserve">razlučnog vjerovnika. </w:t>
      </w:r>
    </w:p>
    <w:p w:rsidRDefault="000248B3" w:rsidP="00FE0AA5" w:rsidR="000248B3" w:rsidRPr="0017646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FE0AA5" w:rsidP="00035ACA" w:rsidR="00035ACA" w:rsidRPr="00176463">
      <w:pPr>
        <w:pStyle w:val="Tijeloteksta"/>
        <w:ind w:firstLine="720"/>
        <w:rPr>
          <w:color w:val="000000"/>
          <w:szCs w:val="24"/>
        </w:rPr>
      </w:pPr>
      <w:r w:rsidRPr="00176463">
        <w:rPr>
          <w:color w:val="000000"/>
          <w:szCs w:val="24"/>
        </w:rPr>
        <w:t xml:space="preserve">Dakle, iz uplaćene kupovnine najprije se namiruju troškovi stečajnog postupka na temelju </w:t>
      </w:r>
      <w:r w:rsidR="00A913DC" w:rsidRPr="00176463">
        <w:rPr>
          <w:color w:val="000000"/>
          <w:szCs w:val="24"/>
        </w:rPr>
        <w:t xml:space="preserve">članka 170. </w:t>
      </w:r>
      <w:r w:rsidRPr="00176463">
        <w:rPr>
          <w:color w:val="000000"/>
          <w:szCs w:val="24"/>
        </w:rPr>
        <w:t xml:space="preserve"> SZ-a, a koji ukupno iznose </w:t>
      </w:r>
      <w:r w:rsidR="007935FE" w:rsidRPr="00176463">
        <w:rPr>
          <w:color w:val="000000"/>
          <w:szCs w:val="24"/>
        </w:rPr>
        <w:t>233.756,45</w:t>
      </w:r>
      <w:r w:rsidR="00A913DC" w:rsidRPr="00176463">
        <w:rPr>
          <w:color w:val="000000"/>
          <w:szCs w:val="24"/>
        </w:rPr>
        <w:t xml:space="preserve"> </w:t>
      </w:r>
      <w:r w:rsidRPr="00176463">
        <w:rPr>
          <w:color w:val="000000"/>
          <w:szCs w:val="24"/>
        </w:rPr>
        <w:t xml:space="preserve">kn. Navedeni trošak predstavlja </w:t>
      </w:r>
      <w:r w:rsidR="00035ACA" w:rsidRPr="00176463">
        <w:rPr>
          <w:color w:val="000000"/>
          <w:szCs w:val="24"/>
        </w:rPr>
        <w:t xml:space="preserve">troškove utvrđivanja tražbine koje obuhvaćaju utvrđivanje istovjetnosti predmeta i prava na tom predmetu propisano čl. 170. st. 1 SZ-a, a što u paušalnom iznosu od 5% u odnosu na utršak iznosi 58.904,88 kn. Nadalje, stvarno nastali troškovi na temelju čl. 170. st. 2. SZ-a iznose 174.851,57 kn, a predstavljaju bruto nagradu stečajnom upravitelju u iznosu od 112.466,83 kn, trošak procjene za prodanu nekretninu u iznosu od 8.000,00 kn, usluge obilaska nekretnine tijekom provođenja dražbi u iznosu od 8.000,00 kn, komunalna i vodna naknada 45.878,58 kn, troškovi HEP-a 509,16 kn. </w:t>
      </w:r>
    </w:p>
    <w:p w:rsidRDefault="007935FE" w:rsidP="00FE0AA5" w:rsidR="007935FE" w:rsidRPr="0017646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FE0AA5" w:rsidP="00035ACA" w:rsidR="00FE0AA5" w:rsidRPr="00176463">
      <w:pPr>
        <w:pStyle w:val="Tijeloteksta"/>
        <w:ind w:firstLine="720"/>
        <w:rPr>
          <w:color w:val="000000"/>
          <w:szCs w:val="24"/>
        </w:rPr>
      </w:pPr>
      <w:r w:rsidRPr="00176463">
        <w:rPr>
          <w:color w:val="000000"/>
          <w:szCs w:val="24"/>
        </w:rPr>
        <w:t>Zatim je</w:t>
      </w:r>
      <w:r w:rsidR="00581C71" w:rsidRPr="00176463">
        <w:rPr>
          <w:color w:val="000000"/>
          <w:szCs w:val="24"/>
        </w:rPr>
        <w:t>,</w:t>
      </w:r>
      <w:r w:rsidRPr="00176463">
        <w:rPr>
          <w:color w:val="000000"/>
          <w:szCs w:val="24"/>
        </w:rPr>
        <w:t xml:space="preserve"> slijedom članka 164.a stavak 3. t</w:t>
      </w:r>
      <w:r w:rsidR="00581C71" w:rsidRPr="00176463">
        <w:rPr>
          <w:color w:val="000000"/>
          <w:szCs w:val="24"/>
        </w:rPr>
        <w:t>očka 2. SZ-a kojim je propisano</w:t>
      </w:r>
      <w:r w:rsidRPr="00176463">
        <w:rPr>
          <w:color w:val="000000"/>
          <w:szCs w:val="24"/>
        </w:rPr>
        <w:t xml:space="preserve"> da se namiruju tražbine razlučnih vjerovnika prema redoslijedu predviđenog pravilima ovršnog postupka iz preostale kupovnine u iznosu od </w:t>
      </w:r>
      <w:r w:rsidR="00035ACA" w:rsidRPr="00176463">
        <w:rPr>
          <w:color w:val="000000"/>
          <w:szCs w:val="24"/>
        </w:rPr>
        <w:t>944.341,15</w:t>
      </w:r>
      <w:r w:rsidR="00196B36" w:rsidRPr="00176463">
        <w:rPr>
          <w:color w:val="000000"/>
          <w:szCs w:val="24"/>
        </w:rPr>
        <w:t xml:space="preserve"> kn</w:t>
      </w:r>
      <w:r w:rsidRPr="00176463">
        <w:rPr>
          <w:color w:val="000000"/>
          <w:szCs w:val="24"/>
        </w:rPr>
        <w:t xml:space="preserve"> namiren razlučni vjerovnik</w:t>
      </w:r>
      <w:r w:rsidR="00581C71" w:rsidRPr="00176463">
        <w:rPr>
          <w:color w:val="000000"/>
          <w:szCs w:val="24"/>
        </w:rPr>
        <w:t xml:space="preserve"> </w:t>
      </w:r>
      <w:r w:rsidR="00035ACA" w:rsidRPr="00176463">
        <w:rPr>
          <w:color w:val="000000"/>
          <w:szCs w:val="24"/>
        </w:rPr>
        <w:t>Societe Generale-Splitska banka d.d. Split</w:t>
      </w:r>
      <w:r w:rsidR="00581C71" w:rsidRPr="00176463">
        <w:rPr>
          <w:color w:val="000000"/>
          <w:szCs w:val="24"/>
        </w:rPr>
        <w:t>,</w:t>
      </w:r>
      <w:r w:rsidR="00AF1DAD" w:rsidRPr="00176463">
        <w:rPr>
          <w:color w:val="000000"/>
          <w:szCs w:val="24"/>
        </w:rPr>
        <w:t xml:space="preserve"> </w:t>
      </w:r>
      <w:r w:rsidR="000248B3" w:rsidRPr="00176463">
        <w:rPr>
          <w:color w:val="000000"/>
          <w:szCs w:val="24"/>
        </w:rPr>
        <w:t>pa je riješeno</w:t>
      </w:r>
      <w:r w:rsidR="00AF1DAD" w:rsidRPr="00176463">
        <w:rPr>
          <w:color w:val="000000"/>
          <w:szCs w:val="24"/>
        </w:rPr>
        <w:t xml:space="preserve"> </w:t>
      </w:r>
      <w:r w:rsidR="000248B3" w:rsidRPr="00176463">
        <w:rPr>
          <w:color w:val="000000"/>
          <w:szCs w:val="24"/>
        </w:rPr>
        <w:t>kao</w:t>
      </w:r>
      <w:r w:rsidR="00AF1DAD" w:rsidRPr="00176463">
        <w:rPr>
          <w:color w:val="000000"/>
          <w:szCs w:val="24"/>
        </w:rPr>
        <w:t xml:space="preserve"> u točki II izreke.</w:t>
      </w:r>
    </w:p>
    <w:p w:rsidRDefault="001D62FA" w:rsidP="001D62FA" w:rsidR="0078057F" w:rsidRPr="00176463">
      <w:pPr>
        <w:jc w:val="both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ab/>
      </w:r>
    </w:p>
    <w:p w:rsidRDefault="009B5F59" w:rsidP="009B5F59" w:rsidR="001D62FA" w:rsidRPr="00176463">
      <w:pPr>
        <w:jc w:val="center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>U</w:t>
      </w:r>
      <w:r w:rsidR="00760EDB" w:rsidRPr="00176463">
        <w:rPr>
          <w:rFonts w:hAnsi="Times New Roman" w:ascii="Times New Roman"/>
          <w:color w:val="000000"/>
          <w:szCs w:val="24"/>
        </w:rPr>
        <w:t xml:space="preserve"> Zagrebu, </w:t>
      </w:r>
      <w:r w:rsidR="00035ACA" w:rsidRPr="00176463">
        <w:rPr>
          <w:rFonts w:hAnsi="Times New Roman" w:ascii="Times New Roman"/>
          <w:color w:val="000000"/>
          <w:szCs w:val="24"/>
        </w:rPr>
        <w:t>1</w:t>
      </w:r>
      <w:r w:rsidR="00760EDB" w:rsidRPr="00176463">
        <w:rPr>
          <w:rFonts w:hAnsi="Times New Roman" w:ascii="Times New Roman"/>
          <w:color w:val="000000"/>
          <w:szCs w:val="24"/>
        </w:rPr>
        <w:t xml:space="preserve">. </w:t>
      </w:r>
      <w:r w:rsidR="00035ACA" w:rsidRPr="00176463">
        <w:rPr>
          <w:rFonts w:hAnsi="Times New Roman" w:ascii="Times New Roman"/>
          <w:color w:val="000000"/>
          <w:szCs w:val="24"/>
        </w:rPr>
        <w:t>ožujka</w:t>
      </w:r>
      <w:r w:rsidR="00196B36" w:rsidRPr="00176463">
        <w:rPr>
          <w:rFonts w:hAnsi="Times New Roman" w:ascii="Times New Roman"/>
          <w:color w:val="000000"/>
          <w:szCs w:val="24"/>
        </w:rPr>
        <w:t xml:space="preserve"> 2016</w:t>
      </w:r>
      <w:r w:rsidR="00760EDB" w:rsidRPr="00176463">
        <w:rPr>
          <w:rFonts w:hAnsi="Times New Roman" w:ascii="Times New Roman"/>
          <w:color w:val="000000"/>
          <w:szCs w:val="24"/>
        </w:rPr>
        <w:t>.</w:t>
      </w:r>
    </w:p>
    <w:p w:rsidRDefault="001D62FA" w:rsidP="001D62FA" w:rsidR="001D62FA" w:rsidRPr="00176463">
      <w:pPr>
        <w:jc w:val="right"/>
        <w:rPr>
          <w:rFonts w:hAnsi="Times New Roman" w:ascii="Times New Roman"/>
          <w:color w:val="000000"/>
          <w:szCs w:val="24"/>
        </w:rPr>
      </w:pPr>
    </w:p>
    <w:p w:rsidRDefault="001D62FA" w:rsidP="001D62FA" w:rsidR="001D62FA" w:rsidRPr="00176463">
      <w:pPr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  <w:t xml:space="preserve">     </w:t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  <w:t xml:space="preserve">       </w:t>
      </w:r>
      <w:r w:rsidRPr="00176463">
        <w:rPr>
          <w:rFonts w:hAnsi="Times New Roman" w:ascii="Times New Roman"/>
          <w:color w:val="000000"/>
          <w:szCs w:val="24"/>
        </w:rPr>
        <w:tab/>
        <w:t xml:space="preserve">     </w:t>
      </w:r>
      <w:r w:rsidR="00760EDB" w:rsidRPr="00176463">
        <w:rPr>
          <w:rFonts w:hAnsi="Times New Roman" w:ascii="Times New Roman"/>
          <w:color w:val="000000"/>
          <w:szCs w:val="24"/>
        </w:rPr>
        <w:tab/>
      </w:r>
      <w:r w:rsidR="00760EDB" w:rsidRPr="00176463">
        <w:rPr>
          <w:rFonts w:hAnsi="Times New Roman" w:ascii="Times New Roman"/>
          <w:color w:val="000000"/>
          <w:szCs w:val="24"/>
        </w:rPr>
        <w:tab/>
        <w:t>S U D A C</w:t>
      </w:r>
    </w:p>
    <w:p w:rsidRDefault="001D62FA" w:rsidP="001D62FA" w:rsidR="001D62FA" w:rsidRPr="00176463">
      <w:pPr>
        <w:ind w:firstLine="720" w:left="720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</w:r>
      <w:r w:rsidRPr="00176463">
        <w:rPr>
          <w:rFonts w:hAnsi="Times New Roman" w:ascii="Times New Roman"/>
          <w:color w:val="000000"/>
          <w:szCs w:val="24"/>
        </w:rPr>
        <w:tab/>
        <w:t xml:space="preserve">                       </w:t>
      </w:r>
    </w:p>
    <w:p w:rsidRDefault="001D62FA" w:rsidP="00035ACA" w:rsidR="00B60536" w:rsidRPr="00176463">
      <w:pPr>
        <w:ind w:firstLine="720" w:left="2160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 xml:space="preserve">                                   </w:t>
      </w:r>
      <w:r w:rsidR="00760EDB" w:rsidRPr="00176463">
        <w:rPr>
          <w:rFonts w:hAnsi="Times New Roman" w:ascii="Times New Roman"/>
          <w:color w:val="000000"/>
          <w:szCs w:val="24"/>
        </w:rPr>
        <w:tab/>
      </w:r>
      <w:r w:rsidR="00760EDB" w:rsidRPr="00176463">
        <w:rPr>
          <w:rFonts w:hAnsi="Times New Roman" w:ascii="Times New Roman"/>
          <w:color w:val="000000"/>
          <w:szCs w:val="24"/>
        </w:rPr>
        <w:tab/>
      </w:r>
      <w:r w:rsidR="00D56555" w:rsidRPr="00176463">
        <w:rPr>
          <w:rFonts w:hAnsi="Times New Roman" w:ascii="Times New Roman"/>
          <w:color w:val="000000"/>
          <w:szCs w:val="24"/>
        </w:rPr>
        <w:t xml:space="preserve">   </w:t>
      </w:r>
      <w:r w:rsidRPr="00176463">
        <w:rPr>
          <w:rFonts w:hAnsi="Times New Roman" w:ascii="Times New Roman"/>
          <w:color w:val="000000"/>
          <w:szCs w:val="24"/>
        </w:rPr>
        <w:t xml:space="preserve"> LUCIJA BUTIGAN</w:t>
      </w:r>
      <w:r w:rsidR="002928E0" w:rsidRPr="00176463">
        <w:rPr>
          <w:rFonts w:hAnsi="Times New Roman" w:ascii="Times New Roman"/>
          <w:color w:val="000000"/>
          <w:szCs w:val="24"/>
        </w:rPr>
        <w:t>, v.r.</w:t>
      </w:r>
    </w:p>
    <w:p w:rsidRDefault="00B60536" w:rsidP="001D62FA" w:rsidR="00B60536" w:rsidRPr="00176463">
      <w:pPr>
        <w:pStyle w:val="Tijeloteksta"/>
        <w:rPr>
          <w:color w:val="000000"/>
          <w:szCs w:val="24"/>
          <w:u w:val="single"/>
        </w:rPr>
      </w:pPr>
    </w:p>
    <w:p w:rsidRDefault="001D62FA" w:rsidP="001D62FA" w:rsidR="001D62FA" w:rsidRPr="00176463">
      <w:pPr>
        <w:pStyle w:val="Tijeloteksta"/>
        <w:rPr>
          <w:color w:val="000000"/>
          <w:szCs w:val="24"/>
          <w:u w:val="single"/>
        </w:rPr>
      </w:pPr>
      <w:r w:rsidRPr="00176463">
        <w:rPr>
          <w:color w:val="000000"/>
          <w:szCs w:val="24"/>
          <w:u w:val="single"/>
        </w:rPr>
        <w:t>UPUTA O PRAVNOM LIJEKU:</w:t>
      </w:r>
    </w:p>
    <w:p w:rsidRDefault="001D62FA" w:rsidP="001D62FA" w:rsidR="001D62FA">
      <w:pPr>
        <w:jc w:val="both"/>
        <w:rPr>
          <w:rFonts w:hAnsi="Times New Roman" w:ascii="Times New Roman"/>
          <w:color w:val="000000"/>
          <w:szCs w:val="24"/>
        </w:rPr>
      </w:pPr>
      <w:r w:rsidRPr="00176463">
        <w:rPr>
          <w:rFonts w:hAnsi="Times New Roman" w:ascii="Times New Roman"/>
          <w:color w:val="000000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176463" w:rsidP="00176463" w:rsidR="00176463" w:rsidRPr="00176463">
      <w:pPr>
        <w:ind w:left="4332"/>
        <w:rPr>
          <w:rFonts w:hAnsi="Times New Roman" w:ascii="Times New Roman"/>
          <w:color w:val="000000"/>
        </w:rPr>
      </w:pPr>
      <w:r w:rsidRPr="00176463">
        <w:rPr>
          <w:rFonts w:hAnsi="Times New Roman" w:ascii="Times New Roman"/>
          <w:color w:val="000000"/>
        </w:rPr>
        <w:t>Za točnost otpravka-ovlašteni službenik:</w:t>
      </w:r>
    </w:p>
    <w:p w:rsidRDefault="00176463" w:rsidP="00176463" w:rsidR="00176463" w:rsidRPr="00176463">
      <w:pPr>
        <w:rPr>
          <w:rFonts w:hAnsi="Times New Roman" w:ascii="Times New Roman"/>
          <w:color w:val="000000"/>
        </w:rPr>
      </w:pPr>
      <w:r w:rsidRPr="00176463">
        <w:rPr>
          <w:rFonts w:hAnsi="Times New Roman" w:ascii="Times New Roman"/>
          <w:color w:val="000000"/>
        </w:rPr>
        <w:t xml:space="preserve">  </w:t>
      </w:r>
      <w:r w:rsidRPr="00176463">
        <w:rPr>
          <w:rFonts w:hAnsi="Times New Roman" w:ascii="Times New Roman"/>
          <w:color w:val="000000"/>
        </w:rPr>
        <w:tab/>
      </w:r>
      <w:r w:rsidRPr="00176463">
        <w:rPr>
          <w:rFonts w:hAnsi="Times New Roman" w:ascii="Times New Roman"/>
          <w:color w:val="000000"/>
        </w:rPr>
        <w:tab/>
      </w:r>
      <w:r w:rsidRPr="00176463">
        <w:rPr>
          <w:rFonts w:hAnsi="Times New Roman" w:ascii="Times New Roman"/>
          <w:color w:val="000000"/>
        </w:rPr>
        <w:tab/>
      </w:r>
      <w:r w:rsidRPr="00176463">
        <w:rPr>
          <w:rFonts w:hAnsi="Times New Roman" w:ascii="Times New Roman"/>
          <w:color w:val="000000"/>
        </w:rPr>
        <w:tab/>
      </w:r>
      <w:r w:rsidRPr="00176463">
        <w:rPr>
          <w:rFonts w:hAnsi="Times New Roman" w:ascii="Times New Roman"/>
          <w:color w:val="000000"/>
        </w:rPr>
        <w:tab/>
        <w:t xml:space="preserve">    </w:t>
      </w:r>
      <w:r w:rsidRPr="00176463">
        <w:rPr>
          <w:rFonts w:hAnsi="Times New Roman" w:ascii="Times New Roman"/>
          <w:color w:val="000000"/>
        </w:rPr>
        <w:tab/>
      </w:r>
      <w:r w:rsidRPr="00176463">
        <w:rPr>
          <w:rFonts w:hAnsi="Times New Roman" w:ascii="Times New Roman"/>
          <w:color w:val="000000"/>
        </w:rPr>
        <w:tab/>
        <w:t xml:space="preserve">     Valentina Kranjčić</w:t>
      </w:r>
    </w:p>
    <w:p w:rsidRDefault="00176463" w:rsidP="001D62FA" w:rsidR="00176463" w:rsidRPr="00176463">
      <w:pPr>
        <w:jc w:val="both"/>
        <w:rPr>
          <w:rFonts w:hAnsi="Times New Roman" w:ascii="Times New Roman"/>
          <w:color w:val="000000"/>
          <w:szCs w:val="24"/>
        </w:rPr>
      </w:pPr>
    </w:p>
    <w:p w:rsidRDefault="00035ACA" w:rsidP="001D62FA" w:rsidR="000807F4" w:rsidRPr="00176463">
      <w:pPr>
        <w:jc w:val="both"/>
        <w:rPr>
          <w:rFonts w:hAnsi="Times New Roman" w:ascii="Times New Roman"/>
          <w:color w:val="FFFFFF"/>
          <w:szCs w:val="24"/>
        </w:rPr>
      </w:pPr>
      <w:r w:rsidRPr="00176463">
        <w:rPr>
          <w:rFonts w:hAnsi="Times New Roman" w:ascii="Times New Roman"/>
          <w:color w:val="FFFFFF"/>
          <w:szCs w:val="24"/>
        </w:rPr>
        <w:t>DNA:</w:t>
      </w:r>
    </w:p>
    <w:p w:rsidRDefault="00035ACA" w:rsidP="001D62FA" w:rsidR="00035ACA" w:rsidRPr="00176463">
      <w:pPr>
        <w:jc w:val="both"/>
        <w:rPr>
          <w:rFonts w:hAnsi="Times New Roman" w:ascii="Times New Roman"/>
          <w:color w:val="FFFFFF"/>
          <w:szCs w:val="24"/>
        </w:rPr>
      </w:pPr>
      <w:r w:rsidRPr="00176463">
        <w:rPr>
          <w:rFonts w:hAnsi="Times New Roman" w:ascii="Times New Roman"/>
          <w:color w:val="FFFFFF"/>
          <w:szCs w:val="24"/>
        </w:rPr>
        <w:t>1. stečajni upravitelj</w:t>
      </w:r>
    </w:p>
    <w:p w:rsidRDefault="00035ACA" w:rsidP="001D62FA" w:rsidR="00035ACA" w:rsidRPr="00176463">
      <w:pPr>
        <w:jc w:val="both"/>
        <w:rPr>
          <w:rFonts w:hAnsi="Times New Roman" w:ascii="Times New Roman"/>
          <w:color w:val="FFFFFF"/>
          <w:szCs w:val="24"/>
        </w:rPr>
      </w:pPr>
      <w:r w:rsidRPr="00176463">
        <w:rPr>
          <w:rFonts w:hAnsi="Times New Roman" w:ascii="Times New Roman"/>
          <w:color w:val="FFFFFF"/>
          <w:szCs w:val="24"/>
        </w:rPr>
        <w:t>2. razlučni vjerovnik Societe Generale-Splitska banka d.d. Split, putem punomoćnice Ema Kalodjera Juranić, Zagreb, Trg bana J. Jelačića 3</w:t>
      </w:r>
    </w:p>
    <w:p w:rsidRDefault="00035ACA" w:rsidP="001D62FA" w:rsidR="00035ACA" w:rsidRPr="00176463">
      <w:pPr>
        <w:jc w:val="both"/>
        <w:rPr>
          <w:rFonts w:hAnsi="Times New Roman" w:ascii="Times New Roman"/>
          <w:color w:val="FFFFFF"/>
          <w:szCs w:val="24"/>
        </w:rPr>
      </w:pPr>
      <w:r w:rsidRPr="00176463">
        <w:rPr>
          <w:rFonts w:hAnsi="Times New Roman" w:ascii="Times New Roman"/>
          <w:color w:val="FFFFFF"/>
          <w:szCs w:val="24"/>
        </w:rPr>
        <w:t>3. Erste &amp; Steiermarkische Bank d.d., Rijeka, Jadranski trg 3 a</w:t>
      </w:r>
    </w:p>
    <w:p w:rsidRDefault="00035ACA" w:rsidP="001D62FA" w:rsidR="00035ACA" w:rsidRPr="00176463">
      <w:pPr>
        <w:jc w:val="both"/>
        <w:rPr>
          <w:rFonts w:hAnsi="Times New Roman" w:ascii="Times New Roman"/>
          <w:color w:val="FFFFFF"/>
          <w:szCs w:val="24"/>
        </w:rPr>
      </w:pPr>
      <w:r w:rsidRPr="00176463">
        <w:rPr>
          <w:rFonts w:hAnsi="Times New Roman" w:ascii="Times New Roman"/>
          <w:color w:val="FFFFFF"/>
          <w:szCs w:val="24"/>
        </w:rPr>
        <w:t>4. e-oglasna ploča 8 dana</w:t>
      </w:r>
    </w:p>
    <w:p w:rsidRDefault="009B5F59" w:rsidP="001D62FA" w:rsidR="009B5F59" w:rsidRPr="00176463">
      <w:pPr>
        <w:jc w:val="both"/>
        <w:rPr>
          <w:rFonts w:hAnsi="Times New Roman" w:ascii="Times New Roman"/>
          <w:color w:val="000000"/>
          <w:szCs w:val="24"/>
        </w:rPr>
      </w:pPr>
    </w:p>
    <w:p w:rsidRDefault="001D62FA" w:rsidP="001D62FA" w:rsidR="001D62FA" w:rsidRPr="00176463">
      <w:pPr>
        <w:jc w:val="both"/>
        <w:rPr>
          <w:rFonts w:hAnsi="Times New Roman" w:ascii="Times New Roman"/>
          <w:color w:val="000000"/>
          <w:szCs w:val="24"/>
        </w:rPr>
      </w:pPr>
    </w:p>
    <w:p w:rsidRDefault="005D47EF" w:rsidP="001D62FA" w:rsidR="005D47EF" w:rsidRPr="00176463">
      <w:pPr>
        <w:rPr>
          <w:rFonts w:hAnsi="Times New Roman" w:ascii="Times New Roman"/>
          <w:color w:val="000000"/>
          <w:szCs w:val="24"/>
        </w:rPr>
      </w:pPr>
    </w:p>
    <w:sectPr w:rsidSect="009B5F59" w:rsidR="005D47EF" w:rsidRPr="00176463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531" w:bottom="993" w:right="1531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FAE" w:rsidR="00622FAE" w:rsidRPr="00176463">
      <w:pPr>
        <w:rPr>
          <w:color w:val="000000"/>
        </w:rPr>
      </w:pPr>
      <w:r w:rsidRPr="00176463">
        <w:rPr>
          <w:color w:val="000000"/>
        </w:rPr>
        <w:separator/>
      </w:r>
    </w:p>
  </w:endnote>
  <w:endnote w:id="0" w:type="continuationSeparator">
    <w:p w:rsidRDefault="00622FAE" w:rsidR="00622FAE" w:rsidRPr="00176463">
      <w:pPr>
        <w:rPr>
          <w:color w:val="000000"/>
        </w:rPr>
      </w:pPr>
      <w:r w:rsidRPr="0017646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 w:rsidRPr="00176463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176463">
      <w:rPr>
        <w:rStyle w:val="Brojstranice"/>
        <w:color w:val="000000"/>
      </w:rPr>
      <w:fldChar w:fldCharType="begin"/>
    </w:r>
    <w:r w:rsidRPr="00176463">
      <w:rPr>
        <w:rStyle w:val="Brojstranice"/>
        <w:color w:val="000000"/>
      </w:rPr>
      <w:instrText xml:space="preserve">PAGE  </w:instrText>
    </w:r>
    <w:r w:rsidRPr="00176463">
      <w:rPr>
        <w:rStyle w:val="Brojstranice"/>
        <w:color w:val="000000"/>
      </w:rPr>
      <w:fldChar w:fldCharType="end"/>
    </w:r>
  </w:p>
  <w:p w:rsidRDefault="005063B7" w:rsidP="001D62FA" w:rsidR="005063B7" w:rsidRPr="00176463">
    <w:pPr>
      <w:pStyle w:val="Podnoje"/>
      <w:ind w:right="360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 w:rsidRPr="00176463">
    <w:pPr>
      <w:pStyle w:val="Podnoje"/>
      <w:framePr w:y="1" w:xAlign="right" w:vAnchor="text" w:hAnchor="margin" w:wrap="around"/>
      <w:rPr>
        <w:rStyle w:val="Brojstranice"/>
        <w:color w:val="000000"/>
      </w:rPr>
    </w:pPr>
  </w:p>
  <w:p w:rsidRDefault="005063B7" w:rsidP="001D62FA" w:rsidR="005063B7" w:rsidRPr="00176463">
    <w:pPr>
      <w:pStyle w:val="Podnoje"/>
      <w:ind w:right="360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FAE" w:rsidR="00622FAE" w:rsidRPr="00176463">
      <w:pPr>
        <w:rPr>
          <w:color w:val="000000"/>
        </w:rPr>
      </w:pPr>
      <w:r w:rsidRPr="00176463">
        <w:rPr>
          <w:color w:val="000000"/>
        </w:rPr>
        <w:separator/>
      </w:r>
    </w:p>
  </w:footnote>
  <w:footnote w:id="0" w:type="continuationSeparator">
    <w:p w:rsidRDefault="00622FAE" w:rsidR="00622FAE" w:rsidRPr="00176463">
      <w:pPr>
        <w:rPr>
          <w:color w:val="000000"/>
        </w:rPr>
      </w:pPr>
      <w:r w:rsidRPr="0017646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 w:rsidRPr="0017646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76463">
      <w:rPr>
        <w:rStyle w:val="Brojstranice"/>
        <w:color w:val="000000"/>
      </w:rPr>
      <w:fldChar w:fldCharType="begin"/>
    </w:r>
    <w:r w:rsidRPr="00176463">
      <w:rPr>
        <w:rStyle w:val="Brojstranice"/>
        <w:color w:val="000000"/>
      </w:rPr>
      <w:instrText xml:space="preserve">PAGE  </w:instrText>
    </w:r>
    <w:r w:rsidRPr="00176463">
      <w:rPr>
        <w:rStyle w:val="Brojstranice"/>
        <w:color w:val="000000"/>
      </w:rPr>
      <w:fldChar w:fldCharType="separate"/>
    </w:r>
    <w:r w:rsidRPr="00176463">
      <w:rPr>
        <w:rStyle w:val="Brojstranice"/>
        <w:noProof/>
        <w:color w:val="000000"/>
      </w:rPr>
      <w:t>2</w:t>
    </w:r>
    <w:r w:rsidRPr="00176463">
      <w:rPr>
        <w:rStyle w:val="Brojstranice"/>
        <w:color w:val="000000"/>
      </w:rPr>
      <w:fldChar w:fldCharType="end"/>
    </w:r>
  </w:p>
  <w:p w:rsidRDefault="005063B7" w:rsidR="005063B7" w:rsidRPr="0017646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 w:rsidRPr="0017646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76463">
      <w:rPr>
        <w:rStyle w:val="Brojstranice"/>
        <w:color w:val="000000"/>
      </w:rPr>
      <w:fldChar w:fldCharType="begin"/>
    </w:r>
    <w:r w:rsidRPr="00176463">
      <w:rPr>
        <w:rStyle w:val="Brojstranice"/>
        <w:color w:val="000000"/>
      </w:rPr>
      <w:instrText xml:space="preserve">PAGE  </w:instrText>
    </w:r>
    <w:r w:rsidRPr="00176463">
      <w:rPr>
        <w:rStyle w:val="Brojstranice"/>
        <w:color w:val="000000"/>
      </w:rPr>
      <w:fldChar w:fldCharType="separate"/>
    </w:r>
    <w:r w:rsidR="00176463">
      <w:rPr>
        <w:rStyle w:val="Brojstranice"/>
        <w:noProof/>
        <w:color w:val="000000"/>
      </w:rPr>
      <w:t>2</w:t>
    </w:r>
    <w:r w:rsidRPr="00176463">
      <w:rPr>
        <w:rStyle w:val="Brojstranice"/>
        <w:color w:val="000000"/>
      </w:rPr>
      <w:fldChar w:fldCharType="end"/>
    </w:r>
  </w:p>
  <w:p w:rsidRDefault="005063B7" w:rsidP="001D62FA" w:rsidR="005063B7" w:rsidRPr="00176463">
    <w:pPr>
      <w:pStyle w:val="Zaglavlje"/>
      <w:jc w:val="right"/>
      <w:rPr>
        <w:color w:val="000000"/>
        <w:sz w:val="22"/>
        <w:szCs w:val="22"/>
      </w:rPr>
    </w:pPr>
    <w:r w:rsidRPr="00176463">
      <w:rPr>
        <w:color w:val="000000"/>
        <w:sz w:val="22"/>
        <w:szCs w:val="22"/>
      </w:rPr>
      <w:t>20 St-</w:t>
    </w:r>
    <w:r w:rsidR="007935FE" w:rsidRPr="00176463">
      <w:rPr>
        <w:color w:val="000000"/>
        <w:sz w:val="22"/>
        <w:szCs w:val="22"/>
      </w:rPr>
      <w:t>7</w:t>
    </w:r>
    <w:r w:rsidR="005560EE" w:rsidRPr="00176463">
      <w:rPr>
        <w:color w:val="000000"/>
        <w:sz w:val="22"/>
        <w:szCs w:val="22"/>
      </w:rPr>
      <w:t>/</w:t>
    </w:r>
    <w:r w:rsidR="007935FE" w:rsidRPr="00176463">
      <w:rPr>
        <w:color w:val="000000"/>
        <w:sz w:val="22"/>
        <w:szCs w:val="22"/>
      </w:rPr>
      <w:t>13</w:t>
    </w:r>
  </w:p>
  <w:p w:rsidRDefault="005063B7" w:rsidP="001D62FA" w:rsidR="005063B7" w:rsidRPr="00176463">
    <w:pPr>
      <w:pStyle w:val="Zaglavlje"/>
      <w:jc w:val="right"/>
      <w:rPr>
        <w:color w:val="000000"/>
        <w:sz w:val="22"/>
        <w:szCs w:val="22"/>
      </w:rPr>
    </w:pPr>
  </w:p>
  <w:p w:rsidRDefault="005063B7" w:rsidP="001D62FA" w:rsidR="005063B7" w:rsidRPr="00176463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2"/>
  </w:num>
  <w:num w:numId="8">
    <w:abstractNumId w:val="13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8"/>
  </w:num>
  <w:num w:numId="17">
    <w:abstractNumId w:val="3"/>
  </w:num>
  <w:num w:numId="18">
    <w:abstractNumId w:val="14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02513"/>
    <w:rsid w:val="00011ABD"/>
    <w:rsid w:val="000248B3"/>
    <w:rsid w:val="00035ACA"/>
    <w:rsid w:val="00036C71"/>
    <w:rsid w:val="00042B34"/>
    <w:rsid w:val="000538D0"/>
    <w:rsid w:val="00055ADA"/>
    <w:rsid w:val="00075465"/>
    <w:rsid w:val="000807F4"/>
    <w:rsid w:val="00090D1A"/>
    <w:rsid w:val="000A6E2A"/>
    <w:rsid w:val="000D42FC"/>
    <w:rsid w:val="000D5CFE"/>
    <w:rsid w:val="000F288C"/>
    <w:rsid w:val="00124F1E"/>
    <w:rsid w:val="00127213"/>
    <w:rsid w:val="001455C5"/>
    <w:rsid w:val="001504A0"/>
    <w:rsid w:val="00152DE3"/>
    <w:rsid w:val="00155D2C"/>
    <w:rsid w:val="00162DA3"/>
    <w:rsid w:val="00166D03"/>
    <w:rsid w:val="00176463"/>
    <w:rsid w:val="00187B5A"/>
    <w:rsid w:val="00196B36"/>
    <w:rsid w:val="001C0F81"/>
    <w:rsid w:val="001D480F"/>
    <w:rsid w:val="001D4A3C"/>
    <w:rsid w:val="001D62FA"/>
    <w:rsid w:val="001E01C2"/>
    <w:rsid w:val="001E7045"/>
    <w:rsid w:val="00236CA6"/>
    <w:rsid w:val="002426F9"/>
    <w:rsid w:val="00253DBC"/>
    <w:rsid w:val="00254632"/>
    <w:rsid w:val="002723DA"/>
    <w:rsid w:val="0028611F"/>
    <w:rsid w:val="002928E0"/>
    <w:rsid w:val="002975CC"/>
    <w:rsid w:val="002C4862"/>
    <w:rsid w:val="00333828"/>
    <w:rsid w:val="00350125"/>
    <w:rsid w:val="0038003A"/>
    <w:rsid w:val="00386E9E"/>
    <w:rsid w:val="00393AE5"/>
    <w:rsid w:val="003C7146"/>
    <w:rsid w:val="00400C73"/>
    <w:rsid w:val="0041163F"/>
    <w:rsid w:val="00412005"/>
    <w:rsid w:val="00432B49"/>
    <w:rsid w:val="00454923"/>
    <w:rsid w:val="00456AA5"/>
    <w:rsid w:val="00491098"/>
    <w:rsid w:val="004A2DD8"/>
    <w:rsid w:val="004A6C8E"/>
    <w:rsid w:val="004B2A11"/>
    <w:rsid w:val="004B435D"/>
    <w:rsid w:val="004C090E"/>
    <w:rsid w:val="004C20FB"/>
    <w:rsid w:val="004C2576"/>
    <w:rsid w:val="004C4430"/>
    <w:rsid w:val="004D0C8A"/>
    <w:rsid w:val="004E7D80"/>
    <w:rsid w:val="005017DD"/>
    <w:rsid w:val="00501D4C"/>
    <w:rsid w:val="005063B7"/>
    <w:rsid w:val="00514819"/>
    <w:rsid w:val="00527E30"/>
    <w:rsid w:val="005365F1"/>
    <w:rsid w:val="00536C69"/>
    <w:rsid w:val="00553CC1"/>
    <w:rsid w:val="005560EE"/>
    <w:rsid w:val="00581C71"/>
    <w:rsid w:val="005D47EF"/>
    <w:rsid w:val="005E0D25"/>
    <w:rsid w:val="005F2F36"/>
    <w:rsid w:val="005F7B6E"/>
    <w:rsid w:val="00612D2B"/>
    <w:rsid w:val="00613141"/>
    <w:rsid w:val="006143E5"/>
    <w:rsid w:val="00614C70"/>
    <w:rsid w:val="00622FAE"/>
    <w:rsid w:val="00635B8C"/>
    <w:rsid w:val="0064341B"/>
    <w:rsid w:val="00645CAB"/>
    <w:rsid w:val="0064607B"/>
    <w:rsid w:val="006544CC"/>
    <w:rsid w:val="006850A9"/>
    <w:rsid w:val="006925D5"/>
    <w:rsid w:val="006A46EE"/>
    <w:rsid w:val="006D71AB"/>
    <w:rsid w:val="006E73B0"/>
    <w:rsid w:val="006F07D9"/>
    <w:rsid w:val="00702B60"/>
    <w:rsid w:val="00707F4B"/>
    <w:rsid w:val="00737D20"/>
    <w:rsid w:val="00760EDB"/>
    <w:rsid w:val="0077704A"/>
    <w:rsid w:val="0078057F"/>
    <w:rsid w:val="007935FE"/>
    <w:rsid w:val="00793992"/>
    <w:rsid w:val="007A4E65"/>
    <w:rsid w:val="007C77D9"/>
    <w:rsid w:val="007E010F"/>
    <w:rsid w:val="007E2720"/>
    <w:rsid w:val="007F6FBB"/>
    <w:rsid w:val="00810D75"/>
    <w:rsid w:val="008125CA"/>
    <w:rsid w:val="00874217"/>
    <w:rsid w:val="00891BE7"/>
    <w:rsid w:val="0089456F"/>
    <w:rsid w:val="008C5877"/>
    <w:rsid w:val="008D255B"/>
    <w:rsid w:val="008D2887"/>
    <w:rsid w:val="008D55E9"/>
    <w:rsid w:val="0091478C"/>
    <w:rsid w:val="009263FF"/>
    <w:rsid w:val="00934AA8"/>
    <w:rsid w:val="00940B4E"/>
    <w:rsid w:val="009536EA"/>
    <w:rsid w:val="009673AD"/>
    <w:rsid w:val="00974FCF"/>
    <w:rsid w:val="00984F46"/>
    <w:rsid w:val="00987BE3"/>
    <w:rsid w:val="009B0B8B"/>
    <w:rsid w:val="009B5F59"/>
    <w:rsid w:val="00A1268B"/>
    <w:rsid w:val="00A13E54"/>
    <w:rsid w:val="00A2640F"/>
    <w:rsid w:val="00A427AF"/>
    <w:rsid w:val="00A54224"/>
    <w:rsid w:val="00A55151"/>
    <w:rsid w:val="00A7061E"/>
    <w:rsid w:val="00A73E43"/>
    <w:rsid w:val="00A777D8"/>
    <w:rsid w:val="00A8619E"/>
    <w:rsid w:val="00A913DC"/>
    <w:rsid w:val="00AC40DE"/>
    <w:rsid w:val="00AD2317"/>
    <w:rsid w:val="00AF1DAD"/>
    <w:rsid w:val="00AF5F4B"/>
    <w:rsid w:val="00AF68A1"/>
    <w:rsid w:val="00B24E8C"/>
    <w:rsid w:val="00B37301"/>
    <w:rsid w:val="00B60536"/>
    <w:rsid w:val="00B64B4F"/>
    <w:rsid w:val="00B70425"/>
    <w:rsid w:val="00B8152C"/>
    <w:rsid w:val="00BE09BD"/>
    <w:rsid w:val="00BF35E0"/>
    <w:rsid w:val="00C31E51"/>
    <w:rsid w:val="00C36CBD"/>
    <w:rsid w:val="00C74C85"/>
    <w:rsid w:val="00C916D6"/>
    <w:rsid w:val="00CA019D"/>
    <w:rsid w:val="00CC1263"/>
    <w:rsid w:val="00CC4C41"/>
    <w:rsid w:val="00CD714B"/>
    <w:rsid w:val="00D10B10"/>
    <w:rsid w:val="00D23FE1"/>
    <w:rsid w:val="00D319DF"/>
    <w:rsid w:val="00D47CBE"/>
    <w:rsid w:val="00D53E3B"/>
    <w:rsid w:val="00D544D5"/>
    <w:rsid w:val="00D56555"/>
    <w:rsid w:val="00D73851"/>
    <w:rsid w:val="00D819ED"/>
    <w:rsid w:val="00DA22D2"/>
    <w:rsid w:val="00E17685"/>
    <w:rsid w:val="00E3528B"/>
    <w:rsid w:val="00E37545"/>
    <w:rsid w:val="00E407A6"/>
    <w:rsid w:val="00E7389B"/>
    <w:rsid w:val="00E73BB9"/>
    <w:rsid w:val="00E903B6"/>
    <w:rsid w:val="00E933A8"/>
    <w:rsid w:val="00E96C8F"/>
    <w:rsid w:val="00EB664A"/>
    <w:rsid w:val="00EF5C13"/>
    <w:rsid w:val="00F04FE3"/>
    <w:rsid w:val="00F22DDA"/>
    <w:rsid w:val="00F31E7B"/>
    <w:rsid w:val="00F70D4B"/>
    <w:rsid w:val="00FB205A"/>
    <w:rsid w:val="00FB6455"/>
    <w:rsid w:val="00FC0FAF"/>
    <w:rsid w:val="00FE0AA5"/>
    <w:rsid w:val="00FE5D23"/>
    <w:rsid w:val="00FF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D2317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4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E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E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E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E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D2317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4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E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E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E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E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St-7/2013-159</izvorni_sadrzaj>
    <derivirana_varijabla naziv="DomainObject.Oznaka_1">St-7/2013-159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HRT; Ivo Juričko</izvorni_sadrzaj>
    <derivirana_varijabla naziv="DomainObject.Predmet.StrankaFormated_1">  JADRANKA PONGRAČIĆ; HEP; HRT; Ivo Juričko</derivirana_varijabla>
  </DomainObject.Predmet.StrankaFormated>
  <DomainObject.Predmet.StrankaFormatedOIB>
    <izvorni_sadrzaj>  JADRANKA PONGRAČIĆ, OIB ; HEP; HRT; Ivo Juričko, OIB 10729711266</izvorni_sadrzaj>
    <derivirana_varijabla naziv="DomainObject.Predmet.StrankaFormatedOIB_1">  JADRANKA PONGRAČIĆ, OIB ; HEP; HRT; Ivo Juričko, OIB 10729711266</derivirana_varijabla>
  </DomainObject.Predmet.StrankaFormatedOIB>
  <DomainObject.Predmet.StrankaFormatedWithAdress>
    <izvorni_sadrzaj> JADRANKA PONGRAČIĆ, CVJETNA CESTA 9, 10000 Zagreb; HEP; HRT; Ivo Juričko, Jurja Šižgorića 7, 21000 Split</izvorni_sadrzaj>
    <derivirana_varijabla naziv="DomainObject.Predmet.StrankaFormatedWithAdress_1"> JADRANKA PONGRAČIĆ, CVJETNA CESTA 9, 10000 Zagreb; HEP; HRT; Ivo Juričko, Jurja Šižgorića 7, 21000 Split</derivirana_varijabla>
  </DomainObject.Predmet.StrankaFormatedWithAdress>
  <DomainObject.Predmet.StrankaFormatedWithAdressOIB>
    <izvorni_sadrzaj> JADRANKA PONGRAČIĆ, OIB , CVJETNA CESTA 9, 10000 Zagreb; HEP; HRT; Ivo Juričko, OIB 10729711266, Jurja Šižgorića 7, 21000 Split</izvorni_sadrzaj>
    <derivirana_varijabla naziv="DomainObject.Predmet.StrankaFormatedWithAdressOIB_1"> JADRANKA PONGRAČIĆ, OIB , CVJETNA CESTA 9, 10000 Zagreb; HEP; HRT; Ivo Juričko, OIB 10729711266, Jurja Šižgorića 7, 21000 Split</derivirana_varijabla>
  </DomainObject.Predmet.StrankaFormatedWithAdressOIB>
  <DomainObject.Predmet.StrankaWithAdress>
    <izvorni_sadrzaj>JADRANKA PONGRAČIĆ CVJETNA CESTA 9,10000 Zagreb,HEP ,HRT ,Ivo Juričko Jurja Šižgorića 7,21000 Split</izvorni_sadrzaj>
    <derivirana_varijabla naziv="DomainObject.Predmet.StrankaWithAdress_1">JADRANKA PONGRAČIĆ CVJETNA CESTA 9,10000 Zagreb,HEP ,HRT ,Ivo Juričko Jurja Šižgorića 7,21000 Split</derivirana_varijabla>
  </DomainObject.Predmet.StrankaWithAdress>
  <DomainObject.Predmet.StrankaWithAdressOIB>
    <izvorni_sadrzaj>JADRANKA PONGRAČIĆ, OIB , CVJETNA CESTA 9,10000 Zagreb,HEP,HRT,Ivo Juričko, OIB 10729711266, Jurja Šižgorića 7,21000 Split</izvorni_sadrzaj>
    <derivirana_varijabla naziv="DomainObject.Predmet.StrankaWithAdressOIB_1">JADRANKA PONGRAČIĆ, OIB , CVJETNA CESTA 9,10000 Zagreb,HEP,HRT,Ivo Juričko, OIB 10729711266, Jurja Šižgorića 7,21000 Split</derivirana_varijabla>
  </DomainObject.Predmet.StrankaWithAdressOIB>
  <DomainObject.Predmet.StrankaNazivFormated>
    <izvorni_sadrzaj>JADRANKA PONGRAČIĆ,HEP,HRT,Ivo Juričko</izvorni_sadrzaj>
    <derivirana_varijabla naziv="DomainObject.Predmet.StrankaNazivFormated_1">JADRANKA PONGRAČIĆ,HEP,HRT,Ivo Juričko</derivirana_varijabla>
  </DomainObject.Predmet.StrankaNazivFormated>
  <DomainObject.Predmet.StrankaNazivFormatedOIB>
    <izvorni_sadrzaj>JADRANKA PONGRAČIĆ, OIB ,HEP,HRT,Ivo Juričko, OIB 10729711266</izvorni_sadrzaj>
    <derivirana_varijabla naziv="DomainObject.Predmet.StrankaNazivFormatedOIB_1">JADRANKA PONGRAČIĆ, OIB ,HEP,HRT,Ivo Juričko, OIB 10729711266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JADRANKA PONGRAČIĆ</item>
      <item>HEP</item>
      <item>HRT</item>
      <item>Ivo Juričko</item>
    </izvorni_sadrzaj>
    <derivirana_varijabla naziv="DomainObject.Predmet.StrankaListFormated_1">
      <item>JADRANKA PONGRAČIĆ</item>
      <item>HEP</item>
      <item>HRT</item>
      <item>Ivo Juričko</item>
    </derivirana_varijabla>
  </DomainObject.Predmet.StrankaListFormated>
  <DomainObject.Predmet.StrankaListFormatedOIB>
    <izvorni_sadrzaj>
      <item>JADRANKA PONGRAČIĆ, OIB </item>
      <item>HEP</item>
      <item>HRT</item>
      <item>Ivo Juričko, OIB 10729711266</item>
    </izvorni_sadrzaj>
    <derivirana_varijabla naziv="DomainObject.Predmet.StrankaListFormatedOIB_1">
      <item>JADRANKA PONGRAČIĆ, OIB </item>
      <item>HEP</item>
      <item>HRT</item>
      <item>Ivo Juričko, OIB 10729711266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  <item>Ivo Juričko, Jurja Šižgorića 7, 21000 Split</item>
    </izvorni_sadrzaj>
    <derivirana_varijabla naziv="DomainObject.Predmet.StrankaListFormatedWithAdress_1">
      <item>JADRANKA PONGRAČIĆ, CVJETNA CESTA 9, 10000 Zagreb</item>
      <item>HEP</item>
      <item>HRT</item>
      <item>Ivo Juričko, Jurja Šižgorića 7, 21000 Split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</item>
      <item>Ivo Juričko, OIB 10729711266, Jurja Šižgorića 7, 21000 Split</item>
    </izvorni_sadrzaj>
    <derivirana_varijabla naziv="DomainObject.Predmet.StrankaListFormatedWithAdressOIB_1">
      <item>JADRANKA PONGRAČIĆ, OIB , CVJETNA CESTA 9, 10000 Zagreb</item>
      <item>HEP</item>
      <item>HRT</item>
      <item>Ivo Juričko, OIB 10729711266, Jurja Šižgorića 7, 21000 Split</item>
    </derivirana_varijabla>
  </DomainObject.Predmet.StrankaListFormatedWithAdressOIB>
  <DomainObject.Predmet.StrankaListNazivFormated>
    <izvorni_sadrzaj>
      <item>JADRANKA PONGRAČIĆ</item>
      <item>HEP</item>
      <item>HRT</item>
      <item>Ivo Juričko</item>
    </izvorni_sadrzaj>
    <derivirana_varijabla naziv="DomainObject.Predmet.StrankaListNazivFormated_1">
      <item>JADRANKA PONGRAČIĆ</item>
      <item>HEP</item>
      <item>HRT</item>
      <item>Ivo Juričko</item>
    </derivirana_varijabla>
  </DomainObject.Predmet.StrankaListNazivFormated>
  <DomainObject.Predmet.StrankaListNazivFormatedOIB>
    <izvorni_sadrzaj>
      <item>JADRANKA PONGRAČIĆ, OIB </item>
      <item>HEP</item>
      <item>HRT</item>
      <item>Ivo Juričko, OIB 10729711266</item>
    </izvorni_sadrzaj>
    <derivirana_varijabla naziv="DomainObject.Predmet.StrankaListNazivFormatedOIB_1">
      <item>JADRANKA PONGRAČIĆ, OIB </item>
      <item>HEP</item>
      <item>HRT</item>
      <item>Ivo Juričko, OIB 10729711266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izvorni_sadrzaj>
    <derivirana_varijabla naziv="DomainObject.Predmet.OstaliListFormated_1"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derivirana_varijabla>
  </DomainObject.Predmet.OstaliListFormated>
  <DomainObject.Predmet.OstaliListFormatedOIB>
    <izvorni_sadrzaj>
      <item>Miron Markičević, OIB 52797062273</item>
      <item>FINA ZAGREB, OIB 85821130368</item>
      <item>Erste &amp; Steiermarkische Bank d.d., OIB 23057039320</item>
      <item>EMA KALOGJERA JURANIĆ</item>
      <item>SOCIETE GENERALE-SPLITSKA BANKA dioničko društvo, OIB 69326397242</item>
      <item>Ministarstvo financija RH, Porezna uprava, Područni ured Zagreb, OIB 18683136487</item>
      <item>ODVJETNIČKO DRUŠTVO SARDELIĆ &amp; PARTNERI d.o.o., OIB 87180311181</item>
    </izvorni_sadrzaj>
    <derivirana_varijabla naziv="DomainObject.Predmet.OstaliListFormatedOIB_1">
      <item>Miron Markičević, OIB 52797062273</item>
      <item>FINA ZAGREB, OIB 85821130368</item>
      <item>Erste &amp; Steiermarkische Bank d.d., OIB 23057039320</item>
      <item>EMA KALOGJERA JURANIĆ</item>
      <item>SOCIETE GENERALE-SPLITSKA BANKA dioničko društvo, OIB 69326397242</item>
      <item>Ministarstvo financija RH, Porezna uprava, Područni ured Zagreb, OIB 18683136487</item>
      <item>ODVJETNIČKO DRUŠTVO SARDELIĆ &amp; PARTNERI d.o.o., OIB 87180311181</item>
    </derivirana_varijabla>
  </DomainObject.Predmet.OstaliListFormatedOIB>
  <DomainObject.Predmet.OstaliListFormatedWithAdress>
    <izvorni_sadrzaj>
      <item>Miron Markičević, Kneza Borne 1, 10000 Zagreb</item>
      <item>FINA ZAGREB</item>
      <item>Erste &amp; Steiermarkische Bank d.d., Jadranski trg 3a, 51000 Rijeka</item>
      <item>EMA KALOGJERA JURANIĆ, Trg bana J. Jelačića 3, 10000 Zagreb</item>
      <item>SOCIETE GENERALE-SPLITSKA BANKA dioničko društvo, Ruđera Boškovića 16, 21000 Split</item>
      <item>Ministarstvo financija RH, Porezna uprava, Područni ured Zagreb, Av. Dubrovnik 32, 10000 Zagreb</item>
      <item>ODVJETNIČKO DRUŠTVO SARDELIĆ &amp; PARTNERI d.o.o., Katančićeva 3, 10000 Zagreb</item>
    </izvorni_sadrzaj>
    <derivirana_varijabla naziv="DomainObject.Predmet.OstaliListFormatedWithAdress_1">
      <item>Miron Markičević, Kneza Borne 1, 10000 Zagreb</item>
      <item>FINA ZAGREB</item>
      <item>Erste &amp; Steiermarkische Bank d.d., Jadranski trg 3a, 51000 Rijeka</item>
      <item>EMA KALOGJERA JURANIĆ, Trg bana J. Jelačića 3, 10000 Zagreb</item>
      <item>SOCIETE GENERALE-SPLITSKA BANKA dioničko društvo, Ruđera Boškovića 16, 21000 Split</item>
      <item>Ministarstvo financija RH, Porezna uprava, Područni ured Zagreb, Av. Dubrovnik 32, 10000 Zagreb</item>
      <item>ODVJETNIČKO DRUŠTVO SARDELIĆ &amp; PARTNERI d.o.o., Katančićeva 3, 10000 Zagreb</item>
    </derivirana_varijabla>
  </DomainObject.Predmet.OstaliListFormatedWithAdress>
  <DomainObject.Predmet.OstaliListFormatedWithAdressOIB>
    <izvorni_sadrzaj>
      <item>Miron Markičević, OIB 52797062273, Kneza Borne 1, 10000 Zagreb</item>
      <item>FINA ZAGREB, OIB 85821130368</item>
      <item>Erste &amp; Steiermarkische Bank d.d., OIB 23057039320, Jadranski trg 3a, 51000 Rijeka</item>
      <item>EMA KALOGJERA JURANIĆ, Trg bana J. Jelačića 3, 10000 Zagreb</item>
      <item>SOCIETE GENERALE-SPLITSKA BANKA dioničko društvo, OIB 69326397242, Ruđera Boškovića 16, 21000 Split</item>
      <item>Ministarstvo financija RH, Porezna uprava, Područni ured Zagreb, OIB 18683136487, Av. Dubrovnik 32, 10000 Zagreb</item>
      <item>ODVJETNIČKO DRUŠTVO SARDELIĆ &amp; PARTNERI d.o.o., OIB 87180311181, Katančićeva 3, 10000 Zagreb</item>
    </izvorni_sadrzaj>
    <derivirana_varijabla naziv="DomainObject.Predmet.OstaliListFormatedWithAdressOIB_1">
      <item>Miron Markičević, OIB 52797062273, Kneza Borne 1, 10000 Zagreb</item>
      <item>FINA ZAGREB, OIB 85821130368</item>
      <item>Erste &amp; Steiermarkische Bank d.d., OIB 23057039320, Jadranski trg 3a, 51000 Rijeka</item>
      <item>EMA KALOGJERA JURANIĆ, Trg bana J. Jelačića 3, 10000 Zagreb</item>
      <item>SOCIETE GENERALE-SPLITSKA BANKA dioničko društvo, OIB 69326397242, Ruđera Boškovića 16, 21000 Split</item>
      <item>Ministarstvo financija RH, Porezna uprava, Područni ured Zagreb, OIB 18683136487, Av. Dubrovnik 32, 10000 Zagreb</item>
      <item>ODVJETNIČKO DRUŠTVO SARDELIĆ &amp; PARTNERI d.o.o., OIB 87180311181, Katančićeva 3, 10000 Zagreb</item>
    </derivirana_varijabla>
  </DomainObject.Predmet.OstaliListFormatedWithAdressOIB>
  <DomainObject.Predmet.OstaliListNazivFormated>
    <izvorni_sadrzaj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izvorni_sadrzaj>
    <derivirana_varijabla naziv="DomainObject.Predmet.OstaliListNazivFormated_1"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derivirana_varijabla>
  </DomainObject.Predmet.OstaliListNazivFormated>
  <DomainObject.Predmet.OstaliListNazivFormatedOIB>
    <izvorni_sadrzaj>
      <item>Miron Markičević, OIB 52797062273</item>
      <item>FINA ZAGREB, OIB 85821130368</item>
      <item>Erste &amp; Steiermarkische Bank d.d., OIB 23057039320</item>
      <item>EMA KALOGJERA JURANIĆ</item>
      <item>SOCIETE GENERALE-SPLITSKA BANKA dioničko društvo, OIB 69326397242</item>
      <item>Ministarstvo financija RH, Porezna uprava, Područni ured Zagreb, OIB 18683136487</item>
      <item>ODVJETNIČKO DRUŠTVO SARDELIĆ &amp; PARTNERI d.o.o., OIB 87180311181</item>
    </izvorni_sadrzaj>
    <derivirana_varijabla naziv="DomainObject.Predmet.OstaliListNazivFormatedOIB_1">
      <item>Miron Markičević, OIB 52797062273</item>
      <item>FINA ZAGREB, OIB 85821130368</item>
      <item>Erste &amp; Steiermarkische Bank d.d., OIB 23057039320</item>
      <item>EMA KALOGJERA JURANIĆ</item>
      <item>SOCIETE GENERALE-SPLITSKA BANKA dioničko društvo, OIB 69326397242</item>
      <item>Ministarstvo financija RH, Porezna uprava, Područni ured Zagreb, OIB 18683136487</item>
      <item>ODVJETNIČKO DRUŠTVO SARDELIĆ &amp; PARTNERI d.o.o., OIB 87180311181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St-7/2013-159</izvorni_sadrzaj>
    <derivirana_varijabla naziv="DomainObject.PoslovniBrojDokumenta_1">St-7/2013-159</derivirana_varijabla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HEP</item>
      <item>HRT</item>
      <item>Ivo Juričko</item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HEP</item>
      <item>HRT</item>
      <item>Ivo Juričko</item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HEP</item>
      <item>HRT</item>
      <item>Ivo Juričko, OIB 10729711266, Jurja Šižgorića 7,21000 Split</item>
      <item>Miron Markičević, OIB 52797062273, Kneza Borne 1,10000 Zagreb</item>
      <item>FINA ZAGREB, OIB 85821130368</item>
      <item>Erste &amp; Steiermarkische Bank d.d., OIB 23057039320, Jadranski trg 3a,51000 Rijeka</item>
      <item>EMA KALOGJERA JURANIĆ, Trg bana J. Jelačića 3,10000 Zagreb</item>
      <item>SOCIETE GENERALE-SPLITSKA BANKA dioničko društvo, OIB 69326397242, Ruđera Boškovića 16,21000 Split</item>
      <item>Ministarstvo financija RH, Porezna uprava, Područni ured Zagreb, OIB 18683136487, Av. Dubrovnik 32,10000 Zagreb</item>
      <item>ODVJETNIČKO DRUŠTVO SARDELIĆ &amp; PARTNERI d.o.o., OIB 87180311181, Katančićeva 3,10000 Zagreb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HEP</item>
      <item>HRT</item>
      <item>Ivo Juričko, OIB 10729711266, Jurja Šižgorića 7,21000 Split</item>
      <item>Miron Markičević, OIB 52797062273, Kneza Borne 1,10000 Zagreb</item>
      <item>FINA ZAGREB, OIB 85821130368</item>
      <item>Erste &amp; Steiermarkische Bank d.d., OIB 23057039320, Jadranski trg 3a,51000 Rijeka</item>
      <item>EMA KALOGJERA JURANIĆ, Trg bana J. Jelačića 3,10000 Zagreb</item>
      <item>SOCIETE GENERALE-SPLITSKA BANKA dioničko društvo, OIB 69326397242, Ruđera Boškovića 16,21000 Split</item>
      <item>Ministarstvo financija RH, Porezna uprava, Područni ured Zagreb, OIB 18683136487, Av. Dubrovnik 32,10000 Zagreb</item>
      <item>ODVJETNIČKO DRUŠTVO SARDELIĆ &amp; PARTNERI d.o.o., OIB 87180311181,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null</item>
      <item>, OIB null</item>
      <item>, OIB 10729711266</item>
      <item>, OIB 52797062273</item>
      <item>, OIB 85821130368</item>
      <item>, OIB 23057039320</item>
      <item>, OIB null</item>
      <item>, OIB 69326397242</item>
      <item>, OIB 18683136487</item>
      <item>, OIB 87180311181</item>
    </izvorni_sadrzaj>
    <derivirana_varijabla naziv="DomainObject.Predmet.SudioniciListNazivOIB_1">
      <item>, OIB 69093692560</item>
      <item>, OIB </item>
      <item>, OIB null</item>
      <item>, OIB null</item>
      <item>, OIB 10729711266</item>
      <item>, OIB 52797062273</item>
      <item>, OIB 85821130368</item>
      <item>, OIB 23057039320</item>
      <item>, OIB null</item>
      <item>, OIB 69326397242</item>
      <item>, OIB 18683136487</item>
      <item>, OIB 87180311181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614</properties:Words>
  <properties:Characters>3338</properties:Characters>
  <properties:Lines>87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2016-03-01T12:44:00Z</dcterms:created>
  <dc:creator>Sudsko vijeće</dc:creator>
  <cp:lastModifiedBy>Valentina Kranjčić</cp:lastModifiedBy>
  <cp:lastPrinted>2016-03-01T13:01:00Z</cp:lastPrinted>
  <dcterms:modified xmlns:xsi="http://www.w3.org/2001/XMLSchema-instance" xsi:type="dcterms:W3CDTF">2016-03-01T13:04:00Z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St-7/2013-159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