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ba134" w14:paraId="5fba134" w:rsidRDefault="00FE039D" w:rsidP="00B542FA" w:rsidR="00FE039D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FE039D" w:rsidP="00FE039D" w:rsidR="008A7C5A" w:rsidRPr="002172F3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3A41" w:rsidP="00333A41" w:rsidR="00333A41" w:rsidRPr="002172F3">
      <w:pPr>
        <w:rPr>
          <w:sz w:val="24"/>
          <w:szCs w:val="24"/>
        </w:rPr>
      </w:pPr>
      <w:r w:rsidRPr="002172F3">
        <w:rPr>
          <w:sz w:val="24"/>
          <w:szCs w:val="24"/>
        </w:rPr>
        <w:t>REPUBLIKA HRVATSKA</w:t>
      </w:r>
    </w:p>
    <w:p w:rsidRDefault="002172F3" w:rsidP="00333A41" w:rsidR="002172F3">
      <w:pPr>
        <w:rPr>
          <w:sz w:val="24"/>
          <w:szCs w:val="24"/>
        </w:rPr>
      </w:pPr>
      <w:r>
        <w:rPr>
          <w:sz w:val="24"/>
          <w:szCs w:val="24"/>
        </w:rPr>
        <w:t xml:space="preserve">Trgovački sud u Zagrebu, </w:t>
      </w:r>
    </w:p>
    <w:p w:rsidRDefault="002172F3" w:rsidP="00333A41" w:rsidR="00333A41" w:rsidRPr="002172F3">
      <w:pPr>
        <w:rPr>
          <w:sz w:val="24"/>
          <w:szCs w:val="24"/>
        </w:rPr>
      </w:pPr>
      <w:r>
        <w:rPr>
          <w:sz w:val="24"/>
          <w:szCs w:val="24"/>
        </w:rPr>
        <w:t>Amruševa 2/II</w:t>
      </w:r>
      <w:r w:rsidR="00333A41" w:rsidRPr="002172F3">
        <w:rPr>
          <w:sz w:val="24"/>
          <w:szCs w:val="24"/>
        </w:rPr>
        <w:tab/>
      </w:r>
      <w:r w:rsidR="00333A41" w:rsidRPr="002172F3">
        <w:rPr>
          <w:sz w:val="24"/>
          <w:szCs w:val="24"/>
        </w:rPr>
        <w:tab/>
      </w:r>
      <w:r w:rsidR="00333A41" w:rsidRPr="002172F3">
        <w:rPr>
          <w:sz w:val="24"/>
          <w:szCs w:val="24"/>
        </w:rPr>
        <w:tab/>
      </w:r>
      <w:r w:rsidR="00333A41" w:rsidRPr="002172F3">
        <w:rPr>
          <w:sz w:val="24"/>
          <w:szCs w:val="24"/>
        </w:rPr>
        <w:tab/>
      </w:r>
      <w:r w:rsidR="00333A41" w:rsidRPr="002172F3">
        <w:rPr>
          <w:sz w:val="24"/>
          <w:szCs w:val="24"/>
        </w:rPr>
        <w:tab/>
      </w:r>
      <w:r w:rsidR="00333A41" w:rsidRPr="002172F3">
        <w:rPr>
          <w:sz w:val="24"/>
          <w:szCs w:val="24"/>
        </w:rPr>
        <w:tab/>
      </w:r>
      <w:r w:rsidR="00333A41" w:rsidRPr="002172F3">
        <w:rPr>
          <w:sz w:val="24"/>
          <w:szCs w:val="24"/>
        </w:rPr>
        <w:tab/>
      </w:r>
      <w:r w:rsidR="00333A41" w:rsidRPr="002172F3">
        <w:rPr>
          <w:sz w:val="24"/>
          <w:szCs w:val="24"/>
        </w:rPr>
        <w:tab/>
      </w:r>
    </w:p>
    <w:p w:rsidRDefault="00C118F2" w:rsidP="00333A41" w:rsidR="00333A41" w:rsidRPr="002172F3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67. St-149/06</w:t>
      </w:r>
    </w:p>
    <w:p w:rsidRDefault="00333A41" w:rsidP="00333A41" w:rsidR="00333A41" w:rsidRPr="002172F3">
      <w:pPr>
        <w:rPr>
          <w:sz w:val="24"/>
          <w:szCs w:val="24"/>
        </w:rPr>
      </w:pPr>
    </w:p>
    <w:p w:rsidRDefault="002172F3" w:rsidP="002172F3" w:rsidR="00333A4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R E P U B L I K A  H R V A T S K A </w:t>
      </w:r>
    </w:p>
    <w:p w:rsidRDefault="002172F3" w:rsidP="002172F3" w:rsidR="002172F3" w:rsidRPr="002172F3">
      <w:pPr>
        <w:jc w:val="center"/>
        <w:rPr>
          <w:sz w:val="24"/>
          <w:szCs w:val="24"/>
        </w:rPr>
      </w:pPr>
    </w:p>
    <w:p w:rsidRDefault="00333A41" w:rsidP="00333A41" w:rsidR="00333A41" w:rsidRPr="002172F3">
      <w:pPr>
        <w:jc w:val="center"/>
        <w:rPr>
          <w:sz w:val="24"/>
          <w:szCs w:val="24"/>
        </w:rPr>
      </w:pPr>
      <w:r w:rsidRPr="002172F3">
        <w:rPr>
          <w:sz w:val="24"/>
          <w:szCs w:val="24"/>
        </w:rPr>
        <w:t>R J E Š E NJ E</w:t>
      </w:r>
    </w:p>
    <w:p w:rsidRDefault="00333A41" w:rsidP="00333A41" w:rsidR="00333A41" w:rsidRPr="002172F3">
      <w:pPr>
        <w:rPr>
          <w:sz w:val="24"/>
          <w:szCs w:val="24"/>
        </w:rPr>
      </w:pPr>
    </w:p>
    <w:p w:rsidRDefault="00333A41" w:rsidP="00333A41" w:rsidR="008A7C5A" w:rsidRPr="002172F3">
      <w:pPr>
        <w:jc w:val="both"/>
        <w:rPr>
          <w:sz w:val="24"/>
          <w:szCs w:val="24"/>
        </w:rPr>
      </w:pPr>
      <w:r w:rsidRPr="002172F3">
        <w:rPr>
          <w:sz w:val="24"/>
          <w:szCs w:val="24"/>
        </w:rPr>
        <w:tab/>
      </w:r>
      <w:r w:rsidR="00C118F2" w:rsidRPr="00C118F2">
        <w:rPr>
          <w:sz w:val="24"/>
          <w:szCs w:val="24"/>
        </w:rPr>
        <w:t xml:space="preserve">TRGOVAČKI SUD U ZAGREBU, po sucu Gordanu Zubaku, u stečajnom postupku nad dužnikom </w:t>
      </w:r>
      <w:r w:rsidR="00C118F2" w:rsidRPr="00C118F2">
        <w:rPr>
          <w:bCs/>
          <w:sz w:val="24"/>
          <w:szCs w:val="24"/>
        </w:rPr>
        <w:t>PRIGORKA d.d. u stečaju, Sesvete, Ljudevita Posavskog 3, OIB: 44010339796</w:t>
      </w:r>
      <w:r w:rsidR="008A7C5A" w:rsidRPr="002172F3">
        <w:rPr>
          <w:sz w:val="24"/>
          <w:szCs w:val="24"/>
        </w:rPr>
        <w:t>,</w:t>
      </w:r>
      <w:r w:rsidR="006B791C" w:rsidRPr="002172F3">
        <w:rPr>
          <w:sz w:val="24"/>
          <w:szCs w:val="24"/>
        </w:rPr>
        <w:t xml:space="preserve"> </w:t>
      </w:r>
      <w:r w:rsidR="00C118F2">
        <w:rPr>
          <w:sz w:val="24"/>
          <w:szCs w:val="24"/>
        </w:rPr>
        <w:t>2</w:t>
      </w:r>
      <w:r w:rsidR="00EB35DC">
        <w:rPr>
          <w:sz w:val="24"/>
          <w:szCs w:val="24"/>
        </w:rPr>
        <w:t>8</w:t>
      </w:r>
      <w:r w:rsidR="00C118F2">
        <w:rPr>
          <w:sz w:val="24"/>
          <w:szCs w:val="24"/>
        </w:rPr>
        <w:t>. veljače</w:t>
      </w:r>
      <w:r w:rsidR="00FE039D">
        <w:rPr>
          <w:sz w:val="24"/>
          <w:szCs w:val="24"/>
        </w:rPr>
        <w:t xml:space="preserve"> </w:t>
      </w:r>
      <w:r w:rsidR="00C118F2">
        <w:rPr>
          <w:sz w:val="24"/>
          <w:szCs w:val="24"/>
        </w:rPr>
        <w:t xml:space="preserve"> 2018</w:t>
      </w:r>
      <w:r w:rsidR="00056291" w:rsidRPr="002172F3">
        <w:rPr>
          <w:sz w:val="24"/>
          <w:szCs w:val="24"/>
        </w:rPr>
        <w:t>.</w:t>
      </w:r>
      <w:r w:rsidR="002172F3">
        <w:rPr>
          <w:sz w:val="24"/>
          <w:szCs w:val="24"/>
        </w:rPr>
        <w:t>,</w:t>
      </w:r>
      <w:r w:rsidR="008A7C5A" w:rsidRPr="002172F3">
        <w:rPr>
          <w:sz w:val="24"/>
          <w:szCs w:val="24"/>
        </w:rPr>
        <w:t xml:space="preserve"> </w:t>
      </w:r>
    </w:p>
    <w:p w:rsidRDefault="00056291" w:rsidP="008A7C5A" w:rsidR="00056291" w:rsidRPr="002172F3">
      <w:pPr>
        <w:jc w:val="both"/>
        <w:rPr>
          <w:sz w:val="24"/>
          <w:szCs w:val="24"/>
        </w:rPr>
      </w:pPr>
    </w:p>
    <w:p w:rsidRDefault="00056291" w:rsidP="008A7C5A" w:rsidR="00056291" w:rsidRPr="002172F3">
      <w:pPr>
        <w:jc w:val="both"/>
        <w:rPr>
          <w:sz w:val="24"/>
          <w:szCs w:val="24"/>
        </w:rPr>
      </w:pPr>
    </w:p>
    <w:p w:rsidRDefault="008A7C5A" w:rsidP="008A7C5A" w:rsidR="008A7C5A" w:rsidRPr="002172F3">
      <w:pPr>
        <w:jc w:val="center"/>
        <w:rPr>
          <w:sz w:val="24"/>
          <w:szCs w:val="24"/>
        </w:rPr>
      </w:pPr>
      <w:r w:rsidRPr="002172F3">
        <w:rPr>
          <w:sz w:val="24"/>
          <w:szCs w:val="24"/>
        </w:rPr>
        <w:t>r i j e š i o  j e</w:t>
      </w:r>
    </w:p>
    <w:p w:rsidRDefault="008A7C5A" w:rsidP="00803149" w:rsidR="008A7C5A" w:rsidRPr="002172F3">
      <w:pPr>
        <w:rPr>
          <w:b/>
          <w:sz w:val="24"/>
          <w:szCs w:val="24"/>
        </w:rPr>
      </w:pPr>
    </w:p>
    <w:p w:rsidRDefault="002172F3" w:rsidP="008A7C5A" w:rsidR="00056291" w:rsidRPr="002172F3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Ispravlja se tablica ispitanih tražbina</w:t>
      </w:r>
      <w:r w:rsidR="00056291" w:rsidRPr="002172F3">
        <w:rPr>
          <w:sz w:val="24"/>
          <w:szCs w:val="24"/>
        </w:rPr>
        <w:t xml:space="preserve"> te se utvrđuje:</w:t>
      </w:r>
    </w:p>
    <w:p w:rsidRDefault="00056291" w:rsidP="008A7C5A" w:rsidR="00056291" w:rsidRPr="002172F3">
      <w:pPr>
        <w:ind w:left="360"/>
        <w:jc w:val="both"/>
        <w:rPr>
          <w:sz w:val="24"/>
          <w:szCs w:val="24"/>
        </w:rPr>
      </w:pPr>
      <w:r w:rsidRPr="002172F3">
        <w:rPr>
          <w:sz w:val="24"/>
          <w:szCs w:val="24"/>
        </w:rPr>
        <w:t>Utvrđene tražbine:</w:t>
      </w:r>
    </w:p>
    <w:p w:rsidRDefault="00056291" w:rsidP="008A7C5A" w:rsidR="00056291" w:rsidRPr="002172F3">
      <w:pPr>
        <w:ind w:left="360"/>
        <w:jc w:val="both"/>
        <w:rPr>
          <w:sz w:val="24"/>
          <w:szCs w:val="24"/>
        </w:rPr>
      </w:pPr>
    </w:p>
    <w:p w:rsidRDefault="00056291" w:rsidP="008A7C5A" w:rsidR="00056291" w:rsidRPr="002172F3">
      <w:pPr>
        <w:ind w:left="360"/>
        <w:jc w:val="both"/>
        <w:rPr>
          <w:sz w:val="24"/>
          <w:szCs w:val="24"/>
        </w:rPr>
      </w:pPr>
      <w:r w:rsidRPr="002172F3">
        <w:rPr>
          <w:sz w:val="24"/>
          <w:szCs w:val="24"/>
        </w:rPr>
        <w:t>Drugi viši isplatni red</w:t>
      </w:r>
      <w:r w:rsidR="00333A41" w:rsidRPr="002172F3">
        <w:rPr>
          <w:sz w:val="24"/>
          <w:szCs w:val="24"/>
        </w:rPr>
        <w:t xml:space="preserve">, </w:t>
      </w:r>
    </w:p>
    <w:p w:rsidRDefault="00FC4530" w:rsidP="008A7C5A" w:rsidR="00EB35DC">
      <w:pPr>
        <w:ind w:left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Tihomir Vorih iz Gregurovca, Gregurovec 5, OIB:0599</w:t>
      </w:r>
      <w:r w:rsidR="00335C89">
        <w:rPr>
          <w:bCs/>
          <w:sz w:val="24"/>
          <w:szCs w:val="24"/>
        </w:rPr>
        <w:t>3599114, u iznosu od 91.102.147,99 kn.</w:t>
      </w:r>
    </w:p>
    <w:p w:rsidRDefault="008A7C5A" w:rsidP="00803149" w:rsidR="008A7C5A" w:rsidRPr="002172F3">
      <w:pPr>
        <w:jc w:val="both"/>
        <w:rPr>
          <w:sz w:val="24"/>
          <w:szCs w:val="24"/>
        </w:rPr>
      </w:pPr>
      <w:r w:rsidRPr="002172F3">
        <w:rPr>
          <w:sz w:val="24"/>
          <w:szCs w:val="24"/>
        </w:rPr>
        <w:t xml:space="preserve">                                                                         </w:t>
      </w:r>
    </w:p>
    <w:p w:rsidRDefault="008A7C5A" w:rsidP="00016CC8" w:rsidR="008A7C5A" w:rsidRPr="002172F3">
      <w:pPr>
        <w:jc w:val="center"/>
        <w:rPr>
          <w:sz w:val="24"/>
          <w:szCs w:val="24"/>
        </w:rPr>
      </w:pPr>
      <w:r w:rsidRPr="002172F3">
        <w:rPr>
          <w:sz w:val="24"/>
          <w:szCs w:val="24"/>
        </w:rPr>
        <w:t>Obrazloženje</w:t>
      </w:r>
    </w:p>
    <w:p w:rsidRDefault="008A7C5A" w:rsidP="008A7C5A" w:rsidR="008A7C5A" w:rsidRPr="002172F3">
      <w:pPr>
        <w:jc w:val="center"/>
        <w:rPr>
          <w:sz w:val="24"/>
          <w:szCs w:val="24"/>
        </w:rPr>
      </w:pPr>
    </w:p>
    <w:p w:rsidRDefault="00335C89" w:rsidP="006B791C" w:rsidR="00335C89">
      <w:pPr>
        <w:ind w:firstLine="720"/>
        <w:jc w:val="both"/>
        <w:rPr>
          <w:bCs/>
          <w:sz w:val="24"/>
          <w:szCs w:val="24"/>
        </w:rPr>
      </w:pPr>
      <w:r>
        <w:rPr>
          <w:sz w:val="24"/>
          <w:szCs w:val="24"/>
        </w:rPr>
        <w:t>U ovom stečajnom postupku</w:t>
      </w:r>
      <w:r w:rsidR="00D81C9F">
        <w:rPr>
          <w:sz w:val="24"/>
          <w:szCs w:val="24"/>
        </w:rPr>
        <w:t xml:space="preserve"> stečajni upravitelj</w:t>
      </w:r>
      <w:r>
        <w:rPr>
          <w:sz w:val="24"/>
          <w:szCs w:val="24"/>
        </w:rPr>
        <w:t xml:space="preserve"> priznao</w:t>
      </w:r>
      <w:r w:rsidR="00D81C9F">
        <w:rPr>
          <w:sz w:val="24"/>
          <w:szCs w:val="24"/>
        </w:rPr>
        <w:t xml:space="preserve"> je</w:t>
      </w:r>
      <w:r w:rsidR="008B3EE6">
        <w:rPr>
          <w:sz w:val="24"/>
          <w:szCs w:val="24"/>
        </w:rPr>
        <w:t xml:space="preserve"> u drugom višem isplatnom redu</w:t>
      </w:r>
      <w:r>
        <w:rPr>
          <w:sz w:val="24"/>
          <w:szCs w:val="24"/>
        </w:rPr>
        <w:t xml:space="preserve"> tražbinu društvu Croaton d.o.o., </w:t>
      </w:r>
      <w:r w:rsidR="00D81C9F">
        <w:rPr>
          <w:sz w:val="24"/>
          <w:szCs w:val="24"/>
        </w:rPr>
        <w:t xml:space="preserve">Sesvete, Sesvetska cesta 27, u iznosu od </w:t>
      </w:r>
      <w:r w:rsidR="00D81C9F" w:rsidRPr="00D81C9F">
        <w:rPr>
          <w:bCs/>
          <w:sz w:val="24"/>
          <w:szCs w:val="24"/>
        </w:rPr>
        <w:t>91.102.147,99 kn</w:t>
      </w:r>
      <w:r w:rsidR="00D81C9F">
        <w:rPr>
          <w:bCs/>
          <w:sz w:val="24"/>
          <w:szCs w:val="24"/>
        </w:rPr>
        <w:t xml:space="preserve"> te je sud, potom, nakon održanog ispitnog ročišta </w:t>
      </w:r>
      <w:r w:rsidR="008B3EE6">
        <w:rPr>
          <w:bCs/>
          <w:sz w:val="24"/>
          <w:szCs w:val="24"/>
        </w:rPr>
        <w:t xml:space="preserve">od 19. prosinca 2007. donio rješenje o utvrđenim tražbinama, kojim je, među ostalim, </w:t>
      </w:r>
      <w:r w:rsidR="007C771E">
        <w:rPr>
          <w:bCs/>
          <w:sz w:val="24"/>
          <w:szCs w:val="24"/>
        </w:rPr>
        <w:t>utvrđena tražbina navedenog društva u iznosu od 91.102.147,99 kn.</w:t>
      </w:r>
    </w:p>
    <w:p w:rsidRDefault="007C771E" w:rsidP="006B791C" w:rsidR="007C771E">
      <w:pPr>
        <w:ind w:firstLine="720"/>
        <w:jc w:val="both"/>
        <w:rPr>
          <w:bCs/>
          <w:sz w:val="24"/>
          <w:szCs w:val="24"/>
        </w:rPr>
      </w:pPr>
    </w:p>
    <w:p w:rsidRDefault="00BE7225" w:rsidP="006B791C" w:rsidR="007C771E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Navedeno društvo</w:t>
      </w:r>
      <w:r w:rsidR="00356204">
        <w:rPr>
          <w:bCs/>
          <w:sz w:val="24"/>
          <w:szCs w:val="24"/>
        </w:rPr>
        <w:t>, kao prod</w:t>
      </w:r>
      <w:r w:rsidR="00887CF9">
        <w:rPr>
          <w:bCs/>
          <w:sz w:val="24"/>
          <w:szCs w:val="24"/>
        </w:rPr>
        <w:t>avatelj,</w:t>
      </w:r>
      <w:r>
        <w:rPr>
          <w:bCs/>
          <w:sz w:val="24"/>
          <w:szCs w:val="24"/>
        </w:rPr>
        <w:t xml:space="preserve"> zaključilo je s Miljenkom Grilecom</w:t>
      </w:r>
      <w:r w:rsidR="00887CF9">
        <w:rPr>
          <w:bCs/>
          <w:sz w:val="24"/>
          <w:szCs w:val="24"/>
        </w:rPr>
        <w:t>, kao kupcem,</w:t>
      </w:r>
      <w:r>
        <w:rPr>
          <w:bCs/>
          <w:sz w:val="24"/>
          <w:szCs w:val="24"/>
        </w:rPr>
        <w:t xml:space="preserve"> ugovor </w:t>
      </w:r>
      <w:r w:rsidR="00887CF9">
        <w:rPr>
          <w:bCs/>
          <w:sz w:val="24"/>
          <w:szCs w:val="24"/>
        </w:rPr>
        <w:t xml:space="preserve">o prodaji potraživanja od 14. listopada 2015. </w:t>
      </w:r>
      <w:r w:rsidR="00735261">
        <w:rPr>
          <w:bCs/>
          <w:sz w:val="24"/>
          <w:szCs w:val="24"/>
        </w:rPr>
        <w:t xml:space="preserve">Navedenim ugovorom Croaton d.o.o. prenio je na Miljenka Grileca cjelokupnu tražbinu utvrđenu u ovom stečajnom postupku, kao i prava i obveze </w:t>
      </w:r>
      <w:r w:rsidR="00B55AD4">
        <w:rPr>
          <w:bCs/>
          <w:sz w:val="24"/>
          <w:szCs w:val="24"/>
        </w:rPr>
        <w:t>koje Croaton d.o.o. ima u ovom stečajnom postupku, što je Miljenko Grilec prihvatio</w:t>
      </w:r>
      <w:r w:rsidR="00702C01">
        <w:rPr>
          <w:bCs/>
          <w:sz w:val="24"/>
          <w:szCs w:val="24"/>
        </w:rPr>
        <w:t xml:space="preserve"> te </w:t>
      </w:r>
      <w:r w:rsidR="002E194A">
        <w:rPr>
          <w:bCs/>
          <w:sz w:val="24"/>
          <w:szCs w:val="24"/>
        </w:rPr>
        <w:t xml:space="preserve"> je kupovna cijena za preneseno potraživanje regulirana posebnim ugovorom</w:t>
      </w:r>
      <w:r w:rsidR="00A306BE">
        <w:rPr>
          <w:bCs/>
          <w:sz w:val="24"/>
          <w:szCs w:val="24"/>
        </w:rPr>
        <w:t xml:space="preserve">. </w:t>
      </w:r>
      <w:r w:rsidR="00AE3A9C">
        <w:rPr>
          <w:bCs/>
          <w:sz w:val="24"/>
          <w:szCs w:val="24"/>
        </w:rPr>
        <w:t>U</w:t>
      </w:r>
      <w:r w:rsidR="00AE3A9C" w:rsidRPr="00AE3A9C">
        <w:rPr>
          <w:bCs/>
          <w:sz w:val="24"/>
          <w:szCs w:val="24"/>
        </w:rPr>
        <w:t>govor o prodaji potraživanja</w:t>
      </w:r>
      <w:r w:rsidR="00A306BE">
        <w:rPr>
          <w:bCs/>
          <w:sz w:val="24"/>
          <w:szCs w:val="24"/>
        </w:rPr>
        <w:t xml:space="preserve"> konstatirano</w:t>
      </w:r>
      <w:r w:rsidR="00AE3A9C">
        <w:rPr>
          <w:bCs/>
          <w:sz w:val="24"/>
          <w:szCs w:val="24"/>
        </w:rPr>
        <w:t xml:space="preserve"> je</w:t>
      </w:r>
      <w:r w:rsidR="00A306BE">
        <w:rPr>
          <w:bCs/>
          <w:sz w:val="24"/>
          <w:szCs w:val="24"/>
        </w:rPr>
        <w:t xml:space="preserve"> da se potpisom navedenog ugovora prenosi na Miljenka Grileca cjelokupna tražbina zajedno sa svim pravima </w:t>
      </w:r>
      <w:r w:rsidR="00AF5208">
        <w:rPr>
          <w:bCs/>
          <w:sz w:val="24"/>
          <w:szCs w:val="24"/>
        </w:rPr>
        <w:t>koja proizlaze iz tog prijenosa ili u svezi s tim.</w:t>
      </w:r>
    </w:p>
    <w:p w:rsidRDefault="00AF5208" w:rsidP="006B791C" w:rsidR="00AF5208">
      <w:pPr>
        <w:ind w:firstLine="720"/>
        <w:jc w:val="both"/>
        <w:rPr>
          <w:bCs/>
          <w:sz w:val="24"/>
          <w:szCs w:val="24"/>
        </w:rPr>
      </w:pPr>
    </w:p>
    <w:p w:rsidRDefault="00AF5208" w:rsidP="006B791C" w:rsidR="00D730A0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Nadalje, Miljenko Grilec je</w:t>
      </w:r>
      <w:r w:rsidR="00B0714C">
        <w:rPr>
          <w:bCs/>
          <w:sz w:val="24"/>
          <w:szCs w:val="24"/>
        </w:rPr>
        <w:t xml:space="preserve"> kao prodavatelj</w:t>
      </w:r>
      <w:r>
        <w:rPr>
          <w:bCs/>
          <w:sz w:val="24"/>
          <w:szCs w:val="24"/>
        </w:rPr>
        <w:t xml:space="preserve"> 18. prosinca 2017. sklopio ugovor o kupnji i prodaji </w:t>
      </w:r>
      <w:r w:rsidR="00DE73C7">
        <w:rPr>
          <w:bCs/>
          <w:sz w:val="24"/>
          <w:szCs w:val="24"/>
        </w:rPr>
        <w:t>potraživanja</w:t>
      </w:r>
      <w:r>
        <w:rPr>
          <w:bCs/>
          <w:sz w:val="24"/>
          <w:szCs w:val="24"/>
        </w:rPr>
        <w:t xml:space="preserve"> </w:t>
      </w:r>
      <w:r w:rsidR="00B0714C">
        <w:rPr>
          <w:bCs/>
          <w:sz w:val="24"/>
          <w:szCs w:val="24"/>
        </w:rPr>
        <w:t xml:space="preserve">s Tihomirom Vorihom kao kupcem kojim je Miljenko Grilec prodao </w:t>
      </w:r>
      <w:r w:rsidR="00340289">
        <w:rPr>
          <w:bCs/>
          <w:sz w:val="24"/>
          <w:szCs w:val="24"/>
        </w:rPr>
        <w:t>sva prava i obveze stečene na temelju ugovora od 14. listopada 2015. zaključenog s Croaton d.o.o. Tihomiru Vorihu.</w:t>
      </w:r>
    </w:p>
    <w:p w:rsidRDefault="00D730A0" w:rsidP="006B791C" w:rsidR="00D730A0">
      <w:pPr>
        <w:ind w:firstLine="720"/>
        <w:jc w:val="both"/>
        <w:rPr>
          <w:bCs/>
          <w:sz w:val="24"/>
          <w:szCs w:val="24"/>
        </w:rPr>
      </w:pPr>
    </w:p>
    <w:p w:rsidRDefault="00D730A0" w:rsidP="006B791C" w:rsidR="00AF5208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Croaton d.o.o. dostavio je sudu podnesak od </w:t>
      </w:r>
      <w:r w:rsidR="000938EF">
        <w:rPr>
          <w:bCs/>
          <w:sz w:val="24"/>
          <w:szCs w:val="24"/>
        </w:rPr>
        <w:t xml:space="preserve">22. siječnja 2018., </w:t>
      </w:r>
      <w:r w:rsidR="0056500D">
        <w:rPr>
          <w:bCs/>
          <w:sz w:val="24"/>
          <w:szCs w:val="24"/>
        </w:rPr>
        <w:t>uz kojeg</w:t>
      </w:r>
      <w:r w:rsidR="000938EF">
        <w:rPr>
          <w:bCs/>
          <w:sz w:val="24"/>
          <w:szCs w:val="24"/>
        </w:rPr>
        <w:t xml:space="preserve"> je </w:t>
      </w:r>
      <w:r w:rsidR="0056500D">
        <w:rPr>
          <w:bCs/>
          <w:sz w:val="24"/>
          <w:szCs w:val="24"/>
        </w:rPr>
        <w:t>dostavio izjavu</w:t>
      </w:r>
      <w:r w:rsidR="005C592C">
        <w:rPr>
          <w:bCs/>
          <w:sz w:val="24"/>
          <w:szCs w:val="24"/>
        </w:rPr>
        <w:t xml:space="preserve"> od 16. siječnja 2018.</w:t>
      </w:r>
      <w:r w:rsidR="0056500D">
        <w:rPr>
          <w:bCs/>
          <w:sz w:val="24"/>
          <w:szCs w:val="24"/>
        </w:rPr>
        <w:t xml:space="preserve"> o raskidu ugovora sklopljenog s Miljenkom Grilecom</w:t>
      </w:r>
      <w:r w:rsidR="005C592C">
        <w:rPr>
          <w:bCs/>
          <w:sz w:val="24"/>
          <w:szCs w:val="24"/>
        </w:rPr>
        <w:t xml:space="preserve">. U toj izjavi o raskidu ugovora navedeno je kako se raskida Ugovor o prodaji potraživanja u stečajnom postupku nad dužnikom Prigorka d.d. u stečaju zaključen između Croaton d.o.o. i Miljenka Grileca od 14. listopada 2015. kojim je Croaton d.o.o. kao prodavatelj </w:t>
      </w:r>
      <w:r w:rsidR="008204A4">
        <w:rPr>
          <w:bCs/>
          <w:sz w:val="24"/>
          <w:szCs w:val="24"/>
        </w:rPr>
        <w:t>prenio na Miljenka Grileca kao kupca tražbinu u iznosu od 91.102.147,99 kn, a koja tražbina je priznata u ovom stečajnom</w:t>
      </w:r>
      <w:r w:rsidR="0056500D">
        <w:rPr>
          <w:bCs/>
          <w:sz w:val="24"/>
          <w:szCs w:val="24"/>
        </w:rPr>
        <w:t xml:space="preserve"> </w:t>
      </w:r>
      <w:r w:rsidR="008204A4">
        <w:rPr>
          <w:bCs/>
          <w:sz w:val="24"/>
          <w:szCs w:val="24"/>
        </w:rPr>
        <w:t>postupku. U toj izjavi je navedeno da se cjelokupna tražbina</w:t>
      </w:r>
      <w:r w:rsidR="00151376">
        <w:rPr>
          <w:bCs/>
          <w:sz w:val="24"/>
          <w:szCs w:val="24"/>
        </w:rPr>
        <w:t xml:space="preserve">, kao i sva prava i obveze, koji su preneseni na Miljenka Grileca vraćaju ponovno na Croaton d.o.o. te je točkom III. te izjave naznačeno da se Miljenku Grilecu po potpisu tog raskida </w:t>
      </w:r>
      <w:r w:rsidR="00EA12AD">
        <w:rPr>
          <w:bCs/>
          <w:sz w:val="24"/>
          <w:szCs w:val="24"/>
        </w:rPr>
        <w:t>uplaćuje sve što je isti platio za preneseno potraživanje temeljem ugovora o kupovnoj cijeni za preneseno potraživanje od 14. listopada 2015.</w:t>
      </w:r>
      <w:r w:rsidR="00340289">
        <w:rPr>
          <w:bCs/>
          <w:sz w:val="24"/>
          <w:szCs w:val="24"/>
        </w:rPr>
        <w:t xml:space="preserve"> </w:t>
      </w:r>
    </w:p>
    <w:p w:rsidRDefault="002E194A" w:rsidP="006B791C" w:rsidR="002E194A">
      <w:pPr>
        <w:ind w:firstLine="720"/>
        <w:jc w:val="both"/>
        <w:rPr>
          <w:bCs/>
          <w:sz w:val="24"/>
          <w:szCs w:val="24"/>
        </w:rPr>
      </w:pPr>
    </w:p>
    <w:p w:rsidRDefault="00121CCA" w:rsidP="006B791C" w:rsidR="00B1456D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Sud je u ovom stečajnom postu</w:t>
      </w:r>
      <w:r w:rsidR="002E194A">
        <w:rPr>
          <w:bCs/>
          <w:sz w:val="24"/>
          <w:szCs w:val="24"/>
        </w:rPr>
        <w:t>p</w:t>
      </w:r>
      <w:r>
        <w:rPr>
          <w:bCs/>
          <w:sz w:val="24"/>
          <w:szCs w:val="24"/>
        </w:rPr>
        <w:t>ku</w:t>
      </w:r>
      <w:r w:rsidR="002E194A">
        <w:rPr>
          <w:bCs/>
          <w:sz w:val="24"/>
          <w:szCs w:val="24"/>
        </w:rPr>
        <w:t xml:space="preserve"> </w:t>
      </w:r>
      <w:r w:rsidR="005D0463">
        <w:rPr>
          <w:bCs/>
          <w:sz w:val="24"/>
          <w:szCs w:val="24"/>
        </w:rPr>
        <w:t>rješenjem</w:t>
      </w:r>
      <w:r>
        <w:rPr>
          <w:bCs/>
          <w:sz w:val="24"/>
          <w:szCs w:val="24"/>
        </w:rPr>
        <w:t xml:space="preserve"> odredio</w:t>
      </w:r>
      <w:r w:rsidR="005D0463">
        <w:rPr>
          <w:bCs/>
          <w:sz w:val="24"/>
          <w:szCs w:val="24"/>
        </w:rPr>
        <w:t xml:space="preserve"> skupštinu vjerovnika za dan 24. siječanj 2018.</w:t>
      </w:r>
      <w:r>
        <w:rPr>
          <w:bCs/>
          <w:sz w:val="24"/>
          <w:szCs w:val="24"/>
        </w:rPr>
        <w:t xml:space="preserve">  Ročište za navedenu skupštinu vjerovnika nije održano</w:t>
      </w:r>
      <w:r w:rsidR="005D0463">
        <w:rPr>
          <w:bCs/>
          <w:sz w:val="24"/>
          <w:szCs w:val="24"/>
        </w:rPr>
        <w:t xml:space="preserve"> zbog činjenice </w:t>
      </w:r>
      <w:r>
        <w:rPr>
          <w:bCs/>
          <w:sz w:val="24"/>
          <w:szCs w:val="24"/>
        </w:rPr>
        <w:t>zaključenja ugovora</w:t>
      </w:r>
      <w:r w:rsidR="000D4CB1">
        <w:rPr>
          <w:bCs/>
          <w:sz w:val="24"/>
          <w:szCs w:val="24"/>
        </w:rPr>
        <w:t xml:space="preserve"> između Miljenka Grileca i Tihomira Voriha te izjave</w:t>
      </w:r>
      <w:r w:rsidR="00282E54">
        <w:rPr>
          <w:bCs/>
          <w:sz w:val="24"/>
          <w:szCs w:val="24"/>
        </w:rPr>
        <w:t xml:space="preserve"> društva Croaton d.o.o.</w:t>
      </w:r>
      <w:r w:rsidR="000D4CB1">
        <w:rPr>
          <w:bCs/>
          <w:sz w:val="24"/>
          <w:szCs w:val="24"/>
        </w:rPr>
        <w:t xml:space="preserve"> o raskidu ugovora</w:t>
      </w:r>
      <w:r w:rsidR="00282E54">
        <w:rPr>
          <w:bCs/>
          <w:sz w:val="24"/>
          <w:szCs w:val="24"/>
        </w:rPr>
        <w:t xml:space="preserve"> o prijenosu tražbine s Miljenkom Grilecom, dakle upravo one tražbine koju je Miljenk</w:t>
      </w:r>
      <w:r w:rsidR="00F31FFC">
        <w:rPr>
          <w:bCs/>
          <w:sz w:val="24"/>
          <w:szCs w:val="24"/>
        </w:rPr>
        <w:t>o Grilec prenio Tihomiru Vorihu jer je očigledno postalo sporno koja od</w:t>
      </w:r>
      <w:r w:rsidR="000B7002">
        <w:rPr>
          <w:bCs/>
          <w:sz w:val="24"/>
          <w:szCs w:val="24"/>
        </w:rPr>
        <w:t xml:space="preserve"> navedenih</w:t>
      </w:r>
      <w:r w:rsidR="00F31FFC">
        <w:rPr>
          <w:bCs/>
          <w:sz w:val="24"/>
          <w:szCs w:val="24"/>
        </w:rPr>
        <w:t xml:space="preserve"> osoba ima status stečajnog vjerovnika u ovom stečajnom postupku. </w:t>
      </w:r>
      <w:r w:rsidR="00FC02CE">
        <w:rPr>
          <w:bCs/>
          <w:sz w:val="24"/>
          <w:szCs w:val="24"/>
        </w:rPr>
        <w:t>Zbog ove sporne činjenice onemogućen je rad skupštine vjerovnika kao tijela stečajnog postupka</w:t>
      </w:r>
      <w:r w:rsidR="00C647F4">
        <w:rPr>
          <w:bCs/>
          <w:sz w:val="24"/>
          <w:szCs w:val="24"/>
        </w:rPr>
        <w:t xml:space="preserve"> koji je u svojoj naravi hitan postupak</w:t>
      </w:r>
      <w:r w:rsidR="00AE6EEB">
        <w:rPr>
          <w:bCs/>
          <w:sz w:val="24"/>
          <w:szCs w:val="24"/>
        </w:rPr>
        <w:t>,</w:t>
      </w:r>
      <w:r w:rsidR="00FC02CE">
        <w:rPr>
          <w:bCs/>
          <w:sz w:val="24"/>
          <w:szCs w:val="24"/>
        </w:rPr>
        <w:t xml:space="preserve"> </w:t>
      </w:r>
      <w:r w:rsidR="00DD5A5A">
        <w:rPr>
          <w:bCs/>
          <w:sz w:val="24"/>
          <w:szCs w:val="24"/>
        </w:rPr>
        <w:t>te je stoga</w:t>
      </w:r>
      <w:r w:rsidR="00C474DB">
        <w:rPr>
          <w:bCs/>
          <w:sz w:val="24"/>
          <w:szCs w:val="24"/>
        </w:rPr>
        <w:t xml:space="preserve"> ovaj</w:t>
      </w:r>
      <w:r w:rsidR="00DD5A5A">
        <w:rPr>
          <w:bCs/>
          <w:sz w:val="24"/>
          <w:szCs w:val="24"/>
        </w:rPr>
        <w:t xml:space="preserve"> sud</w:t>
      </w:r>
      <w:r w:rsidR="000B7002">
        <w:rPr>
          <w:bCs/>
          <w:sz w:val="24"/>
          <w:szCs w:val="24"/>
        </w:rPr>
        <w:t xml:space="preserve"> dužan</w:t>
      </w:r>
      <w:r w:rsidR="00DD5A5A">
        <w:rPr>
          <w:bCs/>
          <w:sz w:val="24"/>
          <w:szCs w:val="24"/>
        </w:rPr>
        <w:t xml:space="preserve"> na temelju odredbe čl. </w:t>
      </w:r>
      <w:r w:rsidR="000B7002">
        <w:rPr>
          <w:bCs/>
          <w:sz w:val="24"/>
          <w:szCs w:val="24"/>
        </w:rPr>
        <w:t xml:space="preserve">12. Zakona o parničnom postupku („Narodne novine“ broj </w:t>
      </w:r>
      <w:r w:rsidR="000B7002" w:rsidRPr="000B7002">
        <w:rPr>
          <w:bCs/>
          <w:sz w:val="24"/>
          <w:szCs w:val="24"/>
        </w:rPr>
        <w:t>53/91, 91/92, 58/93, 112/99, 88/01, 117/03, 88/05, 02/07, 84/08, 123/08, 57/11, 148/11, 25/13, 89/14</w:t>
      </w:r>
      <w:r w:rsidR="000B7002">
        <w:rPr>
          <w:bCs/>
          <w:sz w:val="24"/>
          <w:szCs w:val="24"/>
        </w:rPr>
        <w:t>, dalje: ZPP) u vezi s čl. 10. Stečajnog zakona („Narodne novine“ broj 71/15 i 104/17, dalje: SZ2015) koji se u ovom dijelu primjenjuje</w:t>
      </w:r>
      <w:r w:rsidR="00AE6EEB">
        <w:rPr>
          <w:bCs/>
          <w:sz w:val="24"/>
          <w:szCs w:val="24"/>
        </w:rPr>
        <w:t xml:space="preserve"> </w:t>
      </w:r>
      <w:r w:rsidR="00C647F4">
        <w:rPr>
          <w:bCs/>
          <w:sz w:val="24"/>
          <w:szCs w:val="24"/>
        </w:rPr>
        <w:t>u skladu s odredbom</w:t>
      </w:r>
      <w:r w:rsidR="000B7002">
        <w:rPr>
          <w:bCs/>
          <w:sz w:val="24"/>
          <w:szCs w:val="24"/>
        </w:rPr>
        <w:t xml:space="preserve"> čl. 441. SZ2015</w:t>
      </w:r>
      <w:r w:rsidR="00772C97">
        <w:rPr>
          <w:bCs/>
          <w:sz w:val="24"/>
          <w:szCs w:val="24"/>
        </w:rPr>
        <w:t xml:space="preserve">, na temelju iznesenih činjenica i priloženih dokaza </w:t>
      </w:r>
      <w:r w:rsidR="00095192">
        <w:rPr>
          <w:bCs/>
          <w:sz w:val="24"/>
          <w:szCs w:val="24"/>
        </w:rPr>
        <w:t>primjenom</w:t>
      </w:r>
      <w:r w:rsidR="00772C97">
        <w:rPr>
          <w:bCs/>
          <w:sz w:val="24"/>
          <w:szCs w:val="24"/>
        </w:rPr>
        <w:t xml:space="preserve"> čl. 7. u vezi </w:t>
      </w:r>
      <w:r w:rsidR="00C73DC7">
        <w:rPr>
          <w:bCs/>
          <w:sz w:val="24"/>
          <w:szCs w:val="24"/>
        </w:rPr>
        <w:t>s čl. 219. ZPP-a</w:t>
      </w:r>
      <w:r w:rsidR="00095192">
        <w:rPr>
          <w:bCs/>
          <w:sz w:val="24"/>
          <w:szCs w:val="24"/>
        </w:rPr>
        <w:t xml:space="preserve"> i čl. 10 SZ2015</w:t>
      </w:r>
      <w:r w:rsidR="00C73DC7">
        <w:rPr>
          <w:bCs/>
          <w:sz w:val="24"/>
          <w:szCs w:val="24"/>
        </w:rPr>
        <w:t xml:space="preserve"> zauzeti stajalište o osnovanosti izjave o raskidu ugovora sklopljenog između Croaton d.o.o. i Miljenka Grileca te u vezi s tim koja osoba ima položaj stečajnog vjerovnika u ovom stečajnom postupku.</w:t>
      </w:r>
    </w:p>
    <w:p w:rsidRDefault="00B1456D" w:rsidP="006B791C" w:rsidR="00B1456D">
      <w:pPr>
        <w:ind w:firstLine="720"/>
        <w:jc w:val="both"/>
        <w:rPr>
          <w:bCs/>
          <w:sz w:val="24"/>
          <w:szCs w:val="24"/>
        </w:rPr>
      </w:pPr>
    </w:p>
    <w:p w:rsidRDefault="00B1456D" w:rsidP="00FC22DE" w:rsidR="00356204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Iz spisa proizlazi kako nisu sporne činjenice da</w:t>
      </w:r>
      <w:r w:rsidR="00FC22DE">
        <w:rPr>
          <w:bCs/>
          <w:sz w:val="24"/>
          <w:szCs w:val="24"/>
        </w:rPr>
        <w:t xml:space="preserve"> je društvu Croaton d.o.o. utvrđena tražbina u iznosu od </w:t>
      </w:r>
      <w:r w:rsidR="00FC22DE" w:rsidRPr="00FC22DE">
        <w:rPr>
          <w:bCs/>
          <w:sz w:val="24"/>
          <w:szCs w:val="24"/>
        </w:rPr>
        <w:t>91.102.147,99 kn</w:t>
      </w:r>
      <w:r w:rsidR="00FC22DE">
        <w:rPr>
          <w:bCs/>
          <w:sz w:val="24"/>
          <w:szCs w:val="24"/>
        </w:rPr>
        <w:t xml:space="preserve">, zatim da </w:t>
      </w:r>
      <w:r>
        <w:rPr>
          <w:bCs/>
          <w:sz w:val="24"/>
          <w:szCs w:val="24"/>
        </w:rPr>
        <w:t>su Croaton d.o.o. i Miljenko Grilec zaključili</w:t>
      </w:r>
      <w:r w:rsidR="00C73DC7">
        <w:rPr>
          <w:bCs/>
          <w:sz w:val="24"/>
          <w:szCs w:val="24"/>
        </w:rPr>
        <w:t xml:space="preserve">  </w:t>
      </w:r>
      <w:r w:rsidRPr="00B1456D">
        <w:rPr>
          <w:bCs/>
          <w:sz w:val="24"/>
          <w:szCs w:val="24"/>
        </w:rPr>
        <w:t>ugovor o prodaji potraživanja</w:t>
      </w:r>
      <w:r w:rsidR="00FC22DE">
        <w:rPr>
          <w:bCs/>
          <w:sz w:val="24"/>
          <w:szCs w:val="24"/>
        </w:rPr>
        <w:t xml:space="preserve"> navedenog potraživanja kao i da je Miljenko Grilec to potraživanje dalje prodao </w:t>
      </w:r>
      <w:r w:rsidR="0037698B">
        <w:rPr>
          <w:bCs/>
          <w:sz w:val="24"/>
          <w:szCs w:val="24"/>
        </w:rPr>
        <w:t>Tihomiru Vorihu te da je Croaton d.o.o. dao izjavu o raskidu ugovora s Milje</w:t>
      </w:r>
      <w:r w:rsidR="00356204">
        <w:rPr>
          <w:bCs/>
          <w:sz w:val="24"/>
          <w:szCs w:val="24"/>
        </w:rPr>
        <w:t xml:space="preserve">nkom Grilecom. </w:t>
      </w:r>
    </w:p>
    <w:p w:rsidRDefault="00356204" w:rsidP="00FC22DE" w:rsidR="00356204">
      <w:pPr>
        <w:ind w:firstLine="720"/>
        <w:jc w:val="both"/>
        <w:rPr>
          <w:bCs/>
          <w:sz w:val="24"/>
          <w:szCs w:val="24"/>
        </w:rPr>
      </w:pPr>
    </w:p>
    <w:p w:rsidRDefault="00356204" w:rsidP="008A62C4" w:rsidR="0028029A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S obzirom na to da iz ugovora o prodaji potraživanja kojeg su zaključili </w:t>
      </w:r>
      <w:r w:rsidR="002F67BB">
        <w:rPr>
          <w:bCs/>
          <w:sz w:val="24"/>
          <w:szCs w:val="24"/>
        </w:rPr>
        <w:t>Croaton d.o.o. i Miljenko Grilec proizlazi</w:t>
      </w:r>
      <w:r>
        <w:rPr>
          <w:bCs/>
          <w:sz w:val="24"/>
          <w:szCs w:val="24"/>
        </w:rPr>
        <w:t xml:space="preserve"> </w:t>
      </w:r>
      <w:r w:rsidR="002F67BB" w:rsidRPr="002F67BB">
        <w:rPr>
          <w:bCs/>
          <w:sz w:val="24"/>
          <w:szCs w:val="24"/>
        </w:rPr>
        <w:t>da se potpisom navedenog ugovora prenosi na Miljenka Grileca cjelokupna tražbina zajedno sa svim pravima koja proizlaze iz tog prijenosa ili u svezi s tim</w:t>
      </w:r>
      <w:r w:rsidR="002F67BB">
        <w:rPr>
          <w:bCs/>
          <w:sz w:val="24"/>
          <w:szCs w:val="24"/>
        </w:rPr>
        <w:t>, sud je ocijenio da je time</w:t>
      </w:r>
      <w:r w:rsidR="0050371E">
        <w:rPr>
          <w:bCs/>
          <w:sz w:val="24"/>
          <w:szCs w:val="24"/>
        </w:rPr>
        <w:t xml:space="preserve"> na Miljenka</w:t>
      </w:r>
      <w:r w:rsidR="002F67BB">
        <w:rPr>
          <w:bCs/>
          <w:sz w:val="24"/>
          <w:szCs w:val="24"/>
        </w:rPr>
        <w:t xml:space="preserve"> Grilec</w:t>
      </w:r>
      <w:r w:rsidR="0050371E">
        <w:rPr>
          <w:bCs/>
          <w:sz w:val="24"/>
          <w:szCs w:val="24"/>
        </w:rPr>
        <w:t>a prenesena predmetna tražbina, čime je isti</w:t>
      </w:r>
      <w:r w:rsidR="002F67BB">
        <w:rPr>
          <w:bCs/>
          <w:sz w:val="24"/>
          <w:szCs w:val="24"/>
        </w:rPr>
        <w:t xml:space="preserve"> stekao status stečajnog vjerovnika</w:t>
      </w:r>
      <w:r w:rsidR="0047358E">
        <w:rPr>
          <w:bCs/>
          <w:sz w:val="24"/>
          <w:szCs w:val="24"/>
        </w:rPr>
        <w:t xml:space="preserve"> umjesto Croaton d.o.o</w:t>
      </w:r>
      <w:r w:rsidR="008A62C4">
        <w:rPr>
          <w:bCs/>
          <w:sz w:val="24"/>
          <w:szCs w:val="24"/>
        </w:rPr>
        <w:t xml:space="preserve">. Kako je kupovna cijena regulirana posebnim ugovorom, a iz </w:t>
      </w:r>
      <w:r w:rsidR="0037698B">
        <w:rPr>
          <w:bCs/>
          <w:sz w:val="24"/>
          <w:szCs w:val="24"/>
        </w:rPr>
        <w:t xml:space="preserve">predmetne izjave o raskidu ugovora </w:t>
      </w:r>
      <w:r w:rsidR="000E42EB">
        <w:rPr>
          <w:bCs/>
          <w:sz w:val="24"/>
          <w:szCs w:val="24"/>
        </w:rPr>
        <w:t xml:space="preserve">proizlaze </w:t>
      </w:r>
      <w:r w:rsidR="000E42EB">
        <w:rPr>
          <w:bCs/>
          <w:sz w:val="24"/>
          <w:szCs w:val="24"/>
        </w:rPr>
        <w:lastRenderedPageBreak/>
        <w:t>tvrdnje društva Croaton d.o.o. da se potpisom te izjave uplaćuje Miljenku Grilecu sve što je isti uplatio za preneseno potraživanje</w:t>
      </w:r>
      <w:r w:rsidR="008A62C4">
        <w:rPr>
          <w:bCs/>
          <w:sz w:val="24"/>
          <w:szCs w:val="24"/>
        </w:rPr>
        <w:t xml:space="preserve">, sud je ocijenio da je time potvrđeno kako je Miljenko Grilec </w:t>
      </w:r>
      <w:r w:rsidR="000175B4">
        <w:rPr>
          <w:bCs/>
          <w:sz w:val="24"/>
          <w:szCs w:val="24"/>
        </w:rPr>
        <w:t>ispunio svoju obvezu prema društvu Croaton d.o.o., a pored navedenog Miljenko Grilec je od 14. listopada 2015. do kraja 2017 godine nastupao u ovom stečajnom postupku kao stečajni vjerovnik, čemu se društvo Croaton d.o.o.</w:t>
      </w:r>
      <w:r w:rsidR="0047358E">
        <w:rPr>
          <w:bCs/>
          <w:sz w:val="24"/>
          <w:szCs w:val="24"/>
        </w:rPr>
        <w:t xml:space="preserve"> ni bilo koji drugi</w:t>
      </w:r>
      <w:r w:rsidR="0028029A">
        <w:rPr>
          <w:bCs/>
          <w:sz w:val="24"/>
          <w:szCs w:val="24"/>
        </w:rPr>
        <w:t xml:space="preserve"> vjerovnik</w:t>
      </w:r>
      <w:r w:rsidR="0047358E">
        <w:rPr>
          <w:bCs/>
          <w:sz w:val="24"/>
          <w:szCs w:val="24"/>
        </w:rPr>
        <w:t xml:space="preserve"> i stečajni upravitelj nije protivio niti</w:t>
      </w:r>
      <w:r w:rsidR="000175B4">
        <w:rPr>
          <w:bCs/>
          <w:sz w:val="24"/>
          <w:szCs w:val="24"/>
        </w:rPr>
        <w:t xml:space="preserve"> po</w:t>
      </w:r>
      <w:r w:rsidR="0028029A">
        <w:rPr>
          <w:bCs/>
          <w:sz w:val="24"/>
          <w:szCs w:val="24"/>
        </w:rPr>
        <w:t>dnosi</w:t>
      </w:r>
      <w:r w:rsidR="000175B4">
        <w:rPr>
          <w:bCs/>
          <w:sz w:val="24"/>
          <w:szCs w:val="24"/>
        </w:rPr>
        <w:t>o bilo kakve prigovore</w:t>
      </w:r>
      <w:r w:rsidR="0028029A">
        <w:rPr>
          <w:bCs/>
          <w:sz w:val="24"/>
          <w:szCs w:val="24"/>
        </w:rPr>
        <w:t xml:space="preserve"> ili osporavao</w:t>
      </w:r>
      <w:r w:rsidR="008D3539">
        <w:rPr>
          <w:bCs/>
          <w:sz w:val="24"/>
          <w:szCs w:val="24"/>
        </w:rPr>
        <w:t xml:space="preserve"> taj status Miljenku Grilecu</w:t>
      </w:r>
      <w:r w:rsidR="000E42EB">
        <w:rPr>
          <w:bCs/>
          <w:sz w:val="24"/>
          <w:szCs w:val="24"/>
        </w:rPr>
        <w:t>.</w:t>
      </w:r>
      <w:r w:rsidR="0028029A">
        <w:rPr>
          <w:bCs/>
          <w:sz w:val="24"/>
          <w:szCs w:val="24"/>
        </w:rPr>
        <w:t xml:space="preserve"> </w:t>
      </w:r>
    </w:p>
    <w:p w:rsidRDefault="0028029A" w:rsidP="008A62C4" w:rsidR="0028029A">
      <w:pPr>
        <w:ind w:firstLine="720"/>
        <w:jc w:val="both"/>
        <w:rPr>
          <w:bCs/>
          <w:sz w:val="24"/>
          <w:szCs w:val="24"/>
        </w:rPr>
      </w:pPr>
    </w:p>
    <w:p w:rsidRDefault="0028029A" w:rsidP="009372A4" w:rsidR="001F0F41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Prema ocjeni suda navedena izjava o raskidu ugovora predstavlja jednostrani raskid od strane Croaton d.o.o. </w:t>
      </w:r>
      <w:r w:rsidR="00DA3F60">
        <w:rPr>
          <w:bCs/>
          <w:sz w:val="24"/>
          <w:szCs w:val="24"/>
        </w:rPr>
        <w:t xml:space="preserve">Jednostrani raskid ugovora moguć je u smislu Zakona o obveznim odnosima („Narodne novine“ broj </w:t>
      </w:r>
      <w:r w:rsidR="00102CE8">
        <w:rPr>
          <w:bCs/>
          <w:sz w:val="24"/>
          <w:szCs w:val="24"/>
        </w:rPr>
        <w:t xml:space="preserve">35/05, 41/08, 125/11 i 78/15, dalje: ZOO) </w:t>
      </w:r>
      <w:r w:rsidR="00DA3F60">
        <w:rPr>
          <w:bCs/>
          <w:sz w:val="24"/>
          <w:szCs w:val="24"/>
        </w:rPr>
        <w:t xml:space="preserve"> zbog neispunjenja ili </w:t>
      </w:r>
      <w:r>
        <w:rPr>
          <w:bCs/>
          <w:sz w:val="24"/>
          <w:szCs w:val="24"/>
        </w:rPr>
        <w:t xml:space="preserve"> </w:t>
      </w:r>
      <w:r w:rsidR="000E42EB">
        <w:rPr>
          <w:bCs/>
          <w:sz w:val="24"/>
          <w:szCs w:val="24"/>
        </w:rPr>
        <w:t xml:space="preserve"> </w:t>
      </w:r>
      <w:r w:rsidR="000D18F5">
        <w:rPr>
          <w:bCs/>
          <w:sz w:val="24"/>
          <w:szCs w:val="24"/>
        </w:rPr>
        <w:t>promijenj</w:t>
      </w:r>
      <w:r w:rsidR="00886BF8">
        <w:rPr>
          <w:bCs/>
          <w:sz w:val="24"/>
          <w:szCs w:val="24"/>
        </w:rPr>
        <w:t>en</w:t>
      </w:r>
      <w:r w:rsidR="000D18F5">
        <w:rPr>
          <w:bCs/>
          <w:sz w:val="24"/>
          <w:szCs w:val="24"/>
        </w:rPr>
        <w:t>ih okolnosti. U konkretnom slučaju Croaton d.o.o. nije tvrdio ni priložio dokaze</w:t>
      </w:r>
      <w:r w:rsidR="0057145F">
        <w:rPr>
          <w:bCs/>
          <w:sz w:val="24"/>
          <w:szCs w:val="24"/>
        </w:rPr>
        <w:t>, što je bio dužan učiniti na temelju odredbe čl. 7. i 219. ZPP-a,</w:t>
      </w:r>
      <w:r w:rsidR="000D18F5">
        <w:rPr>
          <w:bCs/>
          <w:sz w:val="24"/>
          <w:szCs w:val="24"/>
        </w:rPr>
        <w:t xml:space="preserve"> da je </w:t>
      </w:r>
      <w:r w:rsidR="00886BF8">
        <w:rPr>
          <w:bCs/>
          <w:sz w:val="24"/>
          <w:szCs w:val="24"/>
        </w:rPr>
        <w:t xml:space="preserve">spomenuti ugovor raskinut </w:t>
      </w:r>
      <w:r w:rsidR="000D18F5">
        <w:rPr>
          <w:bCs/>
          <w:sz w:val="24"/>
          <w:szCs w:val="24"/>
        </w:rPr>
        <w:t xml:space="preserve"> </w:t>
      </w:r>
      <w:r w:rsidR="00886BF8" w:rsidRPr="00886BF8">
        <w:rPr>
          <w:bCs/>
          <w:sz w:val="24"/>
          <w:szCs w:val="24"/>
        </w:rPr>
        <w:t>zbog neispunjenja ili   promijenjenih okolnosti</w:t>
      </w:r>
      <w:r w:rsidR="00886BF8">
        <w:rPr>
          <w:bCs/>
          <w:sz w:val="24"/>
          <w:szCs w:val="24"/>
        </w:rPr>
        <w:t xml:space="preserve">. </w:t>
      </w:r>
      <w:r w:rsidR="009372A4">
        <w:rPr>
          <w:bCs/>
          <w:sz w:val="24"/>
          <w:szCs w:val="24"/>
        </w:rPr>
        <w:t>Osim toga, iz gore navedenog proizlazi da je ugovor između Croaton d.o.o. i Grileca</w:t>
      </w:r>
      <w:r w:rsidR="004C72DC">
        <w:rPr>
          <w:bCs/>
          <w:sz w:val="24"/>
          <w:szCs w:val="24"/>
        </w:rPr>
        <w:t xml:space="preserve"> ipak</w:t>
      </w:r>
      <w:r w:rsidR="009372A4">
        <w:rPr>
          <w:bCs/>
          <w:sz w:val="24"/>
          <w:szCs w:val="24"/>
        </w:rPr>
        <w:t xml:space="preserve"> ispunjen pa se kao takav ne može ni raskinuti zbog neispunjenja. </w:t>
      </w:r>
      <w:r w:rsidR="00886BF8">
        <w:rPr>
          <w:bCs/>
          <w:sz w:val="24"/>
          <w:szCs w:val="24"/>
        </w:rPr>
        <w:t>Slijedom navedenog, sud je ocijenio da</w:t>
      </w:r>
      <w:r w:rsidR="009372A4">
        <w:rPr>
          <w:bCs/>
          <w:sz w:val="24"/>
          <w:szCs w:val="24"/>
        </w:rPr>
        <w:t xml:space="preserve"> nisu</w:t>
      </w:r>
      <w:r w:rsidR="0057145F">
        <w:rPr>
          <w:bCs/>
          <w:sz w:val="24"/>
          <w:szCs w:val="24"/>
        </w:rPr>
        <w:t xml:space="preserve"> osnovan</w:t>
      </w:r>
      <w:r w:rsidR="009372A4">
        <w:rPr>
          <w:bCs/>
          <w:sz w:val="24"/>
          <w:szCs w:val="24"/>
        </w:rPr>
        <w:t>i navodi</w:t>
      </w:r>
      <w:r w:rsidR="0057145F">
        <w:rPr>
          <w:bCs/>
          <w:sz w:val="24"/>
          <w:szCs w:val="24"/>
        </w:rPr>
        <w:t xml:space="preserve"> Croaton d.o.o. o </w:t>
      </w:r>
      <w:r w:rsidR="00E13922">
        <w:rPr>
          <w:bCs/>
          <w:sz w:val="24"/>
          <w:szCs w:val="24"/>
        </w:rPr>
        <w:t xml:space="preserve">jednostranom </w:t>
      </w:r>
      <w:r w:rsidR="009372A4">
        <w:rPr>
          <w:bCs/>
          <w:sz w:val="24"/>
          <w:szCs w:val="24"/>
        </w:rPr>
        <w:t xml:space="preserve">raskidu </w:t>
      </w:r>
      <w:r w:rsidR="009372A4" w:rsidRPr="009372A4">
        <w:rPr>
          <w:bCs/>
          <w:sz w:val="24"/>
          <w:szCs w:val="24"/>
        </w:rPr>
        <w:t>ugovor</w:t>
      </w:r>
      <w:r w:rsidR="00E13922">
        <w:rPr>
          <w:bCs/>
          <w:sz w:val="24"/>
          <w:szCs w:val="24"/>
        </w:rPr>
        <w:t>a</w:t>
      </w:r>
      <w:r w:rsidR="009372A4" w:rsidRPr="009372A4">
        <w:rPr>
          <w:bCs/>
          <w:sz w:val="24"/>
          <w:szCs w:val="24"/>
        </w:rPr>
        <w:t xml:space="preserve"> o prodaji potraživanja od 14. listopada 2015. </w:t>
      </w:r>
    </w:p>
    <w:p w:rsidRDefault="001F0F41" w:rsidP="009372A4" w:rsidR="001F0F41">
      <w:pPr>
        <w:ind w:firstLine="720"/>
        <w:jc w:val="both"/>
        <w:rPr>
          <w:bCs/>
          <w:sz w:val="24"/>
          <w:szCs w:val="24"/>
        </w:rPr>
      </w:pPr>
    </w:p>
    <w:p w:rsidRDefault="001F0F41" w:rsidP="00F463D7" w:rsidR="00F463D7" w:rsidRPr="00B1456D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Zbog navedenog, Miljenko Grilec mogao je </w:t>
      </w:r>
      <w:r w:rsidR="00E13922">
        <w:rPr>
          <w:bCs/>
          <w:sz w:val="24"/>
          <w:szCs w:val="24"/>
        </w:rPr>
        <w:t>dalje raspolagati spornom tražbinom što je i učinio zaključivši navedeni ugovor s Tihomirom Vorihom</w:t>
      </w:r>
      <w:r>
        <w:rPr>
          <w:bCs/>
          <w:sz w:val="24"/>
          <w:szCs w:val="24"/>
        </w:rPr>
        <w:t>, koji je time stekao položaj stečajnog vjero</w:t>
      </w:r>
      <w:r w:rsidR="00230762">
        <w:rPr>
          <w:bCs/>
          <w:sz w:val="24"/>
          <w:szCs w:val="24"/>
        </w:rPr>
        <w:t>vnika u ovom stečajnom postupku pa je sud riješio kao u izreci ovog rješenja.</w:t>
      </w:r>
    </w:p>
    <w:p w:rsidRDefault="008A7C5A" w:rsidP="00230762" w:rsidR="008A7C5A" w:rsidRPr="002172F3">
      <w:pPr>
        <w:jc w:val="both"/>
        <w:rPr>
          <w:sz w:val="24"/>
          <w:szCs w:val="24"/>
        </w:rPr>
      </w:pPr>
    </w:p>
    <w:p w:rsidRDefault="00E36493" w:rsidP="008A7C5A" w:rsidR="008A7C5A" w:rsidRPr="002172F3">
      <w:pPr>
        <w:jc w:val="center"/>
        <w:rPr>
          <w:sz w:val="24"/>
          <w:szCs w:val="24"/>
        </w:rPr>
      </w:pPr>
      <w:r w:rsidRPr="002172F3">
        <w:rPr>
          <w:sz w:val="24"/>
          <w:szCs w:val="24"/>
        </w:rPr>
        <w:t xml:space="preserve">U </w:t>
      </w:r>
      <w:r w:rsidR="008A7C5A" w:rsidRPr="002172F3">
        <w:rPr>
          <w:sz w:val="24"/>
          <w:szCs w:val="24"/>
        </w:rPr>
        <w:t>Z</w:t>
      </w:r>
      <w:r w:rsidR="006B791C" w:rsidRPr="002172F3">
        <w:rPr>
          <w:sz w:val="24"/>
          <w:szCs w:val="24"/>
        </w:rPr>
        <w:t xml:space="preserve">agrebu </w:t>
      </w:r>
      <w:r w:rsidR="00C118F2">
        <w:rPr>
          <w:sz w:val="24"/>
          <w:szCs w:val="24"/>
        </w:rPr>
        <w:t>2</w:t>
      </w:r>
      <w:r w:rsidR="00230762">
        <w:rPr>
          <w:sz w:val="24"/>
          <w:szCs w:val="24"/>
        </w:rPr>
        <w:t>8</w:t>
      </w:r>
      <w:r w:rsidR="00C118F2">
        <w:rPr>
          <w:sz w:val="24"/>
          <w:szCs w:val="24"/>
        </w:rPr>
        <w:t>. veljače</w:t>
      </w:r>
      <w:r w:rsidR="003D0688" w:rsidRPr="002172F3">
        <w:rPr>
          <w:sz w:val="24"/>
          <w:szCs w:val="24"/>
        </w:rPr>
        <w:t xml:space="preserve"> 2</w:t>
      </w:r>
      <w:r w:rsidR="00C118F2">
        <w:rPr>
          <w:sz w:val="24"/>
          <w:szCs w:val="24"/>
        </w:rPr>
        <w:t>018</w:t>
      </w:r>
      <w:r w:rsidR="003D0688" w:rsidRPr="002172F3">
        <w:rPr>
          <w:sz w:val="24"/>
          <w:szCs w:val="24"/>
        </w:rPr>
        <w:t xml:space="preserve">. </w:t>
      </w:r>
    </w:p>
    <w:p w:rsidRDefault="008A7C5A" w:rsidP="008A7C5A" w:rsidR="008A7C5A" w:rsidRPr="002172F3">
      <w:pPr>
        <w:jc w:val="center"/>
        <w:rPr>
          <w:sz w:val="24"/>
          <w:szCs w:val="24"/>
        </w:rPr>
      </w:pPr>
    </w:p>
    <w:p w:rsidRDefault="008A7C5A" w:rsidP="008A7C5A" w:rsidR="008A7C5A" w:rsidRPr="002172F3">
      <w:pPr>
        <w:jc w:val="center"/>
        <w:rPr>
          <w:sz w:val="24"/>
          <w:szCs w:val="24"/>
        </w:rPr>
      </w:pPr>
    </w:p>
    <w:p w:rsidRDefault="008A7C5A" w:rsidP="008A7C5A" w:rsidR="008A7C5A" w:rsidRPr="002172F3">
      <w:pPr>
        <w:ind w:firstLine="720" w:left="5040"/>
        <w:jc w:val="both"/>
        <w:rPr>
          <w:sz w:val="24"/>
          <w:szCs w:val="24"/>
        </w:rPr>
      </w:pPr>
      <w:r w:rsidRPr="002172F3">
        <w:rPr>
          <w:sz w:val="24"/>
          <w:szCs w:val="24"/>
        </w:rPr>
        <w:t xml:space="preserve">          SUDAC:  </w:t>
      </w:r>
    </w:p>
    <w:p w:rsidRDefault="008A7C5A" w:rsidP="008A7C5A" w:rsidR="008A7C5A" w:rsidRPr="002172F3">
      <w:pPr>
        <w:jc w:val="both"/>
        <w:rPr>
          <w:sz w:val="24"/>
          <w:szCs w:val="24"/>
        </w:rPr>
      </w:pPr>
      <w:r w:rsidRPr="002172F3">
        <w:rPr>
          <w:sz w:val="24"/>
          <w:szCs w:val="24"/>
        </w:rPr>
        <w:t xml:space="preserve">      </w:t>
      </w:r>
      <w:r w:rsidR="00E36493" w:rsidRPr="002172F3">
        <w:rPr>
          <w:sz w:val="24"/>
          <w:szCs w:val="24"/>
        </w:rPr>
        <w:t xml:space="preserve">      </w:t>
      </w:r>
      <w:r w:rsidR="00FE039D">
        <w:rPr>
          <w:sz w:val="24"/>
          <w:szCs w:val="24"/>
        </w:rPr>
        <w:t xml:space="preserve">   </w:t>
      </w:r>
      <w:r w:rsidR="00FE039D">
        <w:rPr>
          <w:sz w:val="24"/>
          <w:szCs w:val="24"/>
        </w:rPr>
        <w:tab/>
      </w:r>
      <w:r w:rsidR="00FE039D">
        <w:rPr>
          <w:sz w:val="24"/>
          <w:szCs w:val="24"/>
        </w:rPr>
        <w:tab/>
      </w:r>
      <w:r w:rsidR="00FE039D">
        <w:rPr>
          <w:sz w:val="24"/>
          <w:szCs w:val="24"/>
        </w:rPr>
        <w:tab/>
      </w:r>
      <w:r w:rsidR="00FE039D">
        <w:rPr>
          <w:sz w:val="24"/>
          <w:szCs w:val="24"/>
        </w:rPr>
        <w:tab/>
      </w:r>
      <w:r w:rsidR="00FE039D">
        <w:rPr>
          <w:sz w:val="24"/>
          <w:szCs w:val="24"/>
        </w:rPr>
        <w:tab/>
      </w:r>
      <w:r w:rsidR="00FE039D">
        <w:rPr>
          <w:sz w:val="24"/>
          <w:szCs w:val="24"/>
        </w:rPr>
        <w:tab/>
      </w:r>
      <w:r w:rsidR="00FE039D">
        <w:rPr>
          <w:sz w:val="24"/>
          <w:szCs w:val="24"/>
        </w:rPr>
        <w:tab/>
        <w:t xml:space="preserve">     Gordan Zubak</w:t>
      </w:r>
      <w:r w:rsidR="000E74B3">
        <w:rPr>
          <w:sz w:val="24"/>
          <w:szCs w:val="24"/>
        </w:rPr>
        <w:t>,v.r.</w:t>
      </w:r>
    </w:p>
    <w:p w:rsidRDefault="008A7C5A" w:rsidP="008A7C5A" w:rsidR="008A7C5A" w:rsidRPr="002172F3">
      <w:pPr>
        <w:ind w:left="5040"/>
        <w:jc w:val="both"/>
        <w:rPr>
          <w:sz w:val="24"/>
          <w:szCs w:val="24"/>
        </w:rPr>
      </w:pPr>
      <w:r w:rsidRPr="002172F3">
        <w:rPr>
          <w:sz w:val="24"/>
          <w:szCs w:val="24"/>
        </w:rPr>
        <w:tab/>
      </w:r>
      <w:r w:rsidRPr="002172F3">
        <w:rPr>
          <w:sz w:val="24"/>
          <w:szCs w:val="24"/>
        </w:rPr>
        <w:tab/>
      </w:r>
    </w:p>
    <w:p w:rsidRDefault="00E36493" w:rsidP="008A7C5A" w:rsidR="008A7C5A" w:rsidRPr="002172F3">
      <w:pPr>
        <w:ind w:left="5040"/>
        <w:jc w:val="both"/>
        <w:rPr>
          <w:sz w:val="24"/>
          <w:szCs w:val="24"/>
        </w:rPr>
      </w:pPr>
      <w:r w:rsidRPr="002172F3">
        <w:rPr>
          <w:sz w:val="24"/>
          <w:szCs w:val="24"/>
        </w:rPr>
        <w:tab/>
      </w:r>
      <w:r w:rsidRPr="002172F3">
        <w:rPr>
          <w:sz w:val="24"/>
          <w:szCs w:val="24"/>
        </w:rPr>
        <w:tab/>
      </w:r>
      <w:r w:rsidRPr="002172F3">
        <w:rPr>
          <w:sz w:val="24"/>
          <w:szCs w:val="24"/>
        </w:rPr>
        <w:tab/>
      </w:r>
      <w:r w:rsidRPr="002172F3">
        <w:rPr>
          <w:sz w:val="24"/>
          <w:szCs w:val="24"/>
        </w:rPr>
        <w:tab/>
      </w:r>
      <w:r w:rsidR="008A7C5A" w:rsidRPr="002172F3">
        <w:rPr>
          <w:sz w:val="24"/>
          <w:szCs w:val="24"/>
        </w:rPr>
        <w:tab/>
      </w:r>
    </w:p>
    <w:p w:rsidRDefault="008A7C5A" w:rsidP="008A7C5A" w:rsidR="008A7C5A" w:rsidRPr="002172F3">
      <w:pPr>
        <w:jc w:val="both"/>
        <w:rPr>
          <w:sz w:val="24"/>
          <w:szCs w:val="24"/>
        </w:rPr>
      </w:pPr>
      <w:r w:rsidRPr="002172F3">
        <w:rPr>
          <w:sz w:val="24"/>
          <w:szCs w:val="24"/>
        </w:rPr>
        <w:t>UPUTA  O PRAVNOM LIJEKU:</w:t>
      </w:r>
    </w:p>
    <w:p w:rsidRDefault="008A7C5A" w:rsidP="008A7C5A" w:rsidR="008A7C5A" w:rsidRPr="002172F3">
      <w:pPr>
        <w:jc w:val="both"/>
        <w:rPr>
          <w:sz w:val="24"/>
          <w:szCs w:val="24"/>
        </w:rPr>
      </w:pPr>
      <w:r w:rsidRPr="002172F3">
        <w:rPr>
          <w:sz w:val="24"/>
          <w:szCs w:val="24"/>
        </w:rPr>
        <w:t xml:space="preserve">Protiv ovog rješenja </w:t>
      </w:r>
      <w:r w:rsidR="008C25F9" w:rsidRPr="002172F3">
        <w:rPr>
          <w:sz w:val="24"/>
          <w:szCs w:val="24"/>
        </w:rPr>
        <w:t>nezadovoljna stranka može uložiti žalbu Visokom trgovačkom sudu Republike Hrvatske u roku od 8 dana po primitku rješenja, a ulaže se putem ovog suda u 3 primjerka</w:t>
      </w:r>
      <w:r w:rsidRPr="002172F3">
        <w:rPr>
          <w:sz w:val="24"/>
          <w:szCs w:val="24"/>
        </w:rPr>
        <w:t>.</w:t>
      </w:r>
    </w:p>
    <w:p w:rsidRDefault="00FE039D" w:rsidP="008A7C5A" w:rsidR="00FE039D" w:rsidRPr="002172F3">
      <w:pPr>
        <w:jc w:val="both"/>
        <w:rPr>
          <w:sz w:val="24"/>
          <w:szCs w:val="24"/>
        </w:rPr>
      </w:pPr>
    </w:p>
    <w:p w:rsidRDefault="00AE2A5F" w:rsidP="008A7C5A" w:rsidR="00AE2A5F">
      <w:pPr>
        <w:jc w:val="both"/>
        <w:rPr>
          <w:sz w:val="24"/>
          <w:szCs w:val="24"/>
        </w:rPr>
      </w:pPr>
    </w:p>
    <w:p w:rsidRDefault="000E74B3" w:rsidP="00400817" w:rsidR="000E74B3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0E74B3" w:rsidP="00400817" w:rsidR="000E74B3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0E74B3" w:rsidP="000E74B3" w:rsidR="000E74B3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textAlignment w:val="baseline"/>
        <w:rPr>
          <w:sz w:val="24"/>
          <w:szCs w:val="24"/>
        </w:rPr>
      </w:pPr>
    </w:p>
    <w:p w:rsidRDefault="00FE039D" w:rsidP="000E74B3" w:rsidR="00935ABA" w:rsidRPr="00FE039D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textAlignment w:val="baseline"/>
        <w:rPr>
          <w:sz w:val="24"/>
          <w:szCs w:val="24"/>
        </w:rPr>
      </w:pPr>
      <w:r w:rsidRPr="00FE039D">
        <w:rPr>
          <w:sz w:val="24"/>
          <w:szCs w:val="24"/>
        </w:rPr>
        <w:t xml:space="preserve"> </w:t>
      </w:r>
    </w:p>
    <w:sectPr w:rsidSect="0028353E" w:rsidR="00935ABA" w:rsidRPr="00FE039D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3E7" w:rsidR="000F63E7">
      <w:r>
        <w:separator/>
      </w:r>
    </w:p>
  </w:endnote>
  <w:endnote w:id="0" w:type="continuationSeparator">
    <w:p w:rsidRDefault="000F63E7" w:rsidR="000F63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3E7" w:rsidR="000F63E7">
      <w:r>
        <w:separator/>
      </w:r>
    </w:p>
  </w:footnote>
  <w:footnote w:id="0" w:type="continuationSeparator">
    <w:p w:rsidRDefault="000F63E7" w:rsidR="000F63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353E" w:rsidP="00676948" w:rsidR="0028353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353E" w:rsidR="0028353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353E" w:rsidP="00676948" w:rsidR="0028353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74B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118F2" w:rsidP="0028353E" w:rsidR="0028353E">
    <w:pPr>
      <w:pStyle w:val="Zaglavlje"/>
      <w:jc w:val="right"/>
    </w:pPr>
    <w:r>
      <w:rPr>
        <w:sz w:val="24"/>
      </w:rPr>
      <w:t>67. St-149</w:t>
    </w:r>
    <w:r w:rsidR="00F43A5B">
      <w:rPr>
        <w:sz w:val="24"/>
      </w:rPr>
      <w:t>/</w:t>
    </w:r>
    <w:r>
      <w:rPr>
        <w:sz w:val="24"/>
      </w:rPr>
      <w:t>06</w:t>
    </w:r>
    <w:r w:rsidR="0028353E"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175B4"/>
    <w:rsid w:val="00056291"/>
    <w:rsid w:val="000938EF"/>
    <w:rsid w:val="00095192"/>
    <w:rsid w:val="000B7002"/>
    <w:rsid w:val="000D18F5"/>
    <w:rsid w:val="000D357F"/>
    <w:rsid w:val="000D4CB1"/>
    <w:rsid w:val="000E42EB"/>
    <w:rsid w:val="000E74B3"/>
    <w:rsid w:val="000F3C38"/>
    <w:rsid w:val="000F63E7"/>
    <w:rsid w:val="00102CE8"/>
    <w:rsid w:val="00121CCA"/>
    <w:rsid w:val="00151376"/>
    <w:rsid w:val="00196898"/>
    <w:rsid w:val="001E6962"/>
    <w:rsid w:val="001F0F41"/>
    <w:rsid w:val="002172F3"/>
    <w:rsid w:val="00230762"/>
    <w:rsid w:val="0028029A"/>
    <w:rsid w:val="00282E54"/>
    <w:rsid w:val="0028353E"/>
    <w:rsid w:val="002C419D"/>
    <w:rsid w:val="002D4BCC"/>
    <w:rsid w:val="002E194A"/>
    <w:rsid w:val="002F67BB"/>
    <w:rsid w:val="00333A41"/>
    <w:rsid w:val="00335C89"/>
    <w:rsid w:val="00340289"/>
    <w:rsid w:val="00356204"/>
    <w:rsid w:val="0037698B"/>
    <w:rsid w:val="0039609C"/>
    <w:rsid w:val="003D0688"/>
    <w:rsid w:val="00444EA0"/>
    <w:rsid w:val="0047358E"/>
    <w:rsid w:val="00497B24"/>
    <w:rsid w:val="004C72DC"/>
    <w:rsid w:val="0050371E"/>
    <w:rsid w:val="00537A4E"/>
    <w:rsid w:val="0056500D"/>
    <w:rsid w:val="0057145F"/>
    <w:rsid w:val="00577C20"/>
    <w:rsid w:val="005C592C"/>
    <w:rsid w:val="005D0463"/>
    <w:rsid w:val="00676948"/>
    <w:rsid w:val="006B791C"/>
    <w:rsid w:val="006E6817"/>
    <w:rsid w:val="00702C01"/>
    <w:rsid w:val="00735261"/>
    <w:rsid w:val="00772C97"/>
    <w:rsid w:val="007C6869"/>
    <w:rsid w:val="007C771E"/>
    <w:rsid w:val="007F5A11"/>
    <w:rsid w:val="00803149"/>
    <w:rsid w:val="008204A4"/>
    <w:rsid w:val="00886BF8"/>
    <w:rsid w:val="00887CF9"/>
    <w:rsid w:val="008A286D"/>
    <w:rsid w:val="008A5470"/>
    <w:rsid w:val="008A62C4"/>
    <w:rsid w:val="008A7C5A"/>
    <w:rsid w:val="008B3EE6"/>
    <w:rsid w:val="008C25F9"/>
    <w:rsid w:val="008D3539"/>
    <w:rsid w:val="008E1067"/>
    <w:rsid w:val="00935ABA"/>
    <w:rsid w:val="009372A4"/>
    <w:rsid w:val="009A7ABB"/>
    <w:rsid w:val="009B3DBA"/>
    <w:rsid w:val="00A306BE"/>
    <w:rsid w:val="00A83738"/>
    <w:rsid w:val="00AA404C"/>
    <w:rsid w:val="00AE2A5F"/>
    <w:rsid w:val="00AE3A9C"/>
    <w:rsid w:val="00AE6EEB"/>
    <w:rsid w:val="00AF5208"/>
    <w:rsid w:val="00B0292A"/>
    <w:rsid w:val="00B0714C"/>
    <w:rsid w:val="00B1456D"/>
    <w:rsid w:val="00B55AD4"/>
    <w:rsid w:val="00BE7225"/>
    <w:rsid w:val="00C00CB9"/>
    <w:rsid w:val="00C118F2"/>
    <w:rsid w:val="00C45091"/>
    <w:rsid w:val="00C474DB"/>
    <w:rsid w:val="00C647F4"/>
    <w:rsid w:val="00C73DC7"/>
    <w:rsid w:val="00CA675A"/>
    <w:rsid w:val="00CF2085"/>
    <w:rsid w:val="00D730A0"/>
    <w:rsid w:val="00D81C9F"/>
    <w:rsid w:val="00DA0099"/>
    <w:rsid w:val="00DA3F60"/>
    <w:rsid w:val="00DC76EE"/>
    <w:rsid w:val="00DD5A5A"/>
    <w:rsid w:val="00DE73C7"/>
    <w:rsid w:val="00E13922"/>
    <w:rsid w:val="00E36493"/>
    <w:rsid w:val="00E81382"/>
    <w:rsid w:val="00EA12AD"/>
    <w:rsid w:val="00EB35DC"/>
    <w:rsid w:val="00ED0FC4"/>
    <w:rsid w:val="00EE23AE"/>
    <w:rsid w:val="00F03D95"/>
    <w:rsid w:val="00F31FFC"/>
    <w:rsid w:val="00F43A5B"/>
    <w:rsid w:val="00F463D7"/>
    <w:rsid w:val="00F63512"/>
    <w:rsid w:val="00FB1D05"/>
    <w:rsid w:val="00FC02CE"/>
    <w:rsid w:val="00FC22DE"/>
    <w:rsid w:val="00FC4530"/>
    <w:rsid w:val="00FE039D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E03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E03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74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74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74B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74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74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E03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E03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74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74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74B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74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74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tablica</izvorni_sadrzaj>
    <derivirana_varijabla naziv="DomainObject.Primjedba_1">ispravak tablica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2006.</izvorni_sadrzaj>
    <derivirana_varijabla naziv="DomainObject.Predmet.DatumOsnivanja_1">18. svibnja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2006-06-06 PREDMET podnesak predlagatelja od 05.06.2006. IN2 napomene: 2006-06-12 PREDMET podnesak of 09.06.2006. (obavijest o uplati) IN2 napomene: 2006-07-06 PREDMET podnesak predlagatelja od 05.07.06. IN2 napomene: 2006-09-28 PREDMET podnesak predlagatelja od 27.09.06. IN2 napomene: 2006-10-13 PREDMET Dostava podataka ERSTE BANK d.d. od 12.10.06. IN2 napomene: 2006-11-28 PREDMET podnesak (PRIGORKA d.d.) od 27.11.2006. IN2 napomene: 2006-12-18 PREDMET podnesak (Erste banke) od 14.12.2006. IN2 napomene: 2006-12-29 PREDMET poednesak  (Prigorka d.d.-dopuna žalbe) od 28.12.2006. IN2 napomene: 2007-01-03 PREDMET podnesak (Obrt za unutarnja uređenja i posredovanje u trgovini) od 02.01.2007. IN2 napomene: 2007-01-08 PREDMET podnesak (Gramat d.d.) od 05.01.2007. IN2 napomene: 2007-01-11 PREDMET podnesak (Prigorka d.d.) od 10.01.2007. IN2 napomene: 2007-01-16 PREDMET podnesak (Kvarner Wiener stadtische osiguranje d.d.) od 15.01.2007. IN2 napomene: 2007-01-22 PREDMET podnesak (Intereuropa d.o.o.)od 19.01.2007. IN2 napomene: 2007-01-23 PREDMET podnesak (ŽDO) od 22.01.2007. IN2 napomene: 2007-01-23 PREDMET podnesak (Inženjerski biro d.d.-prijava tražbine) od 22.01.2007. IN2 napomene: 2007-01-23 PREDMET podnesak (Antun Halužan) od 22.01.2007. IN2 napomene: 2007-01-31 PREDMET podnesak (OS Sesvete) od 30.01.2007. IN2 napomene: 2007-02-02 PREDMET podnesak (ŽDO) od 01.02.2007. IN2 napomene: 2007-02-09 PREDMET podnesak (Hrvatski telekom d.d.) od 08.02.2007. IN2 napomene: 2007-02-27 PREDMET podn. Gordana Marin, Zagreb od 26.02.07. IN2 napomene: 2007-03-06 PREDMET podnesak (prijava potraživanja Slavka Sedlić) od 05.03.2007. IN2 napomene: 2007-03-13 PREDMET podnesak (ODO) od 12.03.2007. IN2 napomene: 2007-03-15 PREDMET podnesak (Telinec Marija, Hukman Stjepan, Hukman Jelica) od 14.03.2007. IN2 napomene: 2007-03-23 PREDMET podnesak (OS Zagreb) od 22.03.2007. IN2 napomene: 2007-03-28 PREDMET podnesak Željka Krizman od 27.03.07. IN2 napomene: 2007-04-02 PREDMET podnesak (Željko Krizman) od 30.03.2007. IN2 napomene: 2007-04-03 PREDMET podnesak (odv.Milan Ličina) od 02.04.2007. IN2 napomene: 2007-04-18 PREDMET podnesak (OS u Sesvetama) od 17.04.07. IN2 napomene: 2007-06-15 PREDMET podnesak (ŽDO) od 14.06.07. IN2 napomene: 2007-06-26 PREDMET podnesak (OS Sesvete) od 21.06.07. IN2 napomene: 2007-07-06 PREDMET podnesak (ŽDO u Zagrebu) od 05.07.07. IN2 napomene: 2007-07-16 PREDMET Izvješće st. uprav. o  tijeku st. post. od 13.7.07. IN2 napomene: 2007-10-01 PREDMET Drugostupanjska Odluka Pž-179/07-3 od 25.9.07. u ref. IN2 napomene: 2007-11-06 PREDMET podnesak IN2 napomene: 2007-10-31 PREDMET podnesak (Ivica Ćutuk) od 30.10.2007. IN2 napomene: 2008-01-16 PREDMET podnesak (Gordana Marin) od 15.01.2008. IN2 napomene: 2008-01-25 PREDMET podnesak (Željko Krizman) od 24.01.2008. IN2 napomene: 2008-01-31 PREDMET ogl.ploča od 22.01.2008. IN2 napomene: 2008-01-31 PREDMET ogl.ploča od 22.01.2008. IN2 napomene: 2008-02-12 PREDMET podnesak (Županijski sud u Zagrebu, rj.od 22.05.2007.) od 11.02.2008.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podnesak (Termoblok d.o.o.) od 21.02.2008. IN2 napomene: 2008-02-25 PREDMET podnesak (Kolar Vlado) od 21.02.2008. IN2 napomene: 2008-02-25 PREDMET podnesak (Croaton d.o.o.) od 21.02.2008. IN2 napomene: 2008-02-25 PREDMET podnesak (Željko Krizman) od 21.02.2008. IN2 napomene: 2008-02-25 PREDMET podnesak (DOMI d.o.o.) od 22.02.2008. IN2 napomene: 2008-02-28 PREDMET podnesak (Viadukt d..d) od 27.02.2008. IN2 napomene: 2008-03-</izvorni_sadrzaj>
    <derivirana_varijabla naziv="DomainObject.Predmet.Opis_1">MIGRIRANO IZ IN2 IN2 napomene: 2006-06-06 PREDMET podnesak predlagatelja od 05.06.2006. IN2 napomene: 2006-06-12 PREDMET podnesak of 09.06.2006. (obavijest o uplati) IN2 napomene: 2006-07-06 PREDMET podnesak predlagatelja od 05.07.06. IN2 napomene: 2006-09-28 PREDMET podnesak predlagatelja od 27.09.06. IN2 napomene: 2006-10-13 PREDMET Dostava podataka ERSTE BANK d.d. od 12.10.06. IN2 napomene: 2006-11-28 PREDMET podnesak (PRIGORKA d.d.) od 27.11.2006. IN2 napomene: 2006-12-18 PREDMET podnesak (Erste banke) od 14.12.2006. IN2 napomene: 2006-12-29 PREDMET poednesak  (Prigorka d.d.-dopuna žalbe) od 28.12.2006. IN2 napomene: 2007-01-03 PREDMET podnesak (Obrt za unutarnja uređenja i posredovanje u trgovini) od 02.01.2007. IN2 napomene: 2007-01-08 PREDMET podnesak (Gramat d.d.) od 05.01.2007. IN2 napomene: 2007-01-11 PREDMET podnesak (Prigorka d.d.) od 10.01.2007. IN2 napomene: 2007-01-16 PREDMET podnesak (Kvarner Wiener stadtische osiguranje d.d.) od 15.01.2007. IN2 napomene: 2007-01-22 PREDMET podnesak (Intereuropa d.o.o.)od 19.01.2007. IN2 napomene: 2007-01-23 PREDMET podnesak (ŽDO) od 22.01.2007. IN2 napomene: 2007-01-23 PREDMET podnesak (Inženjerski biro d.d.-prijava tražbine) od 22.01.2007. IN2 napomene: 2007-01-23 PREDMET podnesak (Antun Halužan) od 22.01.2007. IN2 napomene: 2007-01-31 PREDMET podnesak (OS Sesvete) od 30.01.2007. IN2 napomene: 2007-02-02 PREDMET podnesak (ŽDO) od 01.02.2007. IN2 napomene: 2007-02-09 PREDMET podnesak (Hrvatski telekom d.d.) od 08.02.2007. IN2 napomene: 2007-02-27 PREDMET podn. Gordana Marin, Zagreb od 26.02.07. IN2 napomene: 2007-03-06 PREDMET podnesak (prijava potraživanja Slavka Sedlić) od 05.03.2007. IN2 napomene: 2007-03-13 PREDMET podnesak (ODO) od 12.03.2007. IN2 napomene: 2007-03-15 PREDMET podnesak (Telinec Marija, Hukman Stjepan, Hukman Jelica) od 14.03.2007. IN2 napomene: 2007-03-23 PREDMET podnesak (OS Zagreb) od 22.03.2007. IN2 napomene: 2007-03-28 PREDMET podnesak Željka Krizman od 27.03.07. IN2 napomene: 2007-04-02 PREDMET podnesak (Željko Krizman) od 30.03.2007. IN2 napomene: 2007-04-03 PREDMET podnesak (odv.Milan Ličina) od 02.04.2007. IN2 napomene: 2007-04-18 PREDMET podnesak (OS u Sesvetama) od 17.04.07. IN2 napomene: 2007-06-15 PREDMET podnesak (ŽDO) od 14.06.07. IN2 napomene: 2007-06-26 PREDMET podnesak (OS Sesvete) od 21.06.07. IN2 napomene: 2007-07-06 PREDMET podnesak (ŽDO u Zagrebu) od 05.07.07. IN2 napomene: 2007-07-16 PREDMET Izvješće st. uprav. o  tijeku st. post. od 13.7.07. IN2 napomene: 2007-10-01 PREDMET Drugostupanjska Odluka Pž-179/07-3 od 25.9.07. u ref. IN2 napomene: 2007-11-06 PREDMET podnesak IN2 napomene: 2007-10-31 PREDMET podnesak (Ivica Ćutuk) od 30.10.2007. IN2 napomene: 2008-01-16 PREDMET podnesak (Gordana Marin) od 15.01.2008. IN2 napomene: 2008-01-25 PREDMET podnesak (Željko Krizman) od 24.01.2008. IN2 napomene: 2008-01-31 PREDMET ogl.ploča od 22.01.2008. IN2 napomene: 2008-01-31 PREDMET ogl.ploča od 22.01.2008. IN2 napomene: 2008-02-12 PREDMET podnesak (Županijski sud u Zagrebu, rj.od 22.05.2007.) od 11.02.2008.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podnesak (Termoblok d.o.o.) od 21.02.2008. IN2 napomene: 2008-02-25 PREDMET podnesak (Kolar Vlado) od 21.02.2008. IN2 napomene: 2008-02-25 PREDMET podnesak (Croaton d.o.o.) od 21.02.2008. IN2 napomene: 2008-02-25 PREDMET podnesak (Željko Krizman) od 21.02.2008. IN2 napomene: 2008-02-25 PREDMET podnesak (DOMI d.o.o.) od 22.02.2008. IN2 napomene: 2008-02-28 PREDMET podnesak (Viadukt d..d) od 27.02.2008. IN2 napomene: 2008-03-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St-149/2006</izvorni_sadrzaj>
    <derivirana_varijabla naziv="DomainObject.Predmet.OznakaBroj_1">St-149/2006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PRIGORKA d.d.</izvorni_sadrzaj>
    <derivirana_varijabla naziv="DomainObject.Predmet.ProtustrankaFormated_1">  PRIGORKA d.d.</derivirana_varijabla>
  </DomainObject.Predmet.ProtustrankaFormated>
  <DomainObject.Predmet.ProtustrankaFormatedOIB>
    <izvorni_sadrzaj>  PRIGORKA d.d., OIB 44010339796</izvorni_sadrzaj>
    <derivirana_varijabla naziv="DomainObject.Predmet.ProtustrankaFormatedOIB_1">  PRIGORKA d.d., OIB 44010339796</derivirana_varijabla>
  </DomainObject.Predmet.ProtustrankaFormatedOIB>
  <DomainObject.Predmet.ProtustrankaFormatedWithAdress>
    <izvorni_sadrzaj> PRIGORKA d.d., Ljudevita Posavskog 3, 10360 Sesvete</izvorni_sadrzaj>
    <derivirana_varijabla naziv="DomainObject.Predmet.ProtustrankaFormatedWithAdress_1"> PRIGORKA d.d., Ljudevita Posavskog 3, 10360 Sesvete</derivirana_varijabla>
  </DomainObject.Predmet.ProtustrankaFormatedWithAdress>
  <DomainObject.Predmet.ProtustrankaFormatedWithAdressOIB>
    <izvorni_sadrzaj> PRIGORKA d.d., OIB 44010339796, Ljudevita Posavskog 3, 10360 Sesvete</izvorni_sadrzaj>
    <derivirana_varijabla naziv="DomainObject.Predmet.ProtustrankaFormatedWithAdressOIB_1"> PRIGORKA d.d., OIB 44010339796, Ljudevita Posavskog 3, 10360 Sesvete</derivirana_varijabla>
  </DomainObject.Predmet.ProtustrankaFormatedWithAdressOIB>
  <DomainObject.Predmet.ProtustrankaWithAdress>
    <izvorni_sadrzaj>PRIGORKA d.d. Ljudevita Posavskog 3, 10360 Sesvete</izvorni_sadrzaj>
    <derivirana_varijabla naziv="DomainObject.Predmet.ProtustrankaWithAdress_1">PRIGORKA d.d. Ljudevita Posavskog 3, 10360 Sesvete</derivirana_varijabla>
  </DomainObject.Predmet.ProtustrankaWithAdress>
  <DomainObject.Predmet.ProtustrankaWithAdressOIB>
    <izvorni_sadrzaj>PRIGORKA d.d., OIB 44010339796, Ljudevita Posavskog 3, 10360 Sesvete</izvorni_sadrzaj>
    <derivirana_varijabla naziv="DomainObject.Predmet.ProtustrankaWithAdressOIB_1">PRIGORKA d.d., OIB 44010339796, Ljudevita Posavskog 3, 10360 Sesvete</derivirana_varijabla>
  </DomainObject.Predmet.ProtustrankaWithAdressOIB>
  <DomainObject.Predmet.ProtustrankaNazivFormated>
    <izvorni_sadrzaj>PRIGORKA d.d.</izvorni_sadrzaj>
    <derivirana_varijabla naziv="DomainObject.Predmet.ProtustrankaNazivFormated_1">PRIGORKA d.d.</derivirana_varijabla>
  </DomainObject.Predmet.ProtustrankaNazivFormated>
  <DomainObject.Predmet.ProtustrankaNazivFormatedOIB>
    <izvorni_sadrzaj>PRIGORKA d.d., OIB 44010339796</izvorni_sadrzaj>
    <derivirana_varijabla naziv="DomainObject.Predmet.ProtustrankaNazivFormatedOIB_1">PRIGORKA d.d., OIB 44010339796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VISMAR-ZAGREB društvo s ograničenom odgovornošću za građenje, trgovinu i usluge; Vlado Kolak zastupanog po punomoćniku OD Ćurković Ćurić, Janušić &amp; Banić, odvj. Ana Ćurković Ćurić; MLADEN AZINOVIĆ zastupanog po punomoćniku Odvj. Relja Marčeta; SABLIĆ d.o.o. za proizvodnju, trgovinu, uvoz, izvoz, usluge i turistička agencija; MERKURIA MOTO društvo s ograničenom odgovornošću za unutarnju i vanjsku trgovinu, proizvodnju i usluge; BILIĆ-ERIĆ d.o.o. za privatnu zaštitu</izvorni_sadrzaj>
    <derivirana_varijabla naziv="DomainObject.Predmet.StrankaFormated_1">  VISMAR-ZAGREB društvo s ograničenom odgovornošću za građenje, trgovinu i usluge; Vlado Kolak zastupanog po punomoćniku OD Ćurković Ćurić, Janušić &amp; Banić, odvj. Ana Ćurković Ćurić; MLADEN AZINOVIĆ zastupanog po punomoćniku Odvj. Relja Marčeta; SABLIĆ d.o.o. za proizvodnju, trgovinu, uvoz, izvoz, usluge i turistička agencija; MERKURIA MOTO društvo s ograničenom odgovornošću za unutarnju i vanjsku trgovinu, proizvodnju i usluge; BILIĆ-ERIĆ d.o.o. za privatnu zaštitu</derivirana_varijabla>
  </DomainObject.Predmet.StrankaFormated>
  <DomainObject.Predmet.StrankaFormatedOIB>
    <izvorni_sadrzaj>  VISMAR-ZAGREB društvo s ograničenom odgovornošću za građenje, trgovinu i usluge, OIB 66095844280; Vlado Kolak, OIB 48376520275 zastupanog po punomoćniku OD Ćurković Ćurić, Janušić &amp; Banić, odvj. Ana Ćurković Ćurić; MLADEN AZINOVIĆ, OIB 88228540986 zastupanog po punomoćniku Odvj. Relja Marčeta; SABLIĆ d.o.o. za proizvodnju, trgovinu, uvoz, izvoz, usluge i turistička agencija, OIB 58102480116; MERKURIA MOTO društvo s ograničenom odgovornošću za unutarnju i vanjsku trgovinu, proizvodnju i usluge, OIB 60614941068; BILIĆ-ERIĆ d.o.o. za privatnu zaštitu, OIB 68580128211</izvorni_sadrzaj>
    <derivirana_varijabla naziv="DomainObject.Predmet.StrankaFormatedOIB_1">  VISMAR-ZAGREB društvo s ograničenom odgovornošću za građenje, trgovinu i usluge, OIB 66095844280; Vlado Kolak, OIB 48376520275 zastupanog po punomoćniku OD Ćurković Ćurić, Janušić &amp; Banić, odvj. Ana Ćurković Ćurić; MLADEN AZINOVIĆ, OIB 88228540986 zastupanog po punomoćniku Odvj. Relja Marčeta; SABLIĆ d.o.o. za proizvodnju, trgovinu, uvoz, izvoz, usluge i turistička agencija, OIB 58102480116; MERKURIA MOTO društvo s ograničenom odgovornošću za unutarnju i vanjsku trgovinu, proizvodnju i usluge, OIB 60614941068; BILIĆ-ERIĆ d.o.o. za privatnu zaštitu, OIB 68580128211</derivirana_varijabla>
  </DomainObject.Predmet.StrankaFormatedOIB>
  <DomainObject.Predmet.StrankaFormatedWithAdress>
    <izvorni_sadrzaj> VISMAR-ZAGREB društvo s ograničenom odgovornošću za građenje, trgovinu i usluge, Šišićeva 5/VIII, 10000 Zagreb; Vlado Kolak, Voćinska Ulica 4, 10360 Sesvete zastupanog po punomoćniku OD Ćurković Ćurić, Janušić &amp; Banić, odvj. Ana Ćurković Ćurić; MLADEN AZINOVIĆ, Gaj 13, 10340 Vrbovec zastupanog po punomoćniku Odvj. Relja Marčeta; SABLIĆ d.o.o. za proizvodnju, trgovinu, uvoz, izvoz, usluge i turistička agencija, Trg Slobode 10, 10342 Dubrava; MERKURIA MOTO društvo s ograničenom odgovornošću za unutarnju i vanjsku trgovinu, proizvodnju i usluge, Sesvetski Kraljevec, Petra Hektorovića 9, 10360 Sesvete; BILIĆ-ERIĆ d.o.o. za privatnu zaštitu, Ljudevita Posavskog 3, Trgovački centar Millennijum , 10360 Sesvete</izvorni_sadrzaj>
    <derivirana_varijabla naziv="DomainObject.Predmet.StrankaFormatedWithAdress_1"> VISMAR-ZAGREB društvo s ograničenom odgovornošću za građenje, trgovinu i usluge, Šišićeva 5/VIII, 10000 Zagreb; Vlado Kolak, Voćinska Ulica 4, 10360 Sesvete zastupanog po punomoćniku OD Ćurković Ćurić, Janušić &amp; Banić, odvj. Ana Ćurković Ćurić; MLADEN AZINOVIĆ, Gaj 13, 10340 Vrbovec zastupanog po punomoćniku Odvj. Relja Marčeta; SABLIĆ d.o.o. za proizvodnju, trgovinu, uvoz, izvoz, usluge i turistička agencija, Trg Slobode 10, 10342 Dubrava; MERKURIA MOTO društvo s ograničenom odgovornošću za unutarnju i vanjsku trgovinu, proizvodnju i usluge, Sesvetski Kraljevec, Petra Hektorovića 9, 10360 Sesvete; BILIĆ-ERIĆ d.o.o. za privatnu zaštitu, Ljudevita Posavskog 3, Trgovački centar Millennijum , 10360 Sesvete</derivirana_varijabla>
  </DomainObject.Predmet.StrankaFormatedWithAdress>
  <DomainObject.Predmet.StrankaFormatedWithAdressOIB>
    <izvorni_sadrzaj> VISMAR-ZAGREB društvo s ograničenom odgovornošću za građenje, trgovinu i usluge, OIB 66095844280, Šišićeva 5/VIII, 10000 Zagreb; Vlado Kolak, OIB 48376520275, Voćinska Ulica 4, 10360 Sesvete zastupanog po punomoćniku OD Ćurković Ćurić, Janušić &amp; Banić, odvj. Ana Ćurković Ćurić; MLADEN AZINOVIĆ, OIB 88228540986, Gaj 13, 10340 Vrbovec zastupanog po punomoćniku Odvj. Relja Marčeta; SABLIĆ d.o.o. za proizvodnju, trgovinu, uvoz, izvoz, usluge i turistička agencija, OIB 58102480116, Trg Slobode 10, 10342 Dubrava; MERKURIA MOTO društvo s ograničenom odgovornošću za unutarnju i vanjsku trgovinu, proizvodnju i usluge, OIB 60614941068, Sesvetski Kraljevec, Petra Hektorovića 9, 10360 Sesvete; BILIĆ-ERIĆ d.o.o. za privatnu zaštitu, OIB 68580128211, Ljudevita Posavskog 3, Trgovački centar Millennijum , 10360 Sesvete</izvorni_sadrzaj>
    <derivirana_varijabla naziv="DomainObject.Predmet.StrankaFormatedWithAdressOIB_1"> VISMAR-ZAGREB društvo s ograničenom odgovornošću za građenje, trgovinu i usluge, OIB 66095844280, Šišićeva 5/VIII, 10000 Zagreb; Vlado Kolak, OIB 48376520275, Voćinska Ulica 4, 10360 Sesvete zastupanog po punomoćniku OD Ćurković Ćurić, Janušić &amp; Banić, odvj. Ana Ćurković Ćurić; MLADEN AZINOVIĆ, OIB 88228540986, Gaj 13, 10340 Vrbovec zastupanog po punomoćniku Odvj. Relja Marčeta; SABLIĆ d.o.o. za proizvodnju, trgovinu, uvoz, izvoz, usluge i turistička agencija, OIB 58102480116, Trg Slobode 10, 10342 Dubrava; MERKURIA MOTO društvo s ograničenom odgovornošću za unutarnju i vanjsku trgovinu, proizvodnju i usluge, OIB 60614941068, Sesvetski Kraljevec, Petra Hektorovića 9, 10360 Sesvete; BILIĆ-ERIĆ d.o.o. za privatnu zaštitu, OIB 68580128211, Ljudevita Posavskog 3, Trgovački centar Millennijum , 10360 Sesvete</derivirana_varijabla>
  </DomainObject.Predmet.StrankaFormatedWithAdressOIB>
  <DomainObject.Predmet.StrankaWithAdress>
    <izvorni_sadrzaj>VISMAR-ZAGREB društvo s ograničenom odgovornošću za građenje, trgovinu i usluge Šišićeva 5/VIII,10000 Zagreb,Vlado Kolak Voćinska Ulica 4,10360 Sesvete,MLADEN AZINOVIĆ Gaj 13,10340 Vrbovec,SABLIĆ d.o.o. za proizvodnju, trgovinu, uvoz, izvoz, usluge i turistička agencija Trg Slobode 10,10342 Dubrava,MERKURIA MOTO društvo s ograničenom odgovornošću za unutarnju i vanjsku trgovinu, proizvodnju i usluge Sesvetski Kraljevec, Petra Hektorovića 9,10360 Sesvete,BILIĆ-ERIĆ d.o.o. za privatnu zaštitu Ljudevita Posavskog 3, Trgovački centar Millennijum ,10360 Sesvete</izvorni_sadrzaj>
    <derivirana_varijabla naziv="DomainObject.Predmet.StrankaWithAdress_1">VISMAR-ZAGREB društvo s ograničenom odgovornošću za građenje, trgovinu i usluge Šišićeva 5/VIII,10000 Zagreb,Vlado Kolak Voćinska Ulica 4,10360 Sesvete,MLADEN AZINOVIĆ Gaj 13,10340 Vrbovec,SABLIĆ d.o.o. za proizvodnju, trgovinu, uvoz, izvoz, usluge i turistička agencija Trg Slobode 10,10342 Dubrava,MERKURIA MOTO društvo s ograničenom odgovornošću za unutarnju i vanjsku trgovinu, proizvodnju i usluge Sesvetski Kraljevec, Petra Hektorovića 9,10360 Sesvete,BILIĆ-ERIĆ d.o.o. za privatnu zaštitu Ljudevita Posavskog 3, Trgovački centar Millennijum ,10360 Sesvete</derivirana_varijabla>
  </DomainObject.Predmet.StrankaWithAdress>
  <DomainObject.Predmet.StrankaWithAdressOIB>
    <izvorni_sadrzaj>VISMAR-ZAGREB društvo s ograničenom odgovornošću za građenje, trgovinu i usluge, OIB 66095844280, Šišićeva 5/VIII,10000 Zagreb,Vlado Kolak, OIB 48376520275, Voćinska Ulica 4,10360 Sesvete,MLADEN AZINOVIĆ, OIB 88228540986, Gaj 13,10340 Vrbovec,SABLIĆ d.o.o. za proizvodnju, trgovinu, uvoz, izvoz, usluge i turistička agencija, OIB 58102480116, Trg Slobode 10,10342 Dubrava,MERKURIA MOTO društvo s ograničenom odgovornošću za unutarnju i vanjsku trgovinu, proizvodnju i usluge, OIB 60614941068, Sesvetski Kraljevec, Petra Hektorovića 9,10360 Sesvete,BILIĆ-ERIĆ d.o.o. za privatnu zaštitu, OIB 68580128211, Ljudevita Posavskog 3, Trgovački centar Millennijum ,10360 Sesvete</izvorni_sadrzaj>
    <derivirana_varijabla naziv="DomainObject.Predmet.StrankaWithAdressOIB_1">VISMAR-ZAGREB društvo s ograničenom odgovornošću za građenje, trgovinu i usluge, OIB 66095844280, Šišićeva 5/VIII,10000 Zagreb,Vlado Kolak, OIB 48376520275, Voćinska Ulica 4,10360 Sesvete,MLADEN AZINOVIĆ, OIB 88228540986, Gaj 13,10340 Vrbovec,SABLIĆ d.o.o. za proizvodnju, trgovinu, uvoz, izvoz, usluge i turistička agencija, OIB 58102480116, Trg Slobode 10,10342 Dubrava,MERKURIA MOTO društvo s ograničenom odgovornošću za unutarnju i vanjsku trgovinu, proizvodnju i usluge, OIB 60614941068, Sesvetski Kraljevec, Petra Hektorovića 9,10360 Sesvete,BILIĆ-ERIĆ d.o.o. za privatnu zaštitu, OIB 68580128211, Ljudevita Posavskog 3, Trgovački centar Millennijum ,10360 Sesvete</derivirana_varijabla>
  </DomainObject.Predmet.StrankaWithAdressOIB>
  <DomainObject.Predmet.StrankaNazivFormated>
    <izvorni_sadrzaj>VISMAR-ZAGREB društvo s ograničenom odgovornošću za građenje, trgovinu i usluge,Vlado Kolak,MLADEN AZINOVIĆ,SABLIĆ d.o.o. za proizvodnju, trgovinu, uvoz, izvoz, usluge i turistička agencija,MERKURIA MOTO društvo s ograničenom odgovornošću za unutarnju i vanjsku trgovinu, proizvodnju i usluge,BILIĆ-ERIĆ d.o.o. za privatnu zaštitu</izvorni_sadrzaj>
    <derivirana_varijabla naziv="DomainObject.Predmet.StrankaNazivFormated_1">VISMAR-ZAGREB društvo s ograničenom odgovornošću za građenje, trgovinu i usluge,Vlado Kolak,MLADEN AZINOVIĆ,SABLIĆ d.o.o. za proizvodnju, trgovinu, uvoz, izvoz, usluge i turistička agencija,MERKURIA MOTO društvo s ograničenom odgovornošću za unutarnju i vanjsku trgovinu, proizvodnju i usluge,BILIĆ-ERIĆ d.o.o. za privatnu zaštitu</derivirana_varijabla>
  </DomainObject.Predmet.StrankaNazivFormated>
  <DomainObject.Predmet.StrankaNazivFormatedOIB>
    <izvorni_sadrzaj>VISMAR-ZAGREB društvo s ograničenom odgovornošću za građenje, trgovinu i usluge, OIB 66095844280,Vlado Kolak, OIB 48376520275,MLADEN AZINOVIĆ, OIB 88228540986,SABLIĆ d.o.o. za proizvodnju, trgovinu, uvoz, izvoz, usluge i turistička agencija, OIB 58102480116,MERKURIA MOTO društvo s ograničenom odgovornošću za unutarnju i vanjsku trgovinu, proizvodnju i usluge, OIB 60614941068,BILIĆ-ERIĆ d.o.o. za privatnu zaštitu, OIB 68580128211</izvorni_sadrzaj>
    <derivirana_varijabla naziv="DomainObject.Predmet.StrankaNazivFormatedOIB_1">VISMAR-ZAGREB društvo s ograničenom odgovornošću za građenje, trgovinu i usluge, OIB 66095844280,Vlado Kolak, OIB 48376520275,MLADEN AZINOVIĆ, OIB 88228540986,SABLIĆ d.o.o. za proizvodnju, trgovinu, uvoz, izvoz, usluge i turistička agencija, OIB 58102480116,MERKURIA MOTO društvo s ograničenom odgovornošću za unutarnju i vanjsku trgovinu, proizvodnju i usluge, OIB 60614941068,BILIĆ-ERIĆ d.o.o. za privatnu zaštitu, OIB 68580128211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VISMAR-ZAGREB društvo s ograničenom odgovornošću za građenje, trgovinu i usluge</item>
      <item>Vlado Kolak zastupanog po punomoćniku OD Ćurković Ćurić, Janušić &amp; Banić, odvj. Ana Ćurković Ćurić</item>
      <item>MLADEN AZINOVIĆ zastupanog po punomoćniku Odvj. Relja Marčeta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izvorni_sadrzaj>
    <derivirana_varijabla naziv="DomainObject.Predmet.StrankaListFormated_1">
      <item>VISMAR-ZAGREB društvo s ograničenom odgovornošću za građenje, trgovinu i usluge</item>
      <item>Vlado Kolak zastupanog po punomoćniku OD Ćurković Ćurić, Janušić &amp; Banić, odvj. Ana Ćurković Ćurić</item>
      <item>MLADEN AZINOVIĆ zastupanog po punomoćniku Odvj. Relja Marčeta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derivirana_varijabla>
  </DomainObject.Predmet.StrankaListFormated>
  <DomainObject.Predmet.StrankaListFormatedOIB>
    <izvorni_sadrzaj>
      <item>VISMAR-ZAGREB društvo s ograničenom odgovornošću za građenje, trgovinu i usluge, OIB 66095844280</item>
      <item>Vlado Kolak, OIB 48376520275 zastupanog po punomoćniku OD Ćurković Ćurić, Janušić &amp; Banić, odvj. Ana Ćurković Ćurić</item>
      <item>MLADEN AZINOVIĆ, OIB 88228540986 zastupanog po punomoćniku Odvj. Relja Marčeta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izvorni_sadrzaj>
    <derivirana_varijabla naziv="DomainObject.Predmet.StrankaListFormatedOIB_1">
      <item>VISMAR-ZAGREB društvo s ograničenom odgovornošću za građenje, trgovinu i usluge, OIB 66095844280</item>
      <item>Vlado Kolak, OIB 48376520275 zastupanog po punomoćniku OD Ćurković Ćurić, Janušić &amp; Banić, odvj. Ana Ćurković Ćurić</item>
      <item>MLADEN AZINOVIĆ, OIB 88228540986 zastupanog po punomoćniku Odvj. Relja Marčeta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derivirana_varijabla>
  </DomainObject.Predmet.StrankaListFormatedOIB>
  <DomainObject.Predmet.StrankaListFormatedWithAdress>
    <izvorni_sadrzaj>
      <item>VISMAR-ZAGREB društvo s ograničenom odgovornošću za građenje, trgovinu i usluge, Šišićeva 5/VIII, 10000 Zagreb</item>
      <item>Vlado Kolak, Voćinska Ulica 4, 10360 Sesvete zastupanog po punomoćniku OD Ćurković Ćurić, Janušić &amp; Banić, odvj. Ana Ćurković Ćurić</item>
      <item>MLADEN AZINOVIĆ, Gaj 13, 10340 Vrbovec zastupanog po punomoćniku Odvj. Relja Marčeta</item>
      <item>SABLIĆ d.o.o. za proizvodnju, trgovinu, uvoz, izvoz, usluge i turistička agencija, Trg Slobode 10, 10342 Dubrava</item>
      <item>MERKURIA MOTO društvo s ograničenom odgovornošću za unutarnju i vanjsku trgovinu, proizvodnju i usluge, Sesvetski Kraljevec, Petra Hektorovića 9, 10360 Sesvete</item>
      <item>BILIĆ-ERIĆ d.o.o. za privatnu zaštitu, Ljudevita Posavskog 3, Trgovački centar Millennijum , 10360 Sesvete</item>
    </izvorni_sadrzaj>
    <derivirana_varijabla naziv="DomainObject.Predmet.StrankaListFormatedWithAdress_1">
      <item>VISMAR-ZAGREB društvo s ograničenom odgovornošću za građenje, trgovinu i usluge, Šišićeva 5/VIII, 10000 Zagreb</item>
      <item>Vlado Kolak, Voćinska Ulica 4, 10360 Sesvete zastupanog po punomoćniku OD Ćurković Ćurić, Janušić &amp; Banić, odvj. Ana Ćurković Ćurić</item>
      <item>MLADEN AZINOVIĆ, Gaj 13, 10340 Vrbovec zastupanog po punomoćniku Odvj. Relja Marčeta</item>
      <item>SABLIĆ d.o.o. za proizvodnju, trgovinu, uvoz, izvoz, usluge i turistička agencija, Trg Slobode 10, 10342 Dubrava</item>
      <item>MERKURIA MOTO društvo s ograničenom odgovornošću za unutarnju i vanjsku trgovinu, proizvodnju i usluge, Sesvetski Kraljevec, Petra Hektorovića 9, 10360 Sesvete</item>
      <item>BILIĆ-ERIĆ d.o.o. za privatnu zaštitu, Ljudevita Posavskog 3, Trgovački centar Millennijum , 10360 Sesvete</item>
    </derivirana_varijabla>
  </DomainObject.Predmet.StrankaListFormatedWithAdress>
  <DomainObject.Predmet.StrankaListFormatedWithAdressOIB>
    <izvorni_sadrzaj>
      <item>VISMAR-ZAGREB društvo s ograničenom odgovornošću za građenje, trgovinu i usluge, OIB 66095844280, Šišićeva 5/VIII, 10000 Zagreb</item>
      <item>Vlado Kolak, OIB 48376520275, Voćinska Ulica 4, 10360 Sesvete zastupanog po punomoćniku OD Ćurković Ćurić, Janušić &amp; Banić, odvj. Ana Ćurković Ćurić</item>
      <item>MLADEN AZINOVIĆ, OIB 88228540986, Gaj 13, 10340 Vrbovec zastupanog po punomoćniku Odvj. Relja Marčeta</item>
      <item>SABLIĆ d.o.o. za proizvodnju, trgovinu, uvoz, izvoz, usluge i turistička agencija, OIB 58102480116, Trg Slobode 10, 10342 Dubrava</item>
      <item>MERKURIA MOTO društvo s ograničenom odgovornošću za unutarnju i vanjsku trgovinu, proizvodnju i usluge, OIB 60614941068, Sesvetski Kraljevec, Petra Hektorovića 9, 10360 Sesvete</item>
      <item>BILIĆ-ERIĆ d.o.o. za privatnu zaštitu, OIB 68580128211, Ljudevita Posavskog 3, Trgovački centar Millennijum , 10360 Sesvete</item>
    </izvorni_sadrzaj>
    <derivirana_varijabla naziv="DomainObject.Predmet.StrankaListFormatedWithAdressOIB_1">
      <item>VISMAR-ZAGREB društvo s ograničenom odgovornošću za građenje, trgovinu i usluge, OIB 66095844280, Šišićeva 5/VIII, 10000 Zagreb</item>
      <item>Vlado Kolak, OIB 48376520275, Voćinska Ulica 4, 10360 Sesvete zastupanog po punomoćniku OD Ćurković Ćurić, Janušić &amp; Banić, odvj. Ana Ćurković Ćurić</item>
      <item>MLADEN AZINOVIĆ, OIB 88228540986, Gaj 13, 10340 Vrbovec zastupanog po punomoćniku Odvj. Relja Marčeta</item>
      <item>SABLIĆ d.o.o. za proizvodnju, trgovinu, uvoz, izvoz, usluge i turistička agencija, OIB 58102480116, Trg Slobode 10, 10342 Dubrava</item>
      <item>MERKURIA MOTO društvo s ograničenom odgovornošću za unutarnju i vanjsku trgovinu, proizvodnju i usluge, OIB 60614941068, Sesvetski Kraljevec, Petra Hektorovića 9, 10360 Sesvete</item>
      <item>BILIĆ-ERIĆ d.o.o. za privatnu zaštitu, OIB 68580128211, Ljudevita Posavskog 3, Trgovački centar Millennijum , 10360 Sesvete</item>
    </derivirana_varijabla>
  </DomainObject.Predmet.StrankaListFormatedWithAdressOIB>
  <DomainObject.Predmet.StrankaListNazivFormated>
    <izvorni_sadrzaj>
      <item>VISMAR-ZAGREB društvo s ograničenom odgovornošću za građenje, trgovinu i usluge</item>
      <item>Vlado Kolak</item>
      <item>MLADEN AZINOVIĆ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izvorni_sadrzaj>
    <derivirana_varijabla naziv="DomainObject.Predmet.StrankaListNazivFormated_1">
      <item>VISMAR-ZAGREB društvo s ograničenom odgovornošću za građenje, trgovinu i usluge</item>
      <item>Vlado Kolak</item>
      <item>MLADEN AZINOVIĆ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derivirana_varijabla>
  </DomainObject.Predmet.StrankaListNazivFormated>
  <DomainObject.Predmet.StrankaListNazivFormatedOIB>
    <izvorni_sadrzaj>
      <item>VISMAR-ZAGREB društvo s ograničenom odgovornošću za građenje, trgovinu i usluge, OIB 66095844280</item>
      <item>Vlado Kolak, OIB 48376520275</item>
      <item>MLADEN AZINOVIĆ, OIB 88228540986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izvorni_sadrzaj>
    <derivirana_varijabla naziv="DomainObject.Predmet.StrankaListNazivFormatedOIB_1">
      <item>VISMAR-ZAGREB društvo s ograničenom odgovornošću za građenje, trgovinu i usluge, OIB 66095844280</item>
      <item>Vlado Kolak, OIB 48376520275</item>
      <item>MLADEN AZINOVIĆ, OIB 88228540986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derivirana_varijabla>
  </DomainObject.Predmet.StrankaListNazivFormatedOIB>
  <DomainObject.Predmet.ProtuStrankaListFormated>
    <izvorni_sadrzaj>
      <item>PRIGORKA d.d.</item>
    </izvorni_sadrzaj>
    <derivirana_varijabla naziv="DomainObject.Predmet.ProtuStrankaListFormated_1">
      <item>PRIGORKA d.d.</item>
    </derivirana_varijabla>
  </DomainObject.Predmet.ProtuStrankaListFormated>
  <DomainObject.Predmet.ProtuStrankaListFormatedOIB>
    <izvorni_sadrzaj>
      <item>PRIGORKA d.d., OIB 44010339796</item>
    </izvorni_sadrzaj>
    <derivirana_varijabla naziv="DomainObject.Predmet.ProtuStrankaListFormatedOIB_1">
      <item>PRIGORKA d.d., OIB 44010339796</item>
    </derivirana_varijabla>
  </DomainObject.Predmet.ProtuStrankaListFormatedOIB>
  <DomainObject.Predmet.ProtuStrankaListFormatedWithAdress>
    <izvorni_sadrzaj>
      <item>PRIGORKA d.d., Ljudevita Posavskog 3, 10360 Sesvete</item>
    </izvorni_sadrzaj>
    <derivirana_varijabla naziv="DomainObject.Predmet.ProtuStrankaListFormatedWithAdress_1">
      <item>PRIGORKA d.d., Ljudevita Posavskog 3, 10360 Sesvete</item>
    </derivirana_varijabla>
  </DomainObject.Predmet.ProtuStrankaListFormatedWithAdress>
  <DomainObject.Predmet.ProtuStrankaListFormatedWithAdressOIB>
    <izvorni_sadrzaj>
      <item>PRIGORKA d.d., OIB 44010339796, Ljudevita Posavskog 3, 10360 Sesvete</item>
    </izvorni_sadrzaj>
    <derivirana_varijabla naziv="DomainObject.Predmet.ProtuStrankaListFormatedWithAdressOIB_1">
      <item>PRIGORKA d.d., OIB 44010339796, Ljudevita Posavskog 3, 10360 Sesvete</item>
    </derivirana_varijabla>
  </DomainObject.Predmet.ProtuStrankaListFormatedWithAdressOIB>
  <DomainObject.Predmet.ProtuStrankaListNazivFormated>
    <izvorni_sadrzaj>
      <item>PRIGORKA d.d.</item>
    </izvorni_sadrzaj>
    <derivirana_varijabla naziv="DomainObject.Predmet.ProtuStrankaListNazivFormated_1">
      <item>PRIGORKA d.d.</item>
    </derivirana_varijabla>
  </DomainObject.Predmet.ProtuStrankaListNazivFormated>
  <DomainObject.Predmet.ProtuStrankaListNazivFormatedOIB>
    <izvorni_sadrzaj>
      <item>PRIGORKA d.d., OIB 44010339796</item>
    </izvorni_sadrzaj>
    <derivirana_varijabla naziv="DomainObject.Predmet.ProtuStrankaListNazivFormatedOIB_1">
      <item>PRIGORKA d.d., OIB 44010339796</item>
    </derivirana_varijabla>
  </DomainObject.Predmet.ProtuStrankaListNazivFormatedOIB>
  <DomainObject.Predmet.OstaliListFormated>
    <izvorni_sadrzaj>
      <item>Branka Malbašić</item>
      <item>OD Ćurković Ćurić, Janušić &amp; Banić, odvj. Ana Ćurković Ćurić punomoćnik sudionika u postupku Vlado Kolak</item>
      <item>Odvj. Hrvoje Mladinić</item>
      <item>Min. fin. - Porezna uprava, Područni ured Sesvete</item>
      <item>Odvj. Relja Marčeta punomoćnik sudionika u postupku MLADEN AZINOVIĆ</item>
      <item>Zlatko Mičin</item>
      <item>Zdravko Kukić</item>
      <item>Slavko Petričević</item>
      <item>Matija Radinović</item>
      <item>Sanja Zvornik</item>
      <item>Anđelko Jureško</item>
    </izvorni_sadrzaj>
    <derivirana_varijabla naziv="DomainObject.Predmet.OstaliListFormated_1">
      <item>Branka Malbašić</item>
      <item>OD Ćurković Ćurić, Janušić &amp; Banić, odvj. Ana Ćurković Ćurić punomoćnik sudionika u postupku Vlado Kolak</item>
      <item>Odvj. Hrvoje Mladinić</item>
      <item>Min. fin. - Porezna uprava, Područni ured Sesvete</item>
      <item>Odvj. Relja Marčeta punomoćnik sudionika u postupku MLADEN AZINOVIĆ</item>
      <item>Zlatko Mičin</item>
      <item>Zdravko Kukić</item>
      <item>Slavko Petričević</item>
      <item>Matija Radinović</item>
      <item>Sanja Zvornik</item>
      <item>Anđelko Jureško</item>
    </derivirana_varijabla>
  </DomainObject.Predmet.OstaliListFormated>
  <DomainObject.Predmet.OstaliListFormatedOIB>
    <izvorni_sadrzaj>
      <item>Branka Malbašić, OIB 93517569919</item>
      <item>OD Ćurković Ćurić, Janušić &amp; Banić, odvj. Ana Ćurković Ćurić, OIB 15636567248 punomoćnik sudionika u postupku Vlado Kolak</item>
      <item>Odvj. Hrvoje Mladinić</item>
      <item>Min. fin. - Porezna uprava, Područni ured Sesvete</item>
      <item>Odvj. Relja Marčeta punomoćnik sudionika u postupku MLADEN AZINOVIĆ</item>
      <item>Zlatko Mičin</item>
      <item>Zdravko Kukić</item>
      <item>Slavko Petričević</item>
      <item>Matija Radinović</item>
      <item>Sanja Zvornik</item>
      <item>Anđelko Jureško, OIB 77082063693</item>
    </izvorni_sadrzaj>
    <derivirana_varijabla naziv="DomainObject.Predmet.OstaliListFormatedOIB_1">
      <item>Branka Malbašić, OIB 93517569919</item>
      <item>OD Ćurković Ćurić, Janušić &amp; Banić, odvj. Ana Ćurković Ćurić, OIB 15636567248 punomoćnik sudionika u postupku Vlado Kolak</item>
      <item>Odvj. Hrvoje Mladinić</item>
      <item>Min. fin. - Porezna uprava, Područni ured Sesvete</item>
      <item>Odvj. Relja Marčeta punomoćnik sudionika u postupku MLADEN AZINOVIĆ</item>
      <item>Zlatko Mičin</item>
      <item>Zdravko Kukić</item>
      <item>Slavko Petričević</item>
      <item>Matija Radinović</item>
      <item>Sanja Zvornik</item>
      <item>Anđelko Jureško, OIB 77082063693</item>
    </derivirana_varijabla>
  </DomainObject.Predmet.OstaliListFormatedOIB>
  <DomainObject.Predmet.OstaliListFormatedWithAdress>
    <izvorni_sadrzaj>
      <item>Branka Malbašić, Kolodvorska 2, 44320 Kutina</item>
      <item>OD Ćurković Ćurić, Janušić &amp; Banić, odvj. Ana Ćurković Ćurić,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MLADEN AZINOVIĆ</item>
      <item>Zlatko Mičin, Trg Mažuranića 3, 10000 Zagreb</item>
      <item>Zdravko Kukić</item>
      <item>Slavko Petričević</item>
      <item>Matija Radinović</item>
      <item>Sanja Zvornik</item>
      <item>Anđelko Jureško, Radnički dol 23, 10000 Zagreb</item>
    </izvorni_sadrzaj>
    <derivirana_varijabla naziv="DomainObject.Predmet.OstaliListFormatedWithAdress_1">
      <item>Branka Malbašić, Kolodvorska 2, 44320 Kutina</item>
      <item>OD Ćurković Ćurić, Janušić &amp; Banić, odvj. Ana Ćurković Ćurić,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MLADEN AZINOVIĆ</item>
      <item>Zlatko Mičin, Trg Mažuranića 3, 10000 Zagreb</item>
      <item>Zdravko Kukić</item>
      <item>Slavko Petričević</item>
      <item>Matija Radinović</item>
      <item>Sanja Zvornik</item>
      <item>Anđelko Jureško, Radnički dol 23, 10000 Zagreb</item>
    </derivirana_varijabla>
  </DomainObject.Predmet.OstaliListFormatedWithAdress>
  <DomainObject.Predmet.OstaliListFormatedWithAdressOIB>
    <izvorni_sadrzaj>
      <item>Branka Malbašić, OIB 93517569919, Kolodvorska 2, 44320 Kutina</item>
      <item>OD Ćurković Ćurić, Janušić &amp; Banić, odvj. Ana Ćurković Ćurić, OIB 15636567248,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MLADEN AZINOVIĆ</item>
      <item>Zlatko Mičin, Trg Mažuranića 3, 10000 Zagreb</item>
      <item>Zdravko Kukić</item>
      <item>Slavko Petričević</item>
      <item>Matija Radinović</item>
      <item>Sanja Zvornik</item>
      <item>Anđelko Jureško, OIB 77082063693, Radnički dol 23, 10000 Zagreb</item>
    </izvorni_sadrzaj>
    <derivirana_varijabla naziv="DomainObject.Predmet.OstaliListFormatedWithAdressOIB_1">
      <item>Branka Malbašić, OIB 93517569919, Kolodvorska 2, 44320 Kutina</item>
      <item>OD Ćurković Ćurić, Janušić &amp; Banić, odvj. Ana Ćurković Ćurić, OIB 15636567248,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MLADEN AZINOVIĆ</item>
      <item>Zlatko Mičin, Trg Mažuranića 3, 10000 Zagreb</item>
      <item>Zdravko Kukić</item>
      <item>Slavko Petričević</item>
      <item>Matija Radinović</item>
      <item>Sanja Zvornik</item>
      <item>Anđelko Jureško, OIB 77082063693, Radnički dol 23, 10000 Zagreb</item>
    </derivirana_varijabla>
  </DomainObject.Predmet.OstaliListFormatedWithAdressOIB>
  <DomainObject.Predmet.OstaliListNazivFormated>
    <izvorni_sadrzaj>
      <item>Branka Malbašić</item>
      <item>OD Ćurković Ćurić, Janušić &amp; Banić, odvj. Ana Ćurković Ćurić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</item>
    </izvorni_sadrzaj>
    <derivirana_varijabla naziv="DomainObject.Predmet.OstaliListNazivFormated_1">
      <item>Branka Malbašić</item>
      <item>OD Ćurković Ćurić, Janušić &amp; Banić, odvj. Ana Ćurković Ćurić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</item>
    </derivirana_varijabla>
  </DomainObject.Predmet.OstaliListNazivFormated>
  <DomainObject.Predmet.OstaliListNazivFormatedOIB>
    <izvorni_sadrzaj>
      <item>Branka Malbašić, OIB 93517569919</item>
      <item>OD Ćurković Ćurić, Janušić &amp; Banić, odvj. Ana Ćurković Ćurić, OIB 15636567248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Jureško, OIB 77082063693</item>
    </izvorni_sadrzaj>
    <derivirana_varijabla naziv="DomainObject.Predmet.OstaliListNazivFormatedOIB_1">
      <item>Branka Malbašić, OIB 93517569919</item>
      <item>OD Ćurković Ćurić, Janušić &amp; Banić, odvj. Ana Ćurković Ćurić, OIB 15636567248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Jureško, OIB 77082063693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VISMAR-ZAGREB društvo s ograničenom odgovornošću za građenje, trgovinu i usluge i dr.</izvorni_sadrzaj>
    <derivirana_varijabla naziv="DomainObject.Predmet.StrankaIDrugi_1">VISMAR-ZAGREB društvo s ograničenom odgovornošću za građenje, trgovinu i usluge i dr.</derivirana_varijabla>
  </DomainObject.Predmet.StrankaIDrugi>
  <DomainObject.Predmet.ProtustrankaIDrugi>
    <izvorni_sadrzaj>PRIGORKA d.d.</izvorni_sadrzaj>
    <derivirana_varijabla naziv="DomainObject.Predmet.ProtustrankaIDrugi_1">PRIGORKA d.d.</derivirana_varijabla>
  </DomainObject.Predmet.ProtustrankaIDrugi>
  <DomainObject.Predmet.StrankaIDrugiAdressOIB>
    <izvorni_sadrzaj>VISMAR-ZAGREB društvo s ograničenom odgovornošću za građenje, trgovinu i usluge, OIB 66095844280, Šišićeva 5/VIII, 10000 Zagreb i dr.</izvorni_sadrzaj>
    <derivirana_varijabla naziv="DomainObject.Predmet.StrankaIDrugiAdressOIB_1">VISMAR-ZAGREB društvo s ograničenom odgovornošću za građenje, trgovinu i usluge, OIB 66095844280, Šišićeva 5/VIII, 10000 Zagreb i dr.</derivirana_varijabla>
  </DomainObject.Predmet.StrankaIDrugiAdressOIB>
  <DomainObject.Predmet.ProtustrankaIDrugiAdressOIB>
    <izvorni_sadrzaj>PRIGORKA d.d., OIB 44010339796, Ljudevita Posavskog 3, 10360 Sesvete</izvorni_sadrzaj>
    <derivirana_varijabla naziv="DomainObject.Predmet.ProtustrankaIDrugiAdressOIB_1">PRIGORKA d.d., OIB 44010339796,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VISMAR-ZAGREB društvo s ograničenom odgovornošću za građenje, trgovinu i usluge</item>
      <item>PRIGORKA d.d.</item>
      <item>Branka Malbašić</item>
      <item>OD Ćurković Ćurić, Janušić &amp; Banić, odvj. Ana Ćurković Ćurić</item>
      <item>Vlado Kolak</item>
      <item>Odvj. Hrvoje Mladinić</item>
      <item>Min. fin. - Porezna uprava, Područni ured Sesvete</item>
      <item>MLADEN AZINOVIĆ</item>
      <item>Odvj. Relja Marčeta</item>
      <item>Zlatko Mičin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  <item>Zdravko Kukić</item>
      <item>Slavko Petričević</item>
      <item>Matija Radinović</item>
      <item>Sanja Zvornik</item>
      <item>Anđelko Jureško</item>
    </izvorni_sadrzaj>
    <derivirana_varijabla naziv="DomainObject.Predmet.SudioniciListNaziv_1">
      <item>VISMAR-ZAGREB društvo s ograničenom odgovornošću za građenje, trgovinu i usluge</item>
      <item>PRIGORKA d.d.</item>
      <item>Branka Malbašić</item>
      <item>OD Ćurković Ćurić, Janušić &amp; Banić, odvj. Ana Ćurković Ćurić</item>
      <item>Vlado Kolak</item>
      <item>Odvj. Hrvoje Mladinić</item>
      <item>Min. fin. - Porezna uprava, Područni ured Sesvete</item>
      <item>MLADEN AZINOVIĆ</item>
      <item>Odvj. Relja Marčeta</item>
      <item>Zlatko Mičin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  <item>Zdravko Kukić</item>
      <item>Slavko Petričević</item>
      <item>Matija Radinović</item>
      <item>Sanja Zvornik</item>
      <item>Anđelko Jureško</item>
    </derivirana_varijabla>
  </DomainObject.Predmet.SudioniciListNaziv>
  <DomainObject.Predmet.SudioniciListAdressOIB>
    <izvorni_sadrzaj>
      <item>VISMAR-ZAGREB društvo s ograničenom odgovornošću za građenje, trgovinu i usluge, OIB 66095844280, Šišićeva 5/VIII,10000 Zagreb</item>
      <item>PRIGORKA d.d., OIB 44010339796, Ljudevita Posavskog 3,10360 Sesvete</item>
      <item>Branka Malbašić, OIB 93517569919, Kolodvorska 2,44320 Kutina</item>
      <item>OD Ćurković Ćurić, Janušić &amp; Banić, odvj. Ana Ćurković Ćurić, OIB 15636567248, Jurišićeva 1 a,10 000 Zagreb</item>
      <item>Vlado Kolak, OIB 48376520275, Voćinska Ulica 4,10360 Sesvete</item>
      <item>Odvj. Hrvoje Mladinić, Mihanovićeva 15 b,43 000 Bjelovar</item>
      <item>Min. fin. - Porezna uprava, Područni ured Sesvete, Trg Dragutina Domjanića 4,10360 Sesvete</item>
      <item>MLADEN AZINOVIĆ, OIB 88228540986, Gaj 13,10340 Vrbovec</item>
      <item>Odvj. Relja Marčeta, Pavla Hatza 16,10 000 Zagreb</item>
      <item>Zlatko Mičin, Trg Mažuranića 3,10000 Zagreb</item>
      <item>SABLIĆ d.o.o. za proizvodnju, trgovinu, uvoz, izvoz, usluge i turistička agencija, OIB 58102480116, Trg Slobode 10,10342 Dubrava</item>
      <item>MERKURIA MOTO društvo s ograničenom odgovornošću za unutarnju i vanjsku trgovinu, proizvodnju i usluge, OIB 60614941068, Sesvetski Kraljevec, Petra Hektorovića 9,10360 Sesvete</item>
      <item>BILIĆ-ERIĆ d.o.o. za privatnu zaštitu, OIB 68580128211, Ljudevita Posavskog 3, Trgovački centar Millennijum ,10360 Sesvete</item>
      <item>Zdravko Kukić</item>
      <item>Slavko Petričević</item>
      <item>Matija Radinović</item>
      <item>Sanja Zvornik</item>
      <item>Anđelko Jureško, OIB 77082063693, Radnički dol 23,10000 Zagreb</item>
    </izvorni_sadrzaj>
    <derivirana_varijabla naziv="DomainObject.Predmet.SudioniciListAdressOIB_1">
      <item>VISMAR-ZAGREB društvo s ograničenom odgovornošću za građenje, trgovinu i usluge, OIB 66095844280, Šišićeva 5/VIII,10000 Zagreb</item>
      <item>PRIGORKA d.d., OIB 44010339796, Ljudevita Posavskog 3,10360 Sesvete</item>
      <item>Branka Malbašić, OIB 93517569919, Kolodvorska 2,44320 Kutina</item>
      <item>OD Ćurković Ćurić, Janušić &amp; Banić, odvj. Ana Ćurković Ćurić, OIB 15636567248, Jurišićeva 1 a,10 000 Zagreb</item>
      <item>Vlado Kolak, OIB 48376520275, Voćinska Ulica 4,10360 Sesvete</item>
      <item>Odvj. Hrvoje Mladinić, Mihanovićeva 15 b,43 000 Bjelovar</item>
      <item>Min. fin. - Porezna uprava, Područni ured Sesvete, Trg Dragutina Domjanića 4,10360 Sesvete</item>
      <item>MLADEN AZINOVIĆ, OIB 88228540986, Gaj 13,10340 Vrbovec</item>
      <item>Odvj. Relja Marčeta, Pavla Hatza 16,10 000 Zagreb</item>
      <item>Zlatko Mičin, Trg Mažuranića 3,10000 Zagreb</item>
      <item>SABLIĆ d.o.o. za proizvodnju, trgovinu, uvoz, izvoz, usluge i turistička agencija, OIB 58102480116, Trg Slobode 10,10342 Dubrava</item>
      <item>MERKURIA MOTO društvo s ograničenom odgovornošću za unutarnju i vanjsku trgovinu, proizvodnju i usluge, OIB 60614941068, Sesvetski Kraljevec, Petra Hektorovića 9,10360 Sesvete</item>
      <item>BILIĆ-ERIĆ d.o.o. za privatnu zaštitu, OIB 68580128211, Ljudevita Posavskog 3, Trgovački centar Millennijum ,10360 Sesvete</item>
      <item>Zdravko Kukić</item>
      <item>Slavko Petričević</item>
      <item>Matija Radinović</item>
      <item>Sanja Zvornik</item>
      <item>Anđelko Jureško, OIB 77082063693, Radnički dol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66095844280</item>
      <item>, OIB 44010339796</item>
      <item>, OIB 93517569919</item>
      <item>, OIB 15636567248</item>
      <item>, OIB 48376520275</item>
      <item>, OIB null</item>
      <item>, OIB null</item>
      <item>, OIB 88228540986</item>
      <item>, OIB null</item>
      <item>, OIB null</item>
      <item>, OIB 58102480116</item>
      <item>, OIB 60614941068</item>
      <item>, OIB 68580128211</item>
      <item>, OIB null</item>
      <item>, OIB null</item>
      <item>, OIB null</item>
      <item>, OIB null</item>
      <item>, OIB 77082063693</item>
    </izvorni_sadrzaj>
    <derivirana_varijabla naziv="DomainObject.Predmet.SudioniciListNazivOIB_1">
      <item>, OIB 66095844280</item>
      <item>, OIB 44010339796</item>
      <item>, OIB 93517569919</item>
      <item>, OIB 15636567248</item>
      <item>, OIB 48376520275</item>
      <item>, OIB null</item>
      <item>, OIB null</item>
      <item>, OIB 88228540986</item>
      <item>, OIB null</item>
      <item>, OIB null</item>
      <item>, OIB 58102480116</item>
      <item>, OIB 60614941068</item>
      <item>, OIB 68580128211</item>
      <item>, OIB null</item>
      <item>, OIB null</item>
      <item>, OIB null</item>
      <item>, OIB null</item>
      <item>, OIB 77082063693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1083</properties:Words>
  <properties:Characters>5860</properties:Characters>
  <properties:Lines>129</properties:Lines>
  <properties:Paragraphs>29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2018-02-02T10:28:00Z</dcterms:created>
  <dc:creator>nmarkovic</dc:creator>
  <cp:lastModifiedBy>Dijana Hadžić</cp:lastModifiedBy>
  <cp:lastPrinted>2018-02-28T13:22:00Z</cp:lastPrinted>
  <dcterms:modified xmlns:xsi="http://www.w3.org/2001/XMLSchema-instance" xsi:type="dcterms:W3CDTF">2018-02-28T13:23:00Z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(124. Rješenje - ispravak tablica.docx)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