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c971" w14:paraId="603c97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102E62">
        <w:rPr>
          <w:color w:themeColor="text1" w:val="000000"/>
        </w:rPr>
        <w:t>BYRNE d.o.o., Split, Dubrovačka 14, OIB: 60402280252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102E62">
        <w:rPr>
          <w:color w:themeColor="text1" w:val="000000"/>
        </w:rPr>
        <w:t xml:space="preserve">BYRNE d.o.o., Split, Dubrovačka 14, OIB: 60402280252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102E62">
        <w:rPr>
          <w:color w:themeColor="text1" w:val="000000"/>
        </w:rPr>
        <w:t>621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02E62">
        <w:rPr>
          <w:color w:themeColor="text1" w:val="000000"/>
        </w:rPr>
        <w:t>2.047,31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102E62">
      <w:rPr>
        <w:color w:themeColor="text1" w:val="000000"/>
      </w:rPr>
      <w:t>606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D7490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St-2606/2015</izvorni_sadrzaj>
    <derivirana_varijabla naziv="DomainObject.Predmet.OznakaBroj_1">St-2606/2015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BYRNE d.o.o. za poslovanje nekretninama</izvorni_sadrzaj>
    <derivirana_varijabla naziv="DomainObject.Predmet.ProtustrankaFormated_1">  BYRNE d.o.o. za poslovanje nekretninama</derivirana_varijabla>
  </DomainObject.Predmet.ProtustrankaFormated>
  <DomainObject.Predmet.ProtustrankaFormatedOIB>
    <izvorni_sadrzaj>  BYRNE d.o.o. za poslovanje nekretninama, OIB 60402280252</izvorni_sadrzaj>
    <derivirana_varijabla naziv="DomainObject.Predmet.ProtustrankaFormatedOIB_1">  BYRNE d.o.o. za poslovanje nekretninama, OIB 60402280252</derivirana_varijabla>
  </DomainObject.Predmet.ProtustrankaFormatedOIB>
  <DomainObject.Predmet.ProtustrankaFormatedWithAdress>
    <izvorni_sadrzaj> BYRNE d.o.o. za poslovanje nekretninama, Dubrovačka 14, 21000 Split</izvorni_sadrzaj>
    <derivirana_varijabla naziv="DomainObject.Predmet.ProtustrankaFormatedWithAdress_1"> BYRNE d.o.o. za poslovanje nekretninama, Dubrovačka 14, 21000 Split</derivirana_varijabla>
  </DomainObject.Predmet.ProtustrankaFormatedWithAdress>
  <DomainObject.Predmet.ProtustrankaFormatedWithAdressOIB>
    <izvorni_sadrzaj> BYRNE d.o.o. za poslovanje nekretninama, OIB 60402280252, Dubrovačka 14, 21000 Split</izvorni_sadrzaj>
    <derivirana_varijabla naziv="DomainObject.Predmet.ProtustrankaFormatedWithAdressOIB_1"> BYRNE d.o.o. za poslovanje nekretninama, OIB 60402280252, Dubrovačka 14, 21000 Split</derivirana_varijabla>
  </DomainObject.Predmet.ProtustrankaFormatedWithAdressOIB>
  <DomainObject.Predmet.ProtustrankaWithAdress>
    <izvorni_sadrzaj>BYRNE d.o.o. za poslovanje nekretninama Dubrovačka 14, 21000 Split</izvorni_sadrzaj>
    <derivirana_varijabla naziv="DomainObject.Predmet.ProtustrankaWithAdress_1">BYRNE d.o.o. za poslovanje nekretninama Dubrovačka 14, 21000 Split</derivirana_varijabla>
  </DomainObject.Predmet.ProtustrankaWithAdress>
  <DomainObject.Predmet.ProtustrankaWithAdressOIB>
    <izvorni_sadrzaj>BYRNE d.o.o. za poslovanje nekretninama, OIB 60402280252, Dubrovačka 14, 21000 Split</izvorni_sadrzaj>
    <derivirana_varijabla naziv="DomainObject.Predmet.ProtustrankaWithAdressOIB_1">BYRNE d.o.o. za poslovanje nekretninama, OIB 60402280252, Dubrovačka 14, 21000 Split</derivirana_varijabla>
  </DomainObject.Predmet.ProtustrankaWithAdressOIB>
  <DomainObject.Predmet.ProtustrankaNazivFormated>
    <izvorni_sadrzaj>BYRNE d.o.o. za poslovanje nekretninama</izvorni_sadrzaj>
    <derivirana_varijabla naziv="DomainObject.Predmet.ProtustrankaNazivFormated_1">BYRNE d.o.o. za poslovanje nekretninama</derivirana_varijabla>
  </DomainObject.Predmet.ProtustrankaNazivFormated>
  <DomainObject.Predmet.ProtustrankaNazivFormatedOIB>
    <izvorni_sadrzaj>BYRNE d.o.o. za poslovanje nekretninama, OIB 60402280252</izvorni_sadrzaj>
    <derivirana_varijabla naziv="DomainObject.Predmet.ProtustrankaNazivFormatedOIB_1">BYRNE d.o.o. za poslovanje nekretninama, OIB 60402280252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2047.31</izvorni_sadrzaj>
    <derivirana_varijabla naziv="DomainObject.Predmet.TrenutnaVrijednost_1">2047.31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BYRNE d.o.o. za poslovanje nekretninama</item>
    </izvorni_sadrzaj>
    <derivirana_varijabla naziv="DomainObject.Predmet.ProtuStrankaListFormated_1">
      <item>BYRNE d.o.o. za poslovanje nekretninama</item>
    </derivirana_varijabla>
  </DomainObject.Predmet.ProtuStrankaListFormated>
  <DomainObject.Predmet.ProtuStrankaListFormatedOIB>
    <izvorni_sadrzaj>
      <item>BYRNE d.o.o. za poslovanje nekretninama, OIB 60402280252</item>
    </izvorni_sadrzaj>
    <derivirana_varijabla naziv="DomainObject.Predmet.ProtuStrankaListFormatedOIB_1">
      <item>BYRNE d.o.o. za poslovanje nekretninama, OIB 60402280252</item>
    </derivirana_varijabla>
  </DomainObject.Predmet.ProtuStrankaListFormatedOIB>
  <DomainObject.Predmet.ProtuStrankaListFormatedWithAdress>
    <izvorni_sadrzaj>
      <item>BYRNE d.o.o. za poslovanje nekretninama, Dubrovačka 14, 21000 Split</item>
    </izvorni_sadrzaj>
    <derivirana_varijabla naziv="DomainObject.Predmet.ProtuStrankaListFormatedWithAdress_1">
      <item>BYRNE d.o.o. za poslovanje nekretninama, Dubrovačka 14, 21000 Split</item>
    </derivirana_varijabla>
  </DomainObject.Predmet.ProtuStrankaListFormatedWithAdress>
  <DomainObject.Predmet.ProtuStrankaListFormatedWithAdressOIB>
    <izvorni_sadrzaj>
      <item>BYRNE d.o.o. za poslovanje nekretninama, OIB 60402280252, Dubrovačka 14, 21000 Split</item>
    </izvorni_sadrzaj>
    <derivirana_varijabla naziv="DomainObject.Predmet.ProtuStrankaListFormatedWithAdressOIB_1">
      <item>BYRNE d.o.o. za poslovanje nekretninama, OIB 60402280252, Dubrovačka 14, 21000 Split</item>
    </derivirana_varijabla>
  </DomainObject.Predmet.ProtuStrankaListFormatedWithAdressOIB>
  <DomainObject.Predmet.ProtuStrankaListNazivFormated>
    <izvorni_sadrzaj>
      <item>BYRNE d.o.o. za poslovanje nekretninama</item>
    </izvorni_sadrzaj>
    <derivirana_varijabla naziv="DomainObject.Predmet.ProtuStrankaListNazivFormated_1">
      <item>BYRNE d.o.o. za poslovanje nekretninama</item>
    </derivirana_varijabla>
  </DomainObject.Predmet.ProtuStrankaListNazivFormated>
  <DomainObject.Predmet.ProtuStrankaListNazivFormatedOIB>
    <izvorni_sadrzaj>
      <item>BYRNE d.o.o. za poslovanje nekretninama, OIB 60402280252</item>
    </izvorni_sadrzaj>
    <derivirana_varijabla naziv="DomainObject.Predmet.ProtuStrankaListNazivFormatedOIB_1">
      <item>BYRNE d.o.o. za poslovanje nekretninama, OIB 60402280252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BYRNE d.o.o. za poslovanje nekretninama</izvorni_sadrzaj>
    <derivirana_varijabla naziv="DomainObject.Predmet.ProtustrankaIDrugi_1">BYRNE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BYRNE d.o.o. za poslovanje nekretninama, OIB 60402280252, Dubrovačka 14, 21000 Split</izvorni_sadrzaj>
    <derivirana_varijabla naziv="DomainObject.Predmet.ProtustrankaIDrugiAdressOIB_1">BYRNE d.o.o. za poslovanje nekretninama, OIB 60402280252,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BYRNE d.o.o. za poslovanje nekretninama</item>
      <item>FINANCIJSKA AGENCIJA, RC SPLIT</item>
    </izvorni_sadrzaj>
    <derivirana_varijabla naziv="DomainObject.Predmet.SudioniciListNaziv_1">
      <item>BYRNE d.o.o. za poslovanje nekretninama</item>
      <item>FINANCIJSKA AGENCIJA, RC SPLIT</item>
    </derivirana_varijabla>
  </DomainObject.Predmet.SudioniciListNaziv>
  <DomainObject.Predmet.SudioniciListAdressOIB>
    <izvorni_sadrzaj>
      <item>BYRNE d.o.o. za poslovanje nekretninama, OIB 60402280252, Dubrovačka 14,21000 Split</item>
      <item>FINANCIJSKA AGENCIJA, RC SPLIT, OIB 85821130368, Mažuranićevo šetalište 24 b,21000 Split</item>
    </izvorni_sadrzaj>
    <derivirana_varijabla naziv="DomainObject.Predmet.SudioniciListAdressOIB_1">
      <item>BYRNE d.o.o. za poslovanje nekretninama, OIB 60402280252,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60402280252</item>
      <item>, OIB 85821130368</item>
    </izvorni_sadrzaj>
    <derivirana_varijabla naziv="DomainObject.Predmet.SudioniciListNazivOIB_1">
      <item>, OIB 60402280252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1732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2016-04-27T06:10:00Z</cp:lastPrinted>
  <dcterms:modified xmlns:xsi="http://www.w3.org/2001/XMLSchema-instance" xsi:type="dcterms:W3CDTF">2016-04-27T07:34:00Z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