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6caa" w14:paraId="3526caa" w:rsidRDefault="006A0300" w:rsidR="000C3ECB">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3D6301" w:rsidR="000C3ECB" w:rsidRPr="003D6301">
      <w:r>
        <w:t>Split, Sukoišanska 6</w:t>
      </w:r>
    </w:p>
    <w:p w:rsidRDefault="003D6301" w:rsidP="000C3ECB" w:rsidR="003D6301">
      <w:pPr>
        <w:jc w:val="center"/>
        <w:rPr>
          <w:spacing w:val="100"/>
        </w:rPr>
      </w:pPr>
    </w:p>
    <w:p w:rsidRDefault="000C3ECB" w:rsidP="000C3ECB" w:rsidR="00217586">
      <w:pPr>
        <w:jc w:val="center"/>
        <w:rPr>
          <w:spacing w:val="100"/>
        </w:rPr>
      </w:pPr>
      <w:r w:rsidRPr="000C3ECB">
        <w:rPr>
          <w:spacing w:val="100"/>
        </w:rPr>
        <w:t>ZAKLJUČAK</w:t>
      </w:r>
    </w:p>
    <w:p w:rsidRDefault="00883E24" w:rsidP="005142E5" w:rsidR="00883E24"/>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t xml:space="preserve">dana </w:t>
      </w:r>
      <w:r w:rsidR="009E61AF">
        <w:t>30</w:t>
      </w:r>
      <w:r w:rsidR="00152D11">
        <w:t>. kolovoza</w:t>
      </w:r>
      <w:r w:rsidR="008A07BA">
        <w:t xml:space="preserve"> 2016</w:t>
      </w:r>
      <w:r w:rsidR="0086792D">
        <w:t>.</w:t>
      </w:r>
      <w:r>
        <w:t xml:space="preserve"> godine</w:t>
      </w:r>
    </w:p>
    <w:p w:rsidRDefault="002E4E5D" w:rsidP="00FB7582" w:rsidR="002E4E5D">
      <w:pPr>
        <w:pStyle w:val="Tijeloteksta"/>
        <w:tabs>
          <w:tab w:pos="1080" w:val="left"/>
        </w:tabs>
        <w:rPr>
          <w:spacing w:val="100"/>
        </w:rPr>
      </w:pP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3D6301" w:rsidP="00E10645" w:rsidR="003D6301">
      <w:pPr>
        <w:pStyle w:val="Tijeloteksta"/>
        <w:tabs>
          <w:tab w:pos="1080" w:val="left"/>
        </w:tabs>
        <w:jc w:val="center"/>
        <w:rPr>
          <w:spacing w:val="100"/>
        </w:rPr>
      </w:pPr>
    </w:p>
    <w:p w:rsidRDefault="00FB7582" w:rsidP="00FB7582" w:rsidR="00FB7582">
      <w:pPr>
        <w:pStyle w:val="Tijeloteksta"/>
      </w:pPr>
      <w:r>
        <w:tab/>
      </w:r>
    </w:p>
    <w:p w:rsidRDefault="00152D11" w:rsidP="00152D11" w:rsidR="002E4E5D">
      <w:pPr>
        <w:ind w:firstLine="708"/>
        <w:jc w:val="both"/>
      </w:pPr>
      <w:r>
        <w:t xml:space="preserve">I. Nekretnina </w:t>
      </w:r>
      <w:r w:rsidRPr="001F71AE">
        <w:t>upisan</w:t>
      </w:r>
      <w:r>
        <w:t>a</w:t>
      </w:r>
      <w:r w:rsidRPr="001F71AE">
        <w:t xml:space="preserve"> u ZU 2393, K.O. Krapina Grad,</w:t>
      </w:r>
      <w:r>
        <w:t xml:space="preserve"> OS Krapina – ZK odjel Krapina, </w:t>
      </w:r>
      <w:r w:rsidRPr="001F71AE">
        <w:t>označena sa kčbr. 2572, kuća i dvorište, Krapina pov. 1008 m</w:t>
      </w:r>
      <w:r w:rsidRPr="00152D11">
        <w:rPr>
          <w:vertAlign w:val="superscript"/>
        </w:rPr>
        <w:t>2</w:t>
      </w:r>
      <w:r>
        <w:t xml:space="preserve"> </w:t>
      </w:r>
      <w:r w:rsidR="00FB7582">
        <w:t xml:space="preserve">predaje se u posjed i vlasništvo </w:t>
      </w:r>
      <w:r w:rsidRPr="00200B37">
        <w:t>LIBERA, d.o.o., Mihaljekov jarek 5, Krapina, OIB: 04606523971</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152D11" w:rsidRPr="000A32F4">
        <w:rPr>
          <w:bCs/>
        </w:rPr>
        <w:t xml:space="preserve">Općinskog suda u </w:t>
      </w:r>
      <w:r w:rsidR="00152D11">
        <w:rPr>
          <w:bCs/>
        </w:rPr>
        <w:t xml:space="preserve">Zlataru, </w:t>
      </w:r>
      <w:r w:rsidR="0082406A">
        <w:rPr>
          <w:bCs/>
        </w:rPr>
        <w:t>zemljišnoknjižni odjel</w:t>
      </w:r>
      <w:r w:rsidR="00152D11">
        <w:rPr>
          <w:bCs/>
        </w:rPr>
        <w:t xml:space="preserve"> Krapin</w:t>
      </w:r>
      <w:r w:rsidR="0082406A">
        <w:rPr>
          <w:bCs/>
        </w:rPr>
        <w:t>a</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152D11" w:rsidRPr="00200B37">
        <w:t>LIBERA, d.o.o., Mihaljekov jarek 5, Krapina, OIB: 04606523971</w:t>
      </w:r>
      <w:r>
        <w:t xml:space="preserve"> 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Pr>
          <w:bCs/>
        </w:rPr>
        <w:t xml:space="preserve">Zlataru, zemljišnoknjižni odjel </w:t>
      </w:r>
      <w:r w:rsidR="0082406A">
        <w:rPr>
          <w:bCs/>
        </w:rPr>
        <w:t xml:space="preserve">Krapina </w:t>
      </w:r>
      <w:r>
        <w:rPr>
          <w:bCs/>
        </w:rPr>
        <w:t xml:space="preserve">izvršiti </w:t>
      </w:r>
      <w:r w:rsidRPr="00144147">
        <w:rPr>
          <w:bCs/>
        </w:rPr>
        <w:t xml:space="preserve">brisanje svih prava i tereta na </w:t>
      </w:r>
      <w:r>
        <w:t xml:space="preserve">nekretnini </w:t>
      </w:r>
      <w:r w:rsidRPr="000A32F4">
        <w:t>označen</w:t>
      </w:r>
      <w:r>
        <w:t>oj</w:t>
      </w:r>
      <w:r w:rsidRPr="000A32F4">
        <w:t xml:space="preserve"> kao</w:t>
      </w:r>
      <w:r>
        <w:t>:</w:t>
      </w:r>
    </w:p>
    <w:p w:rsidRDefault="00152D11" w:rsidP="00152D11" w:rsidR="00152D11" w:rsidRPr="00152D11">
      <w:pPr>
        <w:pStyle w:val="Tijeloteksta-uvlaka2"/>
        <w:ind w:firstLine="709" w:left="0"/>
        <w:rPr>
          <w:bCs/>
        </w:rPr>
      </w:pPr>
      <w:r w:rsidRPr="001F71AE">
        <w:t>kčbr. 2572, kuća i dvorište, Krapina pov. 1008 m</w:t>
      </w:r>
      <w:r w:rsidRPr="00152D11">
        <w:rPr>
          <w:vertAlign w:val="superscript"/>
        </w:rPr>
        <w:t>2</w:t>
      </w:r>
      <w:r w:rsidRPr="0089481B">
        <w:t xml:space="preserve">, z.u. 2010, </w:t>
      </w:r>
      <w:r w:rsidRPr="001F71AE">
        <w:t>ZU 2393, K.O. Krapina Grad</w:t>
      </w:r>
      <w:r>
        <w:t xml:space="preserve">, u vlasništvu </w:t>
      </w:r>
      <w:r w:rsidRPr="00200B37">
        <w:t>LIBERA, d.o.o., Mihaljekov jarek 5, Krapina, OIB: 04606523971</w:t>
      </w:r>
      <w:r>
        <w:t xml:space="preserve"> </w:t>
      </w:r>
      <w:r w:rsidRPr="00144147">
        <w:rPr>
          <w:bCs/>
        </w:rPr>
        <w:t>i to:</w:t>
      </w:r>
      <w:r w:rsidRPr="00144147">
        <w:rPr>
          <w:bCs/>
        </w:rPr>
        <w:tab/>
      </w:r>
    </w:p>
    <w:p w:rsidRDefault="00152D11" w:rsidP="00152D11" w:rsidR="006957E3">
      <w:pPr>
        <w:pStyle w:val="Uvuenotijeloteksta"/>
        <w:ind w:firstLine="709" w:left="0"/>
        <w:rPr>
          <w:bCs/>
        </w:rPr>
      </w:pPr>
      <w:r w:rsidRPr="00AD6881">
        <w:rPr>
          <w:bCs/>
        </w:rPr>
        <w:t xml:space="preserve">- </w:t>
      </w:r>
      <w:r w:rsidRPr="00144147">
        <w:rPr>
          <w:bCs/>
        </w:rPr>
        <w:t>zabilježb</w:t>
      </w:r>
      <w:r>
        <w:rPr>
          <w:bCs/>
        </w:rPr>
        <w:t>e</w:t>
      </w:r>
      <w:r w:rsidR="006957E3">
        <w:rPr>
          <w:bCs/>
        </w:rPr>
        <w:t xml:space="preserve"> rješenja Trgovačkog suda u Splitu od 14. svibnja 2014. godine pod poslovnim brojem 14.St-770/2011 o prodaji imovine u stečajnom postupku nad stečajnim dužnikom  Credo banka d.d. (upis pod brojem </w:t>
      </w:r>
      <w:r w:rsidR="006957E3" w:rsidRPr="006957E3">
        <w:rPr>
          <w:b/>
          <w:bCs/>
        </w:rPr>
        <w:t>Z-567/14</w:t>
      </w:r>
      <w:r w:rsidR="006957E3">
        <w:rPr>
          <w:bCs/>
        </w:rPr>
        <w:t>);</w:t>
      </w:r>
    </w:p>
    <w:p w:rsidRDefault="006957E3" w:rsidP="00152D11" w:rsidR="006957E3">
      <w:pPr>
        <w:pStyle w:val="Uvuenotijeloteksta"/>
        <w:ind w:firstLine="709" w:left="0"/>
        <w:rPr>
          <w:bCs/>
        </w:rPr>
      </w:pPr>
    </w:p>
    <w:p w:rsidRDefault="006957E3" w:rsidP="00152D11" w:rsidR="006957E3">
      <w:pPr>
        <w:pStyle w:val="Uvuenotijeloteksta"/>
        <w:ind w:firstLine="709" w:left="0"/>
        <w:rPr>
          <w:bCs/>
        </w:rPr>
      </w:pPr>
      <w:r>
        <w:rPr>
          <w:bCs/>
        </w:rPr>
        <w:t xml:space="preserve">- zabilježba rješenja o dosudi Trgovačkog suda u Splitu pod poslovnim brojem 4.St-770/2011 od 25. srpnja 2016. godine, te dopunskog rješenja o dosudi Trgovačkog suda u Splitu pod poslovnim brojem 4.St-770/2011 od 27. srpnja 2016. godine kojim je dosuđena nekretnina kupcu </w:t>
      </w:r>
      <w:r w:rsidRPr="00200B37">
        <w:t>LIBERA, d.o.o., Mihaljekov jarek 5, Krapina, OIB: 04606523971</w:t>
      </w:r>
      <w:r>
        <w:t xml:space="preserve"> (upis pod brojem </w:t>
      </w:r>
      <w:r w:rsidRPr="006957E3">
        <w:rPr>
          <w:b/>
        </w:rPr>
        <w:t>Z-7859/2016</w:t>
      </w:r>
      <w:r>
        <w:t xml:space="preserve">). </w:t>
      </w:r>
    </w:p>
    <w:p w:rsidRDefault="00152D11" w:rsidP="003D6301" w:rsidR="00152D11">
      <w:pPr>
        <w:tabs>
          <w:tab w:pos="1260" w:val="left"/>
        </w:tabs>
      </w:pPr>
    </w:p>
    <w:p w:rsidRDefault="00152D11" w:rsidP="003D6301" w:rsidR="00152D11">
      <w:pPr>
        <w:tabs>
          <w:tab w:pos="1260" w:val="left"/>
        </w:tabs>
      </w:pPr>
    </w:p>
    <w:p w:rsidRDefault="006957E3" w:rsidR="006957E3">
      <w:r>
        <w:br w:type="page"/>
      </w:r>
    </w:p>
    <w:p w:rsidRDefault="003D6301" w:rsidP="003D6301" w:rsidR="003D6301">
      <w:pPr>
        <w:tabs>
          <w:tab w:pos="1260" w:val="left"/>
        </w:tabs>
      </w:pPr>
    </w:p>
    <w:p w:rsidRDefault="004674A4" w:rsidP="00172053" w:rsidR="00172053">
      <w:pPr>
        <w:tabs>
          <w:tab w:pos="1260" w:val="left"/>
        </w:tabs>
        <w:ind w:firstLine="540"/>
        <w:jc w:val="center"/>
      </w:pPr>
      <w:r>
        <w:t>Obrazloženje</w:t>
      </w:r>
    </w:p>
    <w:p w:rsidRDefault="003D6301" w:rsidP="00172053" w:rsidR="003D6301">
      <w:pPr>
        <w:tabs>
          <w:tab w:pos="1260" w:val="left"/>
        </w:tabs>
        <w:ind w:firstLine="540"/>
        <w:jc w:val="center"/>
      </w:pP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Rješenj</w:t>
      </w:r>
      <w:r w:rsidR="006957E3">
        <w:t>ima</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6957E3">
        <w:t>25. srpnja</w:t>
      </w:r>
      <w:r w:rsidR="000C3ECB">
        <w:t xml:space="preserve"> 2016</w:t>
      </w:r>
      <w:r w:rsidR="00E10F3C">
        <w:t>. godine</w:t>
      </w:r>
      <w:r w:rsidR="006957E3">
        <w:t xml:space="preserve"> i dopunom istog rješenja od 27. srpnja 2016. godine</w:t>
      </w:r>
      <w:r w:rsidR="00E10F3C">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6957E3" w:rsidRPr="00200B37">
        <w:t>LIBERA, d.o.o., Mihaljekov jarek 5, Krapina, OIB: 04606523971</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6957E3">
        <w:rPr>
          <w:bCs/>
        </w:rPr>
        <w:t>25. srpnja</w:t>
      </w:r>
      <w:r w:rsidR="000C3ECB">
        <w:rPr>
          <w:bCs/>
        </w:rPr>
        <w:t xml:space="preserve"> 2016</w:t>
      </w:r>
      <w:r w:rsidR="009711D0">
        <w:rPr>
          <w:bCs/>
        </w:rPr>
        <w:t xml:space="preserve">. godine </w:t>
      </w:r>
      <w:r w:rsidR="000976B6">
        <w:rPr>
          <w:bCs/>
        </w:rPr>
        <w:t>o dosudi  predmetne nekretnine</w:t>
      </w:r>
      <w:r w:rsidR="006957E3">
        <w:rPr>
          <w:bCs/>
        </w:rPr>
        <w:t xml:space="preserve"> i dopuna rješenja o dosudi br. 4.St-770/2011 od 27. srpnja 2016. godine</w:t>
      </w:r>
      <w:r w:rsidR="000976B6">
        <w:rPr>
          <w:bCs/>
        </w:rPr>
        <w:t xml:space="preserve"> </w:t>
      </w:r>
      <w:r>
        <w:rPr>
          <w:bCs/>
        </w:rPr>
        <w:t>postal</w:t>
      </w:r>
      <w:r w:rsidR="006957E3">
        <w:rPr>
          <w:bCs/>
        </w:rPr>
        <w:t>a</w:t>
      </w:r>
      <w:r>
        <w:rPr>
          <w:bCs/>
        </w:rPr>
        <w:t xml:space="preserve"> </w:t>
      </w:r>
      <w:r w:rsidR="006957E3">
        <w:rPr>
          <w:bCs/>
        </w:rPr>
        <w:t>su</w:t>
      </w:r>
      <w:r>
        <w:rPr>
          <w:bCs/>
        </w:rPr>
        <w:t xml:space="preserve"> pravomoćn</w:t>
      </w:r>
      <w:r w:rsidR="006957E3">
        <w:rPr>
          <w:bCs/>
        </w:rPr>
        <w:t>a</w:t>
      </w:r>
      <w:r>
        <w:rPr>
          <w:bCs/>
        </w:rPr>
        <w:t xml:space="preserve"> dana</w:t>
      </w:r>
      <w:r w:rsidR="000976B6">
        <w:rPr>
          <w:bCs/>
        </w:rPr>
        <w:t xml:space="preserve">  </w:t>
      </w:r>
      <w:r w:rsidR="006957E3">
        <w:rPr>
          <w:bCs/>
        </w:rPr>
        <w:t>11. kolovoza</w:t>
      </w:r>
      <w:r w:rsidR="000C3ECB">
        <w:rPr>
          <w:bCs/>
        </w:rPr>
        <w:t xml:space="preserve"> 2016</w:t>
      </w:r>
      <w:r w:rsidR="000976B6">
        <w:rPr>
          <w:bCs/>
        </w:rPr>
        <w:t xml:space="preserve">. godine. </w:t>
      </w:r>
    </w:p>
    <w:p w:rsidRDefault="00172053" w:rsidP="00085E82" w:rsidR="00172053" w:rsidRPr="00172053">
      <w:pPr>
        <w:jc w:val="both"/>
      </w:pPr>
    </w:p>
    <w:p w:rsidRDefault="00E10F3C" w:rsidP="00000BE0" w:rsidR="0082406A">
      <w:pPr>
        <w:ind w:firstLine="708"/>
        <w:jc w:val="both"/>
        <w:rPr>
          <w:bCs/>
        </w:rPr>
      </w:pPr>
      <w:r>
        <w:t xml:space="preserve">Kupac </w:t>
      </w:r>
      <w:r w:rsidR="006957E3" w:rsidRPr="00200B37">
        <w:t>LIBERA, d.o.o., Mihaljekov jarek 5, Krapina, OIB: 04606523971</w:t>
      </w:r>
      <w:r w:rsidR="006957E3">
        <w:t xml:space="preserve">  </w:t>
      </w:r>
      <w:r>
        <w:rPr>
          <w:bCs/>
        </w:rPr>
        <w:t>je u cijelosti položi</w:t>
      </w:r>
      <w:r w:rsidR="00000BE0">
        <w:rPr>
          <w:bCs/>
        </w:rPr>
        <w:t>o</w:t>
      </w:r>
      <w:r>
        <w:rPr>
          <w:bCs/>
        </w:rPr>
        <w:t xml:space="preserve"> kupovinu </w:t>
      </w:r>
      <w:r w:rsidR="0082406A">
        <w:rPr>
          <w:bCs/>
        </w:rPr>
        <w:t xml:space="preserve">uvećanu za porez na dodanu </w:t>
      </w:r>
      <w:r w:rsidR="000F73C5">
        <w:rPr>
          <w:bCs/>
        </w:rPr>
        <w:t>vrijednost</w:t>
      </w:r>
      <w:r w:rsidR="0082406A">
        <w:rPr>
          <w:bCs/>
        </w:rPr>
        <w:t xml:space="preserve"> u iznosu od 886.250,00 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0C3ECB" w:rsidP="000C3ECB" w:rsidR="000C3ECB">
      <w:pPr>
        <w:rPr>
          <w:bCs/>
        </w:rPr>
      </w:pPr>
    </w:p>
    <w:p w:rsidRDefault="003D6301" w:rsidP="000C3ECB" w:rsidR="003D6301">
      <w:pPr>
        <w:rPr>
          <w:bCs/>
        </w:rPr>
      </w:pPr>
    </w:p>
    <w:p w:rsidRDefault="00E10F3C" w:rsidP="000C3ECB" w:rsidR="009711D0">
      <w:pPr>
        <w:ind w:firstLine="540"/>
        <w:jc w:val="center"/>
      </w:pPr>
      <w:r>
        <w:t>U</w:t>
      </w:r>
      <w:r w:rsidR="00172053">
        <w:t xml:space="preserve">  Splitu, </w:t>
      </w:r>
      <w:r w:rsidR="009E61AF">
        <w:t>30</w:t>
      </w:r>
      <w:r w:rsidR="00152D11">
        <w:t>. kolovoza</w:t>
      </w:r>
      <w:r w:rsidR="000C3ECB">
        <w:t xml:space="preserve"> 2016</w:t>
      </w:r>
      <w:r w:rsidR="009711D0">
        <w:t xml:space="preserve">. godine </w:t>
      </w:r>
    </w:p>
    <w:p w:rsidRDefault="009711D0" w:rsidP="009711D0" w:rsidR="009711D0">
      <w:pPr>
        <w:ind w:firstLine="540"/>
        <w:jc w:val="right"/>
      </w:pPr>
      <w:r>
        <w:t>SUDAC</w:t>
      </w:r>
    </w:p>
    <w:p w:rsidRDefault="009711D0" w:rsidP="003D6301" w:rsidR="009711D0"/>
    <w:p w:rsidRDefault="003D6301" w:rsidP="003D6301" w:rsidR="003D6301"/>
    <w:p w:rsidRDefault="009711D0" w:rsidP="009711D0" w:rsidR="00172053">
      <w:pPr>
        <w:ind w:firstLine="540"/>
        <w:jc w:val="right"/>
      </w:pPr>
      <w:r>
        <w:t xml:space="preserve">Katarina Mikulić </w:t>
      </w:r>
    </w:p>
    <w:p w:rsidRDefault="00172053" w:rsidP="00172053" w:rsidR="00172053">
      <w:pPr>
        <w:ind w:firstLine="708" w:left="4248"/>
        <w:jc w:val="both"/>
      </w:pPr>
    </w:p>
    <w:p w:rsidRDefault="00B31415" w:rsidR="00B31415">
      <w:pPr>
        <w:jc w:val="both"/>
      </w:pPr>
      <w:r>
        <w:t>POUKA O PRAVNOM LIJEKU: Protiv  zaključka  nije dopušten</w:t>
      </w:r>
      <w:r w:rsidR="00BC4E1C">
        <w:t xml:space="preserve"> pravni lijek. </w:t>
      </w:r>
    </w:p>
    <w:p w:rsidRDefault="00B31415" w:rsidR="00B31415"/>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5C0810">
      <w:pPr>
        <w:numPr>
          <w:ilvl w:val="0"/>
          <w:numId w:val="9"/>
        </w:numPr>
        <w:jc w:val="both"/>
      </w:pPr>
      <w:r>
        <w:t xml:space="preserve">kupcu </w:t>
      </w:r>
      <w:r w:rsidR="005C0810" w:rsidRPr="00200B37">
        <w:t>LIBERA, d.o.o., Mihaljekov jarek 5, Krapina</w:t>
      </w:r>
      <w:r w:rsidR="005C0810">
        <w:t xml:space="preserve"> </w:t>
      </w:r>
    </w:p>
    <w:p w:rsidRDefault="00217586" w:rsidP="00BC4E1C" w:rsidR="00217586">
      <w:pPr>
        <w:numPr>
          <w:ilvl w:val="0"/>
          <w:numId w:val="9"/>
        </w:numPr>
        <w:jc w:val="both"/>
      </w:pPr>
      <w:r>
        <w:t>stečajno</w:t>
      </w:r>
      <w:r w:rsidR="00B5419E">
        <w:t>j</w:t>
      </w:r>
      <w:r>
        <w:t xml:space="preserve"> </w:t>
      </w:r>
      <w:r w:rsidR="009711D0">
        <w:t>upravitelj</w:t>
      </w:r>
      <w:r w:rsidR="00B5419E">
        <w:t>ici</w:t>
      </w:r>
      <w:r>
        <w:t xml:space="preserve"> </w:t>
      </w:r>
    </w:p>
    <w:p w:rsidRDefault="00BE7A95" w:rsidP="00BC4E1C" w:rsidR="00BE7A95">
      <w:pPr>
        <w:numPr>
          <w:ilvl w:val="0"/>
          <w:numId w:val="9"/>
        </w:numPr>
        <w:jc w:val="both"/>
      </w:pPr>
      <w:r>
        <w:t xml:space="preserve">Porezna uprava </w:t>
      </w:r>
      <w:r w:rsidR="005C0810">
        <w:t>Krapina</w:t>
      </w:r>
    </w:p>
    <w:p w:rsidRDefault="005C0810" w:rsidP="00BC4E1C" w:rsidR="005C0810" w:rsidRPr="0082406A">
      <w:pPr>
        <w:numPr>
          <w:ilvl w:val="0"/>
          <w:numId w:val="9"/>
        </w:numPr>
        <w:jc w:val="both"/>
      </w:pPr>
      <w:r w:rsidRPr="0082406A">
        <w:t xml:space="preserve">e-oglasna ploča suda </w:t>
      </w:r>
    </w:p>
    <w:p w:rsidRDefault="000C3ECB" w:rsidP="00BC4E1C" w:rsidR="000C3ECB" w:rsidRPr="009711D0">
      <w:pPr>
        <w:numPr>
          <w:ilvl w:val="0"/>
          <w:numId w:val="9"/>
        </w:numPr>
        <w:jc w:val="both"/>
      </w:pPr>
      <w:r>
        <w:rPr>
          <w:bCs/>
        </w:rPr>
        <w:t xml:space="preserve">spis </w:t>
      </w: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0827E0">
      <w:rPr>
        <w:noProof/>
      </w:rPr>
      <w:t>2</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w:t>
    </w:r>
    <w:r w:rsidR="00FB75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w:t>
    </w:r>
    <w:r w:rsidR="00FB7582">
      <w:t>770/2011</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27E0"/>
    <w:rsid w:val="00085E82"/>
    <w:rsid w:val="00094B44"/>
    <w:rsid w:val="000976B6"/>
    <w:rsid w:val="000C1602"/>
    <w:rsid w:val="000C3ECB"/>
    <w:rsid w:val="000D48A1"/>
    <w:rsid w:val="000D4EF6"/>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3CE3"/>
    <w:rsid w:val="005B58E4"/>
    <w:rsid w:val="005C0810"/>
    <w:rsid w:val="005C0D22"/>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57E3"/>
    <w:rsid w:val="00697AFC"/>
    <w:rsid w:val="006A0300"/>
    <w:rsid w:val="006A5876"/>
    <w:rsid w:val="006B12E3"/>
    <w:rsid w:val="006B6E55"/>
    <w:rsid w:val="006C65E3"/>
    <w:rsid w:val="006D5765"/>
    <w:rsid w:val="006E3222"/>
    <w:rsid w:val="006E71CD"/>
    <w:rsid w:val="006F5913"/>
    <w:rsid w:val="00703321"/>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406A"/>
    <w:rsid w:val="00825F3D"/>
    <w:rsid w:val="008308F7"/>
    <w:rsid w:val="0085495A"/>
    <w:rsid w:val="0086792D"/>
    <w:rsid w:val="008758EC"/>
    <w:rsid w:val="00875C65"/>
    <w:rsid w:val="00883E24"/>
    <w:rsid w:val="00887846"/>
    <w:rsid w:val="00890278"/>
    <w:rsid w:val="008A07BA"/>
    <w:rsid w:val="008B193D"/>
    <w:rsid w:val="008B3BC4"/>
    <w:rsid w:val="009437EC"/>
    <w:rsid w:val="00947E04"/>
    <w:rsid w:val="00956AEE"/>
    <w:rsid w:val="00960116"/>
    <w:rsid w:val="009609A3"/>
    <w:rsid w:val="009711D0"/>
    <w:rsid w:val="0098261A"/>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DB6"/>
    <w:rsid w:val="00B40DBD"/>
    <w:rsid w:val="00B51619"/>
    <w:rsid w:val="00B5419E"/>
    <w:rsid w:val="00B660CC"/>
    <w:rsid w:val="00B70BE6"/>
    <w:rsid w:val="00B72969"/>
    <w:rsid w:val="00B751E6"/>
    <w:rsid w:val="00B8173B"/>
    <w:rsid w:val="00B843AF"/>
    <w:rsid w:val="00B965BE"/>
    <w:rsid w:val="00B97D73"/>
    <w:rsid w:val="00BC4E1C"/>
    <w:rsid w:val="00BD40FB"/>
    <w:rsid w:val="00BD61FB"/>
    <w:rsid w:val="00BE7A95"/>
    <w:rsid w:val="00BF1B6A"/>
    <w:rsid w:val="00C10EF6"/>
    <w:rsid w:val="00C33584"/>
    <w:rsid w:val="00C35DDB"/>
    <w:rsid w:val="00C64C47"/>
    <w:rsid w:val="00C74E63"/>
    <w:rsid w:val="00C923FF"/>
    <w:rsid w:val="00CA62A5"/>
    <w:rsid w:val="00CA7FA3"/>
    <w:rsid w:val="00CD6194"/>
    <w:rsid w:val="00CF18CD"/>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E07A43"/>
    <w:rsid w:val="00E10645"/>
    <w:rsid w:val="00E10F3C"/>
    <w:rsid w:val="00E17D8A"/>
    <w:rsid w:val="00E20200"/>
    <w:rsid w:val="00E27083"/>
    <w:rsid w:val="00E37153"/>
    <w:rsid w:val="00E4787D"/>
    <w:rsid w:val="00E521E3"/>
    <w:rsid w:val="00E537F7"/>
    <w:rsid w:val="00E809ED"/>
    <w:rsid w:val="00E82E5A"/>
    <w:rsid w:val="00E97E29"/>
    <w:rsid w:val="00EB0B71"/>
    <w:rsid w:val="00EB3CD1"/>
    <w:rsid w:val="00EB45DB"/>
    <w:rsid w:val="00ED2C4A"/>
    <w:rsid w:val="00F2663E"/>
    <w:rsid w:val="00F32D46"/>
    <w:rsid w:val="00F33DBF"/>
    <w:rsid w:val="00F3433E"/>
    <w:rsid w:val="00F42F79"/>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Tekstrezerviranogmjesta" w:type="character">
    <w:name w:val="Placeholder Text"/>
    <w:basedOn w:val="Zadanifontodlomka"/>
    <w:uiPriority w:val="99"/>
    <w:semiHidden/>
    <w:rsid w:val="000827E0"/>
    <w:rPr>
      <w:color w:val="808080"/>
      <w:bdr w:space="0" w:sz="0" w:color="auto" w:val="none"/>
      <w:shd w:fill="auto" w:color="auto" w:val="clear"/>
    </w:rPr>
  </w:style>
  <w:style w:customStyle="true" w:styleId="eSPISCCParagraphDefaultFont" w:type="character">
    <w:name w:val="eSPIS_CC_Paragraph Default Font"/>
    <w:basedOn w:val="Zadanifontodlomka"/>
    <w:rsid w:val="000827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27E0"/>
    <w:rPr>
      <w:bdr w:space="0" w:sz="0" w:color="auto" w:val="none"/>
      <w:shd w:fill="FFFFCC" w:color="auto" w:val="clear"/>
      <w:lang w:val="hr-HR"/>
    </w:rPr>
  </w:style>
  <w:style w:customStyle="true" w:styleId="PozadinaSvijetloCrvena" w:type="character">
    <w:name w:val="Pozadina_SvijetloCrvena"/>
    <w:basedOn w:val="eSPISCCParagraphDefaultFont"/>
    <w:rsid w:val="000827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27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Tekstrezerviranogmjesta" w:type="character">
    <w:name w:val="Placeholder Text"/>
    <w:basedOn w:val="Zadanifontodlomka"/>
    <w:uiPriority w:val="99"/>
    <w:semiHidden/>
    <w:rsid w:val="000827E0"/>
    <w:rPr>
      <w:color w:val="808080"/>
      <w:bdr w:color="auto" w:space="0" w:sz="0" w:val="none"/>
      <w:shd w:color="auto" w:fill="auto" w:val="clear"/>
    </w:rPr>
  </w:style>
  <w:style w:customStyle="1" w:styleId="eSPISCCParagraphDefaultFont" w:type="character">
    <w:name w:val="eSPIS_CC_Paragraph Default Font"/>
    <w:basedOn w:val="Zadanifontodlomka"/>
    <w:rsid w:val="000827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27E0"/>
    <w:rPr>
      <w:bdr w:color="auto" w:space="0" w:sz="0" w:val="none"/>
      <w:shd w:color="auto" w:fill="FFFFCC" w:val="clear"/>
      <w:lang w:val="hr-HR"/>
    </w:rPr>
  </w:style>
  <w:style w:customStyle="1" w:styleId="PozadinaSvijetloCrvena" w:type="character">
    <w:name w:val="Pozadina_SvijetloCrvena"/>
    <w:basedOn w:val="eSPISCCParagraphDefaultFont"/>
    <w:rsid w:val="000827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27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459</properties:Words>
  <properties:Characters>2643</properties:Characters>
  <properties:Lines>85</properties:Lines>
  <properties:Paragraphs>27</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2016-08-30T06:33:00Z</cp:lastPrinted>
  <dcterms:modified xmlns:xsi="http://www.w3.org/2001/XMLSchema-instance" xsi:type="dcterms:W3CDTF">2016-08-30T08:35:00Z</dcterms:modified>
  <cp:revision>24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