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72a6" w14:paraId="50472a6" w:rsidRDefault="001C6BF9" w:rsidP="007B4A82" w:rsidR="007B4A82" w:rsidRPr="007D42D3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  <w:t xml:space="preserve">   </w:t>
      </w:r>
      <w:r w:rsidR="007B4A82" w:rsidRPr="00DA64D9">
        <w:rPr>
          <w:b/>
          <w:lang w:val="hr-HR"/>
        </w:rPr>
        <w:t>Posl. br. 12. St-</w:t>
      </w:r>
      <w:r w:rsidR="003D79D1">
        <w:rPr>
          <w:b/>
          <w:lang w:val="hr-HR"/>
        </w:rPr>
        <w:t>127</w:t>
      </w:r>
      <w:r w:rsidR="007B4A82">
        <w:rPr>
          <w:b/>
          <w:lang w:val="hr-HR"/>
        </w:rPr>
        <w:t>/2015</w:t>
      </w:r>
    </w:p>
    <w:p w:rsidRDefault="007B4A82" w:rsidP="007B4A82" w:rsidR="007B4A82" w:rsidRPr="007D42D3">
      <w:pPr>
        <w:pStyle w:val="Naslov1"/>
        <w:jc w:val="both"/>
        <w:rPr>
          <w:sz w:val="8"/>
          <w:szCs w:val="8"/>
        </w:rPr>
      </w:pPr>
    </w:p>
    <w:p w:rsidRDefault="007B4A82" w:rsidP="007B4A82" w:rsidR="007B4A82" w:rsidRPr="00DA64D9">
      <w:pPr>
        <w:pStyle w:val="Naslov1"/>
        <w:jc w:val="both"/>
      </w:pPr>
      <w:r w:rsidRPr="00DA64D9">
        <w:t>REPUBLIKA HRVATSKA</w:t>
      </w:r>
    </w:p>
    <w:p w:rsidRDefault="007B4A82" w:rsidP="007B4A82" w:rsidR="007B4A82" w:rsidRPr="00DA64D9">
      <w:pPr>
        <w:jc w:val="both"/>
        <w:rPr>
          <w:lang w:val="hr-HR"/>
        </w:rPr>
      </w:pPr>
      <w:r w:rsidRPr="00DA64D9">
        <w:rPr>
          <w:b/>
          <w:lang w:val="hr-HR"/>
        </w:rPr>
        <w:t xml:space="preserve">TRGOVAČKI SUD U SPLITU </w:t>
      </w:r>
      <w:r w:rsidRPr="00DA64D9">
        <w:rPr>
          <w:lang w:val="hr-HR"/>
        </w:rPr>
        <w:t xml:space="preserve">            </w:t>
      </w:r>
      <w:r w:rsidRPr="00DA64D9">
        <w:rPr>
          <w:lang w:val="hr-HR"/>
        </w:rPr>
        <w:tab/>
      </w:r>
      <w:r w:rsidRPr="00DA64D9">
        <w:rPr>
          <w:lang w:val="hr-HR"/>
        </w:rPr>
        <w:tab/>
      </w:r>
      <w:r w:rsidRPr="00DA64D9">
        <w:rPr>
          <w:lang w:val="hr-HR"/>
        </w:rPr>
        <w:tab/>
        <w:t xml:space="preserve">      </w:t>
      </w:r>
    </w:p>
    <w:p w:rsidRDefault="007B4A82" w:rsidP="007B4A82" w:rsidR="007B4A82" w:rsidRPr="00DA64D9">
      <w:pPr>
        <w:rPr>
          <w:b/>
          <w:lang w:val="hr-HR"/>
        </w:rPr>
      </w:pPr>
      <w:r w:rsidRPr="00DA64D9">
        <w:rPr>
          <w:b/>
          <w:lang w:val="hr-HR"/>
        </w:rPr>
        <w:t>Split, Sukoišanska br. 6</w:t>
      </w:r>
    </w:p>
    <w:p w:rsidRDefault="007B4A82" w:rsidP="007B4A82" w:rsidR="007B4A82" w:rsidRPr="00DA64D9">
      <w:pPr>
        <w:rPr>
          <w:lang w:val="hr-HR"/>
        </w:rPr>
      </w:pPr>
    </w:p>
    <w:p w:rsidRDefault="007B4A82" w:rsidP="007B4A82" w:rsidR="007B4A82" w:rsidRPr="007B4A82">
      <w:pPr>
        <w:pStyle w:val="Naslov1"/>
        <w:rPr>
          <w:lang w:val="hr-HR"/>
        </w:rPr>
      </w:pPr>
      <w:r>
        <w:rPr>
          <w:lang w:val="hr-HR"/>
        </w:rPr>
        <w:t xml:space="preserve">U  I M E  </w:t>
      </w:r>
      <w:r w:rsidRPr="00F876E1">
        <w:t>R</w:t>
      </w:r>
      <w:r>
        <w:t xml:space="preserve"> </w:t>
      </w:r>
      <w:r w:rsidRPr="00F876E1">
        <w:t>E</w:t>
      </w:r>
      <w:r>
        <w:t xml:space="preserve"> </w:t>
      </w:r>
      <w:r w:rsidRPr="00F876E1">
        <w:t>P</w:t>
      </w:r>
      <w:r>
        <w:t xml:space="preserve"> </w:t>
      </w:r>
      <w:r w:rsidRPr="00F876E1">
        <w:t>U</w:t>
      </w:r>
      <w:r>
        <w:t xml:space="preserve"> </w:t>
      </w:r>
      <w:r w:rsidRPr="00F876E1">
        <w:t>B</w:t>
      </w:r>
      <w:r>
        <w:t xml:space="preserve"> </w:t>
      </w:r>
      <w:r w:rsidRPr="00F876E1">
        <w:t>L</w:t>
      </w:r>
      <w:r>
        <w:t xml:space="preserve"> </w:t>
      </w:r>
      <w:r w:rsidRPr="00F876E1">
        <w:t>I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  <w:r>
        <w:t xml:space="preserve">  </w:t>
      </w:r>
      <w:r w:rsidRPr="00F876E1">
        <w:t>H</w:t>
      </w:r>
      <w:r>
        <w:t xml:space="preserve"> </w:t>
      </w:r>
      <w:r w:rsidRPr="00F876E1">
        <w:t>R</w:t>
      </w:r>
      <w:r>
        <w:t xml:space="preserve"> </w:t>
      </w:r>
      <w:r w:rsidRPr="00F876E1">
        <w:t>V</w:t>
      </w:r>
      <w:r>
        <w:t xml:space="preserve"> </w:t>
      </w:r>
      <w:r w:rsidRPr="00F876E1">
        <w:t>A</w:t>
      </w:r>
      <w:r>
        <w:t xml:space="preserve"> </w:t>
      </w:r>
      <w:r w:rsidRPr="00F876E1">
        <w:t>T</w:t>
      </w:r>
      <w:r>
        <w:t xml:space="preserve"> </w:t>
      </w:r>
      <w:r w:rsidRPr="00F876E1">
        <w:t>S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</w:p>
    <w:p w:rsidRDefault="007B4A82" w:rsidP="007B4A82" w:rsidR="007B4A82" w:rsidRPr="007E17EA">
      <w:pPr>
        <w:rPr>
          <w:lang w:eastAsia="hr-HR" w:val="hr-HR"/>
        </w:rPr>
      </w:pPr>
    </w:p>
    <w:p w:rsidRDefault="007B4A82" w:rsidP="007B4A82" w:rsidR="007B4A82">
      <w:pPr>
        <w:pStyle w:val="Naslov2"/>
        <w:rPr>
          <w:b/>
          <w:bCs/>
          <w:szCs w:val="24"/>
          <w:lang w:val="hr-HR"/>
        </w:rPr>
      </w:pPr>
      <w:r w:rsidRPr="00F876E1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F876E1">
        <w:rPr>
          <w:b/>
          <w:bCs/>
          <w:szCs w:val="24"/>
        </w:rPr>
        <w:t xml:space="preserve">J E </w:t>
      </w:r>
    </w:p>
    <w:p w:rsidRDefault="003D5E2A" w:rsidP="003D5E2A" w:rsidR="003D5E2A" w:rsidRPr="003D5E2A">
      <w:pPr>
        <w:rPr>
          <w:lang w:val="hr-HR"/>
        </w:rPr>
      </w:pPr>
    </w:p>
    <w:p w:rsidRDefault="00C41572" w:rsidP="003D5E2A" w:rsidR="007B4A82" w:rsidRPr="00DA64D9">
      <w:pPr>
        <w:pStyle w:val="Tijeloteksta"/>
        <w:ind w:firstLine="708"/>
        <w:rPr>
          <w:szCs w:val="24"/>
          <w:lang w:val="hr-HR"/>
        </w:rPr>
      </w:pPr>
      <w:r w:rsidRPr="00BD2D8B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BD2D8B">
        <w:rPr>
          <w:szCs w:val="24"/>
          <w:lang w:val="hr-HR"/>
        </w:rPr>
        <w:t xml:space="preserve">og suda Pašku Bačiću, kao stečajnom sucu, </w:t>
      </w:r>
      <w:r w:rsidR="003D79D1" w:rsidRPr="00DA64D9">
        <w:rPr>
          <w:szCs w:val="24"/>
          <w:lang w:val="hr-HR"/>
        </w:rPr>
        <w:t xml:space="preserve">u stečajnom postupku povodom prijedloga </w:t>
      </w:r>
      <w:r w:rsidR="003D79D1">
        <w:rPr>
          <w:lang w:val="hr-HR"/>
        </w:rPr>
        <w:t>p</w:t>
      </w:r>
      <w:r w:rsidR="003D79D1" w:rsidRPr="003F13DF">
        <w:rPr>
          <w:lang w:val="hr-HR"/>
        </w:rPr>
        <w:t>redlagatelja</w:t>
      </w:r>
      <w:r w:rsidR="003D79D1">
        <w:rPr>
          <w:lang w:val="hr-HR"/>
        </w:rPr>
        <w:t xml:space="preserve"> KOORDINATOR NEKRETNINE d.o.o. Split, Ulica Marina Držića 13</w:t>
      </w:r>
      <w:r w:rsidR="003D79D1" w:rsidRPr="0038683A">
        <w:rPr>
          <w:lang w:val="hr-HR"/>
        </w:rPr>
        <w:t xml:space="preserve">, OIB: </w:t>
      </w:r>
      <w:r w:rsidR="003D79D1">
        <w:rPr>
          <w:lang w:val="hr-HR"/>
        </w:rPr>
        <w:t>31522476517, kojeg zastupa punomoćnica Ana Unković, odvjetnica u Splitu, Držićeva 13, za otvaranje stečajnog postupka nad dužnikom</w:t>
      </w:r>
      <w:r w:rsidR="003D79D1" w:rsidRPr="00551F4E">
        <w:rPr>
          <w:lang w:val="hr-HR"/>
        </w:rPr>
        <w:t xml:space="preserve"> </w:t>
      </w:r>
      <w:r w:rsidR="003D79D1">
        <w:rPr>
          <w:lang w:val="hr-HR"/>
        </w:rPr>
        <w:t>KOORDINATOR NEKRETNINE d.o.o. Split, Ulica Marina Držića 13</w:t>
      </w:r>
      <w:r w:rsidR="003D79D1" w:rsidRPr="0038683A">
        <w:rPr>
          <w:lang w:val="hr-HR"/>
        </w:rPr>
        <w:t xml:space="preserve">, OIB: </w:t>
      </w:r>
      <w:r w:rsidR="003D79D1">
        <w:rPr>
          <w:lang w:val="hr-HR"/>
        </w:rPr>
        <w:t>31522476517</w:t>
      </w:r>
      <w:r w:rsidR="007B4A82" w:rsidRPr="00DA64D9">
        <w:rPr>
          <w:szCs w:val="24"/>
          <w:lang w:val="hr-HR"/>
        </w:rPr>
        <w:t xml:space="preserve">, dana </w:t>
      </w:r>
      <w:r w:rsidR="007B4A82">
        <w:rPr>
          <w:lang w:val="hr-HR"/>
        </w:rPr>
        <w:t>29. prosinca 2015</w:t>
      </w:r>
      <w:r w:rsidR="007B4A82" w:rsidRPr="00DA64D9">
        <w:rPr>
          <w:szCs w:val="24"/>
          <w:lang w:val="hr-HR"/>
        </w:rPr>
        <w:t>. godine</w:t>
      </w:r>
    </w:p>
    <w:p w:rsidRDefault="00D4027A" w:rsidP="00D4027A" w:rsidR="00D4027A" w:rsidRPr="002E0C6A">
      <w:pPr>
        <w:rPr>
          <w:sz w:val="20"/>
          <w:szCs w:val="20"/>
          <w:lang w:val="hr-HR"/>
        </w:rPr>
      </w:pPr>
    </w:p>
    <w:p w:rsidRDefault="00382327" w:rsidP="00D4027A" w:rsidR="00382327" w:rsidRPr="002E0C6A">
      <w:pPr>
        <w:rPr>
          <w:sz w:val="16"/>
          <w:szCs w:val="16"/>
          <w:lang w:val="hr-HR"/>
        </w:rPr>
      </w:pPr>
    </w:p>
    <w:p w:rsidRDefault="006F3B71" w:rsidP="00D4027A" w:rsidR="006F3B71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Otvara se stečajni postupak nad dužnikom </w:t>
      </w:r>
      <w:r w:rsidR="003D79D1" w:rsidRPr="00E0634E">
        <w:rPr>
          <w:b w:val="false"/>
        </w:rPr>
        <w:t>KOORDINATOR NEKRETNINE d.o.o. Split, Ulica Marina Držića 13, OIB: 31522476517</w:t>
      </w:r>
      <w:r w:rsidR="003D79D1" w:rsidRPr="00DD0F12">
        <w:rPr>
          <w:b w:val="false"/>
          <w:szCs w:val="24"/>
        </w:rPr>
        <w:t>, MBS: 060</w:t>
      </w:r>
      <w:r w:rsidR="003D79D1">
        <w:rPr>
          <w:b w:val="false"/>
          <w:szCs w:val="24"/>
        </w:rPr>
        <w:t>258360</w:t>
      </w:r>
      <w:r w:rsidR="000F3214" w:rsidRPr="00AE18FF">
        <w:rPr>
          <w:b w:val="false"/>
          <w:szCs w:val="24"/>
        </w:rPr>
        <w:t xml:space="preserve">.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7B4A82">
        <w:rPr>
          <w:lang w:val="hr-HR"/>
        </w:rPr>
        <w:t>29</w:t>
      </w:r>
      <w:r w:rsidR="00112153">
        <w:rPr>
          <w:lang w:val="hr-HR"/>
        </w:rPr>
        <w:t>. prosinca</w:t>
      </w:r>
      <w:r w:rsidR="00ED635B">
        <w:rPr>
          <w:lang w:val="hr-HR"/>
        </w:rPr>
        <w:t xml:space="preserve"> 2015</w:t>
      </w:r>
      <w:r w:rsidR="002E0C6A">
        <w:rPr>
          <w:lang w:val="hr-HR"/>
        </w:rPr>
        <w:t xml:space="preserve">. godine u </w:t>
      </w:r>
      <w:r w:rsidR="001C73B2">
        <w:rPr>
          <w:lang w:val="hr-HR"/>
        </w:rPr>
        <w:t>9,0</w:t>
      </w:r>
      <w:r w:rsidR="00112153">
        <w:rPr>
          <w:lang w:val="hr-HR"/>
        </w:rPr>
        <w:t>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112153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F61C45" w:rsidR="00F61C45" w:rsidRPr="00F61C45">
      <w:pPr>
        <w:ind w:left="708"/>
        <w:jc w:val="both"/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 w:rsidR="007B4A82">
        <w:rPr>
          <w:b/>
        </w:rPr>
        <w:t xml:space="preserve"> </w:t>
      </w:r>
      <w:r w:rsidR="003D79D1">
        <w:t>Anči Bašić, dipl. ekonomist iz Splita, Mažuranićevo šetalište 35, OIB: 38874953663</w:t>
      </w:r>
      <w:r>
        <w:t>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0F3214" w:rsidR="000F321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nad dužnikom </w:t>
      </w:r>
      <w:r w:rsidR="003D79D1" w:rsidRPr="00E0634E">
        <w:rPr>
          <w:b w:val="false"/>
        </w:rPr>
        <w:t>KOORDINATOR NEKRETNINE d.o.o. Split, Ulica Marina Držića 13, OIB: 31522476517</w:t>
      </w:r>
      <w:r w:rsidR="003D79D1" w:rsidRPr="00DD0F12">
        <w:rPr>
          <w:b w:val="false"/>
          <w:szCs w:val="24"/>
        </w:rPr>
        <w:t>, MBS: 060</w:t>
      </w:r>
      <w:r w:rsidR="003D79D1">
        <w:rPr>
          <w:b w:val="false"/>
          <w:szCs w:val="24"/>
        </w:rPr>
        <w:t>258360</w:t>
      </w:r>
      <w:r w:rsidR="002E0C6A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EE1FB4" w:rsidP="000F3214" w:rsidR="00EE1FB4" w:rsidRPr="00AE18FF">
      <w:pPr>
        <w:ind w:firstLine="12" w:left="708"/>
        <w:jc w:val="both"/>
        <w:rPr>
          <w:lang w:val="hr-HR"/>
        </w:rPr>
      </w:pPr>
    </w:p>
    <w:p w:rsidRDefault="002E0C6A" w:rsidP="002E0C6A" w:rsidR="002E0C6A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u ime </w:t>
      </w:r>
      <w:r w:rsidR="007B4A82">
        <w:rPr>
          <w:lang w:val="hr-HR"/>
        </w:rPr>
        <w:t>i</w:t>
      </w:r>
      <w:r w:rsidRPr="00167585">
        <w:rPr>
          <w:lang w:val="hr-HR"/>
        </w:rPr>
        <w:t xml:space="preserve"> za račun stečajne mase unovčiti imovinu stečajnog dužnika </w:t>
      </w:r>
      <w:r w:rsidR="007B4A82">
        <w:rPr>
          <w:lang w:val="hr-HR"/>
        </w:rPr>
        <w:t>i prikupljenim sredstvima na</w:t>
      </w:r>
      <w:r w:rsidRPr="00167585">
        <w:rPr>
          <w:lang w:val="hr-HR"/>
        </w:rPr>
        <w:t xml:space="preserve">miriti nastale troškove stečajnog postupka, a </w:t>
      </w:r>
      <w:r w:rsidR="007B4A82">
        <w:rPr>
          <w:lang w:val="hr-HR"/>
        </w:rPr>
        <w:t>neiskorišteni iznos</w:t>
      </w:r>
      <w:r w:rsidRPr="00167585">
        <w:rPr>
          <w:lang w:val="hr-HR"/>
        </w:rPr>
        <w:t xml:space="preserve"> uplatiti u Fond za pokriće troškova stečajnog postupka te o obavljenim radnjama podnijeti pisano izvješće stečajnom sucu.</w:t>
      </w:r>
    </w:p>
    <w:p w:rsidRDefault="003D79D1" w:rsidP="002E0C6A" w:rsidR="003D79D1">
      <w:pPr>
        <w:ind w:firstLine="12" w:left="708"/>
        <w:jc w:val="both"/>
        <w:rPr>
          <w:lang w:val="hr-HR"/>
        </w:rPr>
      </w:pPr>
    </w:p>
    <w:p w:rsidRDefault="003D79D1" w:rsidP="003D79D1" w:rsidR="002E0C6A">
      <w:pPr>
        <w:ind w:firstLine="12" w:left="708"/>
        <w:jc w:val="both"/>
        <w:rPr>
          <w:lang w:val="hr-HR"/>
        </w:rPr>
      </w:pPr>
      <w:r w:rsidRPr="0041105E">
        <w:rPr>
          <w:lang w:val="hr-HR"/>
        </w:rPr>
        <w:t xml:space="preserve">VI. Ukidaju se mjere osiguranja koje su prema dužniku </w:t>
      </w:r>
      <w:r w:rsidRPr="00E0634E">
        <w:t>KOORDINATOR NEKRETNINE d.o.o. Split, Ulica Marina Držića 13, OIB: 31522476517</w:t>
      </w:r>
      <w:r w:rsidRPr="00DD0F12">
        <w:t>, MBS: 060</w:t>
      </w:r>
      <w:r>
        <w:t>258360</w:t>
      </w:r>
      <w:r w:rsidRPr="008A5408">
        <w:rPr>
          <w:lang w:val="hr-HR"/>
        </w:rPr>
        <w:t>,</w:t>
      </w:r>
      <w:r w:rsidRPr="0041105E">
        <w:rPr>
          <w:lang w:val="hr-HR"/>
        </w:rPr>
        <w:t xml:space="preserve"> određene rješenjem ovog suda posl. br. 12. St-</w:t>
      </w:r>
      <w:r>
        <w:rPr>
          <w:lang w:val="hr-HR"/>
        </w:rPr>
        <w:t>127/2015</w:t>
      </w:r>
      <w:r w:rsidRPr="0041105E">
        <w:rPr>
          <w:lang w:val="hr-HR"/>
        </w:rPr>
        <w:t xml:space="preserve"> od </w:t>
      </w:r>
      <w:r>
        <w:rPr>
          <w:lang w:val="hr-HR"/>
        </w:rPr>
        <w:t>29. listopada 2015</w:t>
      </w:r>
      <w:r w:rsidRPr="0041105E">
        <w:rPr>
          <w:lang w:val="hr-HR"/>
        </w:rPr>
        <w:t xml:space="preserve">. god. te se </w:t>
      </w:r>
      <w:r>
        <w:t xml:space="preserve">Anči Bašić, dipl. ekonomist iz Splita, Mažuranićevo šetalište 35, OIB: </w:t>
      </w:r>
      <w:r>
        <w:lastRenderedPageBreak/>
        <w:t>38874953663</w:t>
      </w:r>
      <w:r w:rsidRPr="0041105E">
        <w:rPr>
          <w:lang w:val="hr-HR"/>
        </w:rPr>
        <w:t>, razrješuje dužnosti privremenog s</w:t>
      </w:r>
      <w:r>
        <w:rPr>
          <w:lang w:val="hr-HR"/>
        </w:rPr>
        <w:t>tečajnog upravitelja jer je ista</w:t>
      </w:r>
      <w:r w:rsidRPr="0041105E">
        <w:rPr>
          <w:lang w:val="hr-HR"/>
        </w:rPr>
        <w:t xml:space="preserve"> ovim rješenjem imenovan</w:t>
      </w:r>
      <w:r>
        <w:rPr>
          <w:lang w:val="hr-HR"/>
        </w:rPr>
        <w:t>a</w:t>
      </w:r>
      <w:r w:rsidRPr="0041105E">
        <w:rPr>
          <w:lang w:val="hr-HR"/>
        </w:rPr>
        <w:t xml:space="preserve"> za stečajnog upravitelja. </w:t>
      </w:r>
    </w:p>
    <w:p w:rsidRDefault="003D79D1" w:rsidP="003D79D1" w:rsidR="003D79D1" w:rsidRPr="00167585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</w:t>
      </w:r>
      <w:r w:rsidR="003D79D1">
        <w:rPr>
          <w:lang w:val="hr-HR"/>
        </w:rPr>
        <w:t>I</w:t>
      </w:r>
      <w:r w:rsidRPr="00500C66">
        <w:rPr>
          <w:lang w:val="hr-HR"/>
        </w:rPr>
        <w:t>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e-o</w:t>
      </w:r>
      <w:r w:rsidR="00F61C45" w:rsidRPr="00D4141B">
        <w:rPr>
          <w:lang w:val="hr-HR"/>
        </w:rPr>
        <w:t>gla</w:t>
      </w:r>
      <w:r w:rsidR="00F61C45">
        <w:rPr>
          <w:lang w:val="hr-HR"/>
        </w:rPr>
        <w:t>sna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ploča sudova</w:t>
      </w:r>
      <w:r w:rsidRPr="00500C66">
        <w:rPr>
          <w:lang w:val="hr-HR"/>
        </w:rPr>
        <w:t>.</w:t>
      </w:r>
    </w:p>
    <w:p w:rsidRDefault="002E0C6A" w:rsidP="003D79D1" w:rsidR="002E0C6A" w:rsidRPr="003D79D1">
      <w:pPr>
        <w:jc w:val="both"/>
        <w:rPr>
          <w:sz w:val="36"/>
          <w:szCs w:val="36"/>
          <w:lang w:val="hr-HR"/>
        </w:rPr>
      </w:pPr>
    </w:p>
    <w:p w:rsidRDefault="003D79D1" w:rsidP="00803902" w:rsidR="003D79D1" w:rsidRPr="003D79D1">
      <w:pPr>
        <w:jc w:val="center"/>
        <w:rPr>
          <w:sz w:val="32"/>
          <w:szCs w:val="32"/>
          <w:lang w:val="hr-HR"/>
        </w:rPr>
      </w:pPr>
    </w:p>
    <w:p w:rsidRDefault="00803902" w:rsidP="00803902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5952E7" w:rsidP="0040401B" w:rsidR="0040401B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3D79D1" w:rsidRPr="009248D7">
        <w:rPr>
          <w:lang w:val="hr-HR"/>
        </w:rPr>
        <w:t>Povodom prijedloga predlagatelja</w:t>
      </w:r>
      <w:r w:rsidR="003D79D1">
        <w:rPr>
          <w:lang w:val="hr-HR"/>
        </w:rPr>
        <w:t xml:space="preserve"> - dužnika</w:t>
      </w:r>
      <w:r w:rsidR="003D79D1" w:rsidRPr="009248D7">
        <w:rPr>
          <w:lang w:val="hr-HR"/>
        </w:rPr>
        <w:t xml:space="preserve"> </w:t>
      </w:r>
      <w:r w:rsidR="003D79D1">
        <w:rPr>
          <w:lang w:val="hr-HR"/>
        </w:rPr>
        <w:t xml:space="preserve">KOORDINATOR NEKRETNINE d.o.o. Split, </w:t>
      </w:r>
      <w:r w:rsidR="003D79D1" w:rsidRPr="009248D7">
        <w:rPr>
          <w:lang w:val="hr-HR"/>
        </w:rPr>
        <w:t xml:space="preserve">od </w:t>
      </w:r>
      <w:r w:rsidR="003D79D1">
        <w:rPr>
          <w:lang w:val="hr-HR"/>
        </w:rPr>
        <w:t>27. kolovoza 2015</w:t>
      </w:r>
      <w:r w:rsidR="003D79D1" w:rsidRPr="009248D7">
        <w:rPr>
          <w:lang w:val="hr-HR"/>
        </w:rPr>
        <w:t>. god.</w:t>
      </w:r>
      <w:r w:rsidR="003D79D1">
        <w:rPr>
          <w:lang w:val="hr-HR"/>
        </w:rPr>
        <w:t>,</w:t>
      </w:r>
      <w:r w:rsidR="003D79D1" w:rsidRPr="009248D7">
        <w:rPr>
          <w:lang w:val="hr-HR"/>
        </w:rPr>
        <w:t xml:space="preserve"> za otvaranje stečajnog postupka nad</w:t>
      </w:r>
      <w:r w:rsidR="003D79D1">
        <w:rPr>
          <w:lang w:val="hr-HR"/>
        </w:rPr>
        <w:t xml:space="preserve"> tim istim trgovačkim društvom kao dužnikom</w:t>
      </w:r>
      <w:r w:rsidR="003D79D1" w:rsidRPr="009248D7">
        <w:rPr>
          <w:lang w:val="hr-HR"/>
        </w:rPr>
        <w:t>, rješenjem ovog suda posl. br. 12. St-</w:t>
      </w:r>
      <w:r w:rsidR="003D79D1">
        <w:rPr>
          <w:lang w:val="hr-HR"/>
        </w:rPr>
        <w:t>127/2015</w:t>
      </w:r>
      <w:r w:rsidR="003D79D1" w:rsidRPr="009248D7">
        <w:rPr>
          <w:lang w:val="hr-HR"/>
        </w:rPr>
        <w:t xml:space="preserve"> od </w:t>
      </w:r>
      <w:r w:rsidR="003D79D1">
        <w:rPr>
          <w:lang w:val="hr-HR"/>
        </w:rPr>
        <w:t>29. listopada 2015</w:t>
      </w:r>
      <w:r w:rsidR="003D79D1" w:rsidRPr="009248D7">
        <w:rPr>
          <w:lang w:val="hr-HR"/>
        </w:rPr>
        <w:t xml:space="preserve">. god. pokrenut je prethodni postupak radi utvrđivanja uvjeta za otvaranje stečajnog postupka </w:t>
      </w:r>
      <w:r w:rsidR="003D79D1">
        <w:rPr>
          <w:lang w:val="hr-HR"/>
        </w:rPr>
        <w:t xml:space="preserve">te je dužniku postavljen privremeni stečajni upravitelj Anči Bašić iz Splita, </w:t>
      </w:r>
      <w:r w:rsidR="007B4A82">
        <w:rPr>
          <w:lang w:val="hr-HR"/>
        </w:rPr>
        <w:t xml:space="preserve">a sve sukladno odredbama </w:t>
      </w:r>
      <w:r w:rsidR="003D79D1">
        <w:rPr>
          <w:lang w:val="hr-HR"/>
        </w:rPr>
        <w:t xml:space="preserve">čl. 39. st. 1. i 4., </w:t>
      </w:r>
      <w:r w:rsidR="007B4A82">
        <w:rPr>
          <w:lang w:val="hr-HR"/>
        </w:rPr>
        <w:t xml:space="preserve">čl. 42. st. 1. </w:t>
      </w:r>
      <w:r w:rsidR="003D79D1" w:rsidRPr="00616149">
        <w:rPr>
          <w:lang w:val="hr-HR"/>
        </w:rPr>
        <w:t xml:space="preserve">čl. 44. st. 1. i 2., čl. 45. i čl. 46. </w:t>
      </w:r>
      <w:r w:rsidR="007B4A82" w:rsidRPr="00AE18FF">
        <w:rPr>
          <w:lang w:val="hr-HR"/>
        </w:rPr>
        <w:t>Stečajnog zakona (Narodne novine broj 44/96, 29/99, 129/00, 123/03, 82/06, 116/10, 25/12 i 133/12 i 45/13, dalje SZ)</w:t>
      </w:r>
      <w:r w:rsidR="0040401B" w:rsidRPr="00AE18FF">
        <w:rPr>
          <w:lang w:val="hr-HR"/>
        </w:rPr>
        <w:t>.</w:t>
      </w:r>
    </w:p>
    <w:p w:rsidRDefault="00B90B4E" w:rsidP="0040401B" w:rsidR="00B90B4E" w:rsidRPr="00AE18FF">
      <w:pPr>
        <w:jc w:val="both"/>
        <w:rPr>
          <w:lang w:val="hr-HR"/>
        </w:rPr>
      </w:pPr>
    </w:p>
    <w:p w:rsidRDefault="00A2740A" w:rsidP="00803902" w:rsidR="00A2740A" w:rsidRPr="00AE18FF">
      <w:pPr>
        <w:jc w:val="both"/>
        <w:rPr>
          <w:lang w:val="hr-HR"/>
        </w:rPr>
      </w:pPr>
      <w:r w:rsidRPr="00AE18FF">
        <w:rPr>
          <w:lang w:val="hr-HR"/>
        </w:rPr>
        <w:tab/>
        <w:t>Tijekom</w:t>
      </w:r>
      <w:r w:rsidR="006F3B71" w:rsidRPr="00AE18FF">
        <w:rPr>
          <w:lang w:val="hr-HR"/>
        </w:rPr>
        <w:t xml:space="preserve"> provedenog prethodnog postupka</w:t>
      </w:r>
      <w:r w:rsidRPr="00AE18FF">
        <w:rPr>
          <w:lang w:val="hr-HR"/>
        </w:rPr>
        <w:t xml:space="preserve"> </w:t>
      </w:r>
      <w:r w:rsidR="00FE6643">
        <w:rPr>
          <w:lang w:val="hr-HR"/>
        </w:rPr>
        <w:t>utvrđeno je</w:t>
      </w:r>
      <w:r w:rsidRPr="00AE18FF">
        <w:rPr>
          <w:lang w:val="hr-HR"/>
        </w:rPr>
        <w:t xml:space="preserve"> da su u konkretnom slučaju ispunjeni uvjeti za otvaranje stečajnog postupka nad dužnikom.</w:t>
      </w:r>
      <w:r w:rsidR="00FE6643">
        <w:rPr>
          <w:lang w:val="hr-HR"/>
        </w:rPr>
        <w:t xml:space="preserve"> Naime, prijedlog za otvaranje stečajnog postupka nad dužnikom podnesen je od ovlaštene osobe u smislu čl. 39. st. 4. SZ-a, a isto tako je utvrđeno da kod dužnika postoje stečajni razlozi iz čl. 4. st. 2. SZ-a.</w:t>
      </w:r>
    </w:p>
    <w:p w:rsidRDefault="00347AC5" w:rsidP="00803902" w:rsidR="00347AC5" w:rsidRPr="00AE18FF">
      <w:pPr>
        <w:jc w:val="both"/>
        <w:rPr>
          <w:lang w:val="hr-HR"/>
        </w:rPr>
      </w:pPr>
    </w:p>
    <w:p w:rsidRDefault="006274BD" w:rsidP="00B90B4E" w:rsidR="00B90B4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Odredbom </w:t>
      </w:r>
      <w:r w:rsidR="00B90B4E" w:rsidRPr="00AE18FF">
        <w:rPr>
          <w:lang w:val="hr-HR"/>
        </w:rPr>
        <w:t xml:space="preserve">čl. </w:t>
      </w:r>
      <w:smartTag w:element="metricconverter" w:uri="urn:schemas-microsoft-com:office:smarttags">
        <w:smartTagPr>
          <w:attr w:val="4. st" w:name="ProductID"/>
        </w:smartTagPr>
        <w:r w:rsidR="00B90B4E" w:rsidRPr="00AE18FF">
          <w:rPr>
            <w:lang w:val="hr-HR"/>
          </w:rPr>
          <w:t>4. st</w:t>
        </w:r>
      </w:smartTag>
      <w:r w:rsidR="00B90B4E" w:rsidRPr="00AE18FF">
        <w:rPr>
          <w:lang w:val="hr-HR"/>
        </w:rPr>
        <w:t xml:space="preserve">. 1. </w:t>
      </w:r>
      <w:r w:rsidR="00803656">
        <w:rPr>
          <w:lang w:val="hr-HR"/>
        </w:rPr>
        <w:t>SZ-a</w:t>
      </w:r>
      <w:r w:rsidR="00B90B4E" w:rsidRPr="00AE18FF">
        <w:rPr>
          <w:lang w:val="hr-HR"/>
        </w:rPr>
        <w:t xml:space="preserve"> propisano je da se stečaj može otvoriti samo ako se utvrdi postojanje kojeg od </w:t>
      </w:r>
      <w:r w:rsidR="006F3B71" w:rsidRPr="00AE18FF">
        <w:rPr>
          <w:lang w:val="hr-HR"/>
        </w:rPr>
        <w:t xml:space="preserve">zakonom </w:t>
      </w:r>
      <w:r w:rsidR="00B90B4E" w:rsidRPr="00AE18FF">
        <w:rPr>
          <w:lang w:val="hr-HR"/>
        </w:rPr>
        <w:t xml:space="preserve">predviđenih stečajnih razloga, dok su stavkom 2. tog članka SZ-a kao stečajni razlozi propisani: nelikvidnost, nesposobnost za plaćanje i prezaduženost. </w:t>
      </w:r>
    </w:p>
    <w:p w:rsidRDefault="00D46261" w:rsidP="00D46261" w:rsidR="00D46261" w:rsidRPr="00AE18FF">
      <w:pPr>
        <w:jc w:val="both"/>
        <w:rPr>
          <w:lang w:val="hr-HR"/>
        </w:rPr>
      </w:pPr>
    </w:p>
    <w:p w:rsidRDefault="00FE6643" w:rsidP="00FE6643" w:rsidR="00FE6643" w:rsidRPr="009248D7">
      <w:pPr>
        <w:ind w:firstLine="708"/>
        <w:jc w:val="both"/>
        <w:rPr>
          <w:lang w:val="hr-HR"/>
        </w:rPr>
      </w:pPr>
      <w:r>
        <w:rPr>
          <w:lang w:val="hr-HR"/>
        </w:rPr>
        <w:t>U odnosu na postojanje stečajnih razloga kod dužnika ističe se da je Financijska agencija</w:t>
      </w:r>
      <w:r w:rsidR="00A75897">
        <w:rPr>
          <w:lang w:val="hr-HR"/>
        </w:rPr>
        <w:t>, Regionalni cent</w:t>
      </w:r>
      <w:r w:rsidR="00421129">
        <w:rPr>
          <w:lang w:val="hr-HR"/>
        </w:rPr>
        <w:t>a</w:t>
      </w:r>
      <w:r w:rsidR="00A75897">
        <w:rPr>
          <w:lang w:val="hr-HR"/>
        </w:rPr>
        <w:t>r</w:t>
      </w:r>
      <w:r w:rsidRPr="009248D7">
        <w:rPr>
          <w:lang w:val="hr-HR"/>
        </w:rPr>
        <w:t xml:space="preserve"> Split </w:t>
      </w:r>
      <w:r>
        <w:rPr>
          <w:lang w:val="hr-HR"/>
        </w:rPr>
        <w:t xml:space="preserve">dostavila sudu potvrdu o blokadi računa dužnika </w:t>
      </w:r>
      <w:r w:rsidRPr="009248D7">
        <w:rPr>
          <w:lang w:val="hr-HR"/>
        </w:rPr>
        <w:t xml:space="preserve">od </w:t>
      </w:r>
      <w:r>
        <w:rPr>
          <w:lang w:val="hr-HR"/>
        </w:rPr>
        <w:t>18.11.2015</w:t>
      </w:r>
      <w:r w:rsidRPr="009248D7">
        <w:rPr>
          <w:lang w:val="hr-HR"/>
        </w:rPr>
        <w:t>. god.</w:t>
      </w:r>
      <w:r w:rsidR="00A75897">
        <w:rPr>
          <w:lang w:val="hr-HR"/>
        </w:rPr>
        <w:t>,</w:t>
      </w:r>
      <w:r>
        <w:rPr>
          <w:lang w:val="hr-HR"/>
        </w:rPr>
        <w:t xml:space="preserve"> iz koje potvrde je</w:t>
      </w:r>
      <w:r w:rsidRPr="009248D7">
        <w:rPr>
          <w:lang w:val="hr-HR"/>
        </w:rPr>
        <w:t xml:space="preserve"> razvidno</w:t>
      </w:r>
      <w:r>
        <w:rPr>
          <w:lang w:val="hr-HR"/>
        </w:rPr>
        <w:t xml:space="preserve"> da dužnik </w:t>
      </w:r>
      <w:r w:rsidRPr="009248D7">
        <w:rPr>
          <w:lang w:val="hr-HR"/>
        </w:rPr>
        <w:t>u Očevidniku redoslijeda osnova za plaćanje ima evidentirane nepodmirene obveze u razdoblju duljem od 60 dana, odnosno</w:t>
      </w:r>
      <w:r>
        <w:rPr>
          <w:lang w:val="hr-HR"/>
        </w:rPr>
        <w:t xml:space="preserve"> da</w:t>
      </w:r>
      <w:r w:rsidRPr="009248D7">
        <w:rPr>
          <w:lang w:val="hr-HR"/>
        </w:rPr>
        <w:t xml:space="preserve"> dužnik na dan izdavanja</w:t>
      </w:r>
      <w:r>
        <w:rPr>
          <w:lang w:val="hr-HR"/>
        </w:rPr>
        <w:t xml:space="preserve"> te</w:t>
      </w:r>
      <w:r w:rsidRPr="009248D7">
        <w:rPr>
          <w:lang w:val="hr-HR"/>
        </w:rPr>
        <w:t xml:space="preserve"> potvrde ima evidentirano ukupno </w:t>
      </w:r>
      <w:r>
        <w:rPr>
          <w:lang w:val="hr-HR"/>
        </w:rPr>
        <w:t>750</w:t>
      </w:r>
      <w:r w:rsidRPr="009248D7">
        <w:rPr>
          <w:lang w:val="hr-HR"/>
        </w:rPr>
        <w:t xml:space="preserve"> dana neprekidne blokade računa s ukupno </w:t>
      </w:r>
      <w:r>
        <w:rPr>
          <w:lang w:val="hr-HR"/>
        </w:rPr>
        <w:t>14.922,57</w:t>
      </w:r>
      <w:r w:rsidRPr="009248D7">
        <w:rPr>
          <w:lang w:val="hr-HR"/>
        </w:rPr>
        <w:t xml:space="preserve"> kn nepodmirenih obveza,</w:t>
      </w:r>
      <w:r>
        <w:rPr>
          <w:lang w:val="hr-HR"/>
        </w:rPr>
        <w:t xml:space="preserve"> a iz čega proizlazi </w:t>
      </w:r>
      <w:r w:rsidRPr="009248D7">
        <w:rPr>
          <w:lang w:val="hr-HR"/>
        </w:rPr>
        <w:t>postojanje stečajnog razloga nesposobnosti za p</w:t>
      </w:r>
      <w:r>
        <w:rPr>
          <w:lang w:val="hr-HR"/>
        </w:rPr>
        <w:t>laćanje dužnika u smislu odredbi</w:t>
      </w:r>
      <w:r w:rsidRPr="009248D7">
        <w:rPr>
          <w:lang w:val="hr-HR"/>
        </w:rPr>
        <w:t xml:space="preserve"> čl. </w:t>
      </w:r>
      <w:smartTag w:element="metricconverter" w:uri="urn:schemas-microsoft-com:office:smarttags">
        <w:smartTagPr>
          <w:attr w:val="4. st" w:name="ProductID"/>
        </w:smartTagPr>
        <w:r w:rsidRPr="009248D7">
          <w:rPr>
            <w:lang w:val="hr-HR"/>
          </w:rPr>
          <w:t>4. st</w:t>
        </w:r>
      </w:smartTag>
      <w:r w:rsidRPr="009248D7">
        <w:rPr>
          <w:lang w:val="hr-HR"/>
        </w:rPr>
        <w:t xml:space="preserve">. 2., 7. i 9. </w:t>
      </w:r>
      <w:r w:rsidRPr="00C77772">
        <w:rPr>
          <w:lang w:val="hr-HR"/>
        </w:rPr>
        <w:t>SZ</w:t>
      </w:r>
      <w:r>
        <w:rPr>
          <w:lang w:val="hr-HR"/>
        </w:rPr>
        <w:t>-a. Isto tako, i privremena stečajna upraviteljica je u svom pisanom izvješću od 13.11.2015. god. utvrdila da su kod dužnika ispunjeni svi stečajni razlozi i to nesposobnost za plaćanje, nelikvidnost te prezaduženost, budući da je račun dužnika neprekidno blokiran od 29.10.2013. god., a postojeća imovina dužnika ne pokriva njegove obveze, odnosno nije dostatna za namirenje njegovih obveza.</w:t>
      </w:r>
    </w:p>
    <w:p w:rsidRDefault="0040401B" w:rsidP="00347AC5" w:rsidR="0040401B" w:rsidRPr="00AE18FF">
      <w:pPr>
        <w:jc w:val="both"/>
        <w:rPr>
          <w:lang w:val="hr-HR"/>
        </w:rPr>
      </w:pPr>
    </w:p>
    <w:p w:rsidRDefault="00A13E8E" w:rsidP="00F9140E" w:rsidR="00317933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BD029A" w:rsidRPr="00AE18FF">
        <w:rPr>
          <w:lang w:val="hr-HR"/>
        </w:rPr>
        <w:t>Međutim, o</w:t>
      </w:r>
      <w:r w:rsidR="000D3D72" w:rsidRPr="00AE18FF">
        <w:rPr>
          <w:lang w:val="hr-HR"/>
        </w:rPr>
        <w:t xml:space="preserve">sim </w:t>
      </w:r>
      <w:r w:rsidR="00317933" w:rsidRPr="00AE18FF">
        <w:rPr>
          <w:lang w:val="hr-HR"/>
        </w:rPr>
        <w:t xml:space="preserve">ispunjenja uvjeta za otvaranje stečajnog postupka nad dužnikom, tijekom </w:t>
      </w:r>
      <w:r w:rsidRPr="00AE18FF">
        <w:rPr>
          <w:lang w:val="hr-HR"/>
        </w:rPr>
        <w:t xml:space="preserve">prethodnog postupka utvrđeno je i da </w:t>
      </w:r>
      <w:r w:rsidR="00D013A1" w:rsidRPr="00AE18FF">
        <w:rPr>
          <w:lang w:val="hr-HR"/>
        </w:rPr>
        <w:t>imovina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 xml:space="preserve">dužnika </w:t>
      </w:r>
      <w:r w:rsidRPr="00AE18FF">
        <w:rPr>
          <w:lang w:val="hr-HR"/>
        </w:rPr>
        <w:t xml:space="preserve">koja bi ušla u stečajnu masu </w:t>
      </w:r>
      <w:r w:rsidR="00803656">
        <w:rPr>
          <w:lang w:val="hr-HR"/>
        </w:rPr>
        <w:t>nije dovoljna</w:t>
      </w:r>
      <w:r w:rsidR="007C6961" w:rsidRPr="00AE18FF">
        <w:rPr>
          <w:lang w:val="hr-HR"/>
        </w:rPr>
        <w:t xml:space="preserve"> </w:t>
      </w:r>
      <w:r w:rsidR="00EE0225">
        <w:rPr>
          <w:lang w:val="hr-HR"/>
        </w:rPr>
        <w:t xml:space="preserve">ni </w:t>
      </w:r>
      <w:r w:rsidR="007C6961" w:rsidRPr="00AE18FF">
        <w:rPr>
          <w:lang w:val="hr-HR"/>
        </w:rPr>
        <w:t>za namirenje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>troškova</w:t>
      </w:r>
      <w:r w:rsidRPr="00AE18FF">
        <w:rPr>
          <w:lang w:val="hr-HR"/>
        </w:rPr>
        <w:t xml:space="preserve"> stečajnog postupka. </w:t>
      </w:r>
    </w:p>
    <w:p w:rsidRDefault="00FE6643" w:rsidP="00F9140E" w:rsidR="00FE6643" w:rsidRPr="00AE18FF">
      <w:pPr>
        <w:jc w:val="both"/>
        <w:rPr>
          <w:lang w:val="hr-HR"/>
        </w:rPr>
      </w:pPr>
    </w:p>
    <w:p w:rsidRDefault="00885A2C" w:rsidP="00885A2C" w:rsidR="00EE0225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="00EE0225">
        <w:rPr>
          <w:lang w:val="hr-HR"/>
        </w:rPr>
        <w:t xml:space="preserve">u svom pisanom izvješću od 13.11.2015. god., kao i na ročištu održanom u prethodnom postupku 19.11.2015. god., privremena stečajna upraviteljica je u odnosu na imovinu dužnika navela </w:t>
      </w:r>
      <w:r w:rsidR="00A75897">
        <w:rPr>
          <w:lang w:val="hr-HR"/>
        </w:rPr>
        <w:t>da se imovina dužnika sastoji</w:t>
      </w:r>
      <w:r w:rsidR="00A75897" w:rsidRPr="00A75897">
        <w:rPr>
          <w:lang w:val="hr-HR"/>
        </w:rPr>
        <w:t xml:space="preserve"> </w:t>
      </w:r>
      <w:r w:rsidR="00A75897">
        <w:rPr>
          <w:lang w:val="hr-HR"/>
        </w:rPr>
        <w:t xml:space="preserve">jedino od nenaplaćenih potraživanja u iznosu od 5.605,50 kn, a za koje je navela da su bili ispunjeni uvjeti za kompenzaciju odnosno prijeboj, koji da nije proveden zbog blokade žiro-računa dužnika. Isto tako navela je da druge imovine dužnik nema. Privremena stečajna upraviteljica je također u svom izvješću dala prikaz troškova prethodnog postupka, kao i predvidivih troškova stečajnog postupka, koji bi ukupno iznosili 23.000,00 kn te je zaključila kako je očito da iskazana imovina dužnika, a koju čini jedino manji iznos nenaplaćenih potraživanja, nije dostatna za pokriće troškova stečajnog postupka. </w:t>
      </w:r>
    </w:p>
    <w:p w:rsidRDefault="00A75897" w:rsidP="00885A2C" w:rsidR="00A75897">
      <w:pPr>
        <w:ind w:firstLine="708"/>
        <w:jc w:val="both"/>
        <w:rPr>
          <w:lang w:val="hr-HR"/>
        </w:rPr>
      </w:pPr>
    </w:p>
    <w:p w:rsidRDefault="00A75897" w:rsidP="00885A2C" w:rsidR="00A75897">
      <w:pPr>
        <w:ind w:firstLine="708"/>
        <w:jc w:val="both"/>
        <w:rPr>
          <w:lang w:val="hr-HR"/>
        </w:rPr>
      </w:pPr>
      <w:r>
        <w:rPr>
          <w:lang w:val="hr-HR"/>
        </w:rPr>
        <w:t>Punomoćnica predlagatelja – dužnika je u cijelosti prihvatila izvješće i zaključke privremene stečajne upraviteljice te je izjavila da na iste nema primjedbi.</w:t>
      </w:r>
    </w:p>
    <w:p w:rsidRDefault="00F9140E" w:rsidP="00A13E8E" w:rsidR="00F9140E" w:rsidRPr="00AE18FF">
      <w:pPr>
        <w:jc w:val="both"/>
        <w:rPr>
          <w:lang w:val="hr-HR"/>
        </w:rPr>
      </w:pPr>
    </w:p>
    <w:p w:rsidRDefault="00A13E8E" w:rsidP="006D2DB9" w:rsidR="002A0E04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AE5405" w:rsidRPr="00AE18FF">
        <w:rPr>
          <w:lang w:val="hr-HR"/>
        </w:rPr>
        <w:t xml:space="preserve">Kako je dakle </w:t>
      </w:r>
      <w:r w:rsidR="00A75897">
        <w:rPr>
          <w:lang w:val="hr-HR"/>
        </w:rPr>
        <w:t>tijekom</w:t>
      </w:r>
      <w:r w:rsidR="00AE5405" w:rsidRPr="00AE18FF">
        <w:rPr>
          <w:lang w:val="hr-HR"/>
        </w:rPr>
        <w:t xml:space="preserve"> prethodnog post</w:t>
      </w:r>
      <w:r w:rsidR="002068D9" w:rsidRPr="00AE18FF">
        <w:rPr>
          <w:lang w:val="hr-HR"/>
        </w:rPr>
        <w:t xml:space="preserve">upka </w:t>
      </w:r>
      <w:r w:rsidR="00A75897">
        <w:rPr>
          <w:lang w:val="hr-HR"/>
        </w:rPr>
        <w:t>utvrđeno</w:t>
      </w:r>
      <w:r w:rsidR="00AE5405" w:rsidRPr="00AE18FF">
        <w:rPr>
          <w:lang w:val="hr-HR"/>
        </w:rPr>
        <w:t xml:space="preserve"> da su kod dužnika ostvareni </w:t>
      </w:r>
      <w:r w:rsidR="007D5CB9" w:rsidRPr="00AE18FF">
        <w:rPr>
          <w:lang w:val="hr-HR"/>
        </w:rPr>
        <w:t>razlozi</w:t>
      </w:r>
      <w:r w:rsidR="00AE5405" w:rsidRPr="00AE18FF">
        <w:rPr>
          <w:lang w:val="hr-HR"/>
        </w:rPr>
        <w:t xml:space="preserve"> za otvaranje stečajnog postupka, kao i da </w:t>
      </w:r>
      <w:r w:rsidR="00421129">
        <w:rPr>
          <w:lang w:val="hr-HR"/>
        </w:rPr>
        <w:t>imovina dužnika koja bi ušla u stečajnu masu nije dovoljna ni za namirenje troškova stečajnog postupka</w:t>
      </w:r>
      <w:r w:rsidR="00DF7AC0" w:rsidRPr="00AE51A2">
        <w:rPr>
          <w:lang w:val="hr-HR"/>
        </w:rPr>
        <w:t>,</w:t>
      </w:r>
      <w:r w:rsidR="002068D9" w:rsidRPr="00AE18FF">
        <w:rPr>
          <w:lang w:val="hr-HR"/>
        </w:rPr>
        <w:t xml:space="preserve"> to je stoga ovaj sud</w:t>
      </w:r>
      <w:r w:rsidRPr="00AE18FF">
        <w:rPr>
          <w:lang w:val="hr-HR"/>
        </w:rPr>
        <w:t xml:space="preserve"> rj</w:t>
      </w:r>
      <w:r w:rsidR="007D5CB9" w:rsidRPr="00AE18FF">
        <w:rPr>
          <w:lang w:val="hr-HR"/>
        </w:rPr>
        <w:t>ešenjem pod posl. br. 12. St-</w:t>
      </w:r>
      <w:r w:rsidR="00421129">
        <w:rPr>
          <w:lang w:val="hr-HR"/>
        </w:rPr>
        <w:t>127</w:t>
      </w:r>
      <w:r w:rsidR="002A0E04">
        <w:rPr>
          <w:lang w:val="hr-HR"/>
        </w:rPr>
        <w:t>/2015</w:t>
      </w:r>
      <w:r w:rsidRPr="00AE18FF">
        <w:rPr>
          <w:lang w:val="hr-HR"/>
        </w:rPr>
        <w:t xml:space="preserve"> od </w:t>
      </w:r>
      <w:r w:rsidR="002A0E04">
        <w:rPr>
          <w:lang w:val="hr-HR"/>
        </w:rPr>
        <w:t>3. prosinca</w:t>
      </w:r>
      <w:r w:rsidR="004B6B01">
        <w:rPr>
          <w:lang w:val="hr-HR"/>
        </w:rPr>
        <w:t xml:space="preserve"> 2015</w:t>
      </w:r>
      <w:r w:rsidRPr="00AE18FF">
        <w:rPr>
          <w:lang w:val="hr-HR"/>
        </w:rPr>
        <w:t xml:space="preserve">. god. pozvao </w:t>
      </w:r>
      <w:r w:rsidR="002A0E04">
        <w:rPr>
          <w:lang w:val="hr-HR"/>
        </w:rPr>
        <w:t xml:space="preserve">sve </w:t>
      </w:r>
      <w:r w:rsidRPr="00AE18FF">
        <w:rPr>
          <w:lang w:val="hr-HR"/>
        </w:rPr>
        <w:t xml:space="preserve">osobe koje imaju </w:t>
      </w:r>
      <w:r w:rsidR="002E0C6A">
        <w:rPr>
          <w:lang w:val="hr-HR"/>
        </w:rPr>
        <w:t xml:space="preserve">pravni </w:t>
      </w:r>
      <w:r w:rsidRPr="00AE18FF">
        <w:rPr>
          <w:lang w:val="hr-HR"/>
        </w:rPr>
        <w:t xml:space="preserve">interes za redovitim provođenjem stečajnog postupka nad dužnikom da u roku od 15 dana od objave </w:t>
      </w:r>
      <w:r w:rsidR="002A0E04">
        <w:rPr>
          <w:lang w:val="hr-HR"/>
        </w:rPr>
        <w:t>tog rješenja na e-oglasnoj ploči suda</w:t>
      </w:r>
      <w:r w:rsidRPr="00AE18FF">
        <w:rPr>
          <w:lang w:val="hr-HR"/>
        </w:rPr>
        <w:t xml:space="preserve"> solidarno predujme</w:t>
      </w:r>
      <w:r w:rsidR="00E1688E" w:rsidRPr="00AE18FF">
        <w:rPr>
          <w:lang w:val="hr-HR"/>
        </w:rPr>
        <w:t>, na depozitni račun ovog suda,</w:t>
      </w:r>
      <w:r w:rsidR="00421129">
        <w:rPr>
          <w:lang w:val="hr-HR"/>
        </w:rPr>
        <w:t xml:space="preserve"> iznos od 23</w:t>
      </w:r>
      <w:r w:rsidRPr="00AE18FF">
        <w:rPr>
          <w:lang w:val="hr-HR"/>
        </w:rPr>
        <w:t xml:space="preserve">.000,00 kn za </w:t>
      </w:r>
      <w:r w:rsidR="002A0E04">
        <w:rPr>
          <w:lang w:val="hr-HR"/>
        </w:rPr>
        <w:t>namirenje</w:t>
      </w:r>
      <w:r w:rsidRPr="00AE18FF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AE18FF">
        <w:rPr>
          <w:lang w:val="hr-HR"/>
        </w:rPr>
        <w:t xml:space="preserve">istovremenom </w:t>
      </w:r>
      <w:r w:rsidRPr="00AE18FF">
        <w:rPr>
          <w:lang w:val="hr-HR"/>
        </w:rPr>
        <w:t xml:space="preserve">zaključenju stečajnog postupka nad dužnikom, a sve to sukladno odredbama čl. </w:t>
      </w:r>
      <w:r w:rsidR="002A0E04">
        <w:rPr>
          <w:lang w:val="hr-HR"/>
        </w:rPr>
        <w:t xml:space="preserve">132. st. 1. i 2. </w:t>
      </w:r>
      <w:r w:rsidR="002A0E04" w:rsidRPr="00953905">
        <w:rPr>
          <w:lang w:val="hr-HR"/>
        </w:rPr>
        <w:t>Stečajnog zakona (Narodne novine</w:t>
      </w:r>
      <w:r w:rsidR="002A0E04">
        <w:rPr>
          <w:lang w:val="hr-HR"/>
        </w:rPr>
        <w:t xml:space="preserve"> br. 71/15, dalje SZ/15), koje odredbe</w:t>
      </w:r>
      <w:r w:rsidR="002A0E04" w:rsidRPr="00953905">
        <w:rPr>
          <w:lang w:val="hr-HR"/>
        </w:rPr>
        <w:t xml:space="preserve"> se u</w:t>
      </w:r>
      <w:r w:rsidR="002A0E04">
        <w:rPr>
          <w:lang w:val="hr-HR"/>
        </w:rPr>
        <w:t xml:space="preserve"> konkretnom slučaju primjenjuju </w:t>
      </w:r>
      <w:r w:rsidR="002A0E04" w:rsidRPr="00953905">
        <w:rPr>
          <w:lang w:val="hr-HR"/>
        </w:rPr>
        <w:t>sukladno odredbama čl. 441. st. 2. SZ/15</w:t>
      </w:r>
      <w:r w:rsidR="002A0E04">
        <w:rPr>
          <w:lang w:val="hr-HR"/>
        </w:rPr>
        <w:t>.</w:t>
      </w:r>
    </w:p>
    <w:p w:rsidRDefault="002A0E04" w:rsidP="006D2DB9" w:rsidR="002A0E04">
      <w:pPr>
        <w:jc w:val="both"/>
        <w:rPr>
          <w:lang w:val="hr-HR"/>
        </w:rPr>
      </w:pPr>
    </w:p>
    <w:p w:rsidRDefault="002A0E04" w:rsidP="002A0E04" w:rsidR="002A0E04" w:rsidRPr="00953905">
      <w:pPr>
        <w:ind w:firstLine="708"/>
        <w:jc w:val="both"/>
        <w:rPr>
          <w:lang w:val="hr-HR"/>
        </w:rPr>
      </w:pPr>
      <w:r>
        <w:rPr>
          <w:lang w:val="hr-HR"/>
        </w:rPr>
        <w:t>Naime, o</w:t>
      </w:r>
      <w:r w:rsidRPr="00953905">
        <w:rPr>
          <w:lang w:val="hr-HR"/>
        </w:rPr>
        <w:t xml:space="preserve">dredbom čl. 132. st. 1. </w:t>
      </w:r>
      <w:r>
        <w:rPr>
          <w:lang w:val="hr-HR"/>
        </w:rPr>
        <w:t>SZ/15</w:t>
      </w:r>
      <w:r w:rsidRPr="00953905">
        <w:rPr>
          <w:lang w:val="hr-HR"/>
        </w:rPr>
        <w:t xml:space="preserve">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Stavkom 2. čl. 132. SZ/15 propisano je da ako osobe iz stavka 1. ovog članka ne predujme traženi iznos, sud će donijeti rješenje o otvaranju i zaključenju stečajnog postupka. </w:t>
      </w:r>
    </w:p>
    <w:p w:rsidRDefault="00994DEC" w:rsidP="00555A46" w:rsidR="009E120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 w:rsidR="00555A46">
        <w:rPr>
          <w:lang w:val="hr-HR"/>
        </w:rPr>
        <w:t xml:space="preserve">3. prosinca </w:t>
      </w:r>
      <w:r w:rsidR="004B6B01">
        <w:rPr>
          <w:lang w:val="hr-HR"/>
        </w:rPr>
        <w:t>2015</w:t>
      </w:r>
      <w:r w:rsidRPr="00AE18FF">
        <w:rPr>
          <w:lang w:val="hr-HR"/>
        </w:rPr>
        <w:t>. god. objavlje</w:t>
      </w:r>
      <w:r w:rsidR="00F9140E" w:rsidRPr="00AE18FF">
        <w:rPr>
          <w:lang w:val="hr-HR"/>
        </w:rPr>
        <w:t xml:space="preserve">no je </w:t>
      </w:r>
      <w:r w:rsidR="00555A46">
        <w:rPr>
          <w:lang w:val="hr-HR"/>
        </w:rPr>
        <w:t xml:space="preserve">na e-oglasnoj ploči suda, sukladno odredbama čl. 12. st. 1. </w:t>
      </w:r>
      <w:r w:rsidR="00A405B7">
        <w:rPr>
          <w:lang w:val="hr-HR"/>
        </w:rPr>
        <w:t>i čl. 132. st. 3. SZ/15 u vezi s čl.</w:t>
      </w:r>
      <w:r w:rsidR="00555A46" w:rsidRPr="00953905">
        <w:rPr>
          <w:lang w:val="hr-HR"/>
        </w:rPr>
        <w:t xml:space="preserve"> 441. st. 2. SZ/15</w:t>
      </w:r>
      <w:r w:rsidR="00555A46">
        <w:rPr>
          <w:lang w:val="hr-HR"/>
        </w:rPr>
        <w:t>, istoga dana kada je i doneseno</w:t>
      </w:r>
      <w:r w:rsidR="00A405B7">
        <w:rPr>
          <w:lang w:val="hr-HR"/>
        </w:rPr>
        <w:t xml:space="preserve">, međutim </w:t>
      </w:r>
      <w:r w:rsidR="00A405B7" w:rsidRPr="00AE18FF">
        <w:rPr>
          <w:lang w:val="hr-HR"/>
        </w:rPr>
        <w:t xml:space="preserve">nitko </w:t>
      </w:r>
      <w:r w:rsidR="002068D9" w:rsidRPr="00AE18FF">
        <w:rPr>
          <w:lang w:val="hr-HR"/>
        </w:rPr>
        <w:t xml:space="preserve">od </w:t>
      </w:r>
      <w:r w:rsidR="00D3308F">
        <w:rPr>
          <w:lang w:val="hr-HR"/>
        </w:rPr>
        <w:t>vjerovnika, odnosno</w:t>
      </w:r>
      <w:r w:rsidR="002068D9" w:rsidRPr="00AE18FF">
        <w:rPr>
          <w:lang w:val="hr-HR"/>
        </w:rPr>
        <w:t xml:space="preserve"> </w:t>
      </w:r>
      <w:r w:rsidR="007D5CB9" w:rsidRPr="00AE18FF">
        <w:rPr>
          <w:lang w:val="hr-HR"/>
        </w:rPr>
        <w:t xml:space="preserve">eventualno </w:t>
      </w:r>
      <w:r w:rsidR="002068D9" w:rsidRPr="00AE18FF">
        <w:rPr>
          <w:lang w:val="hr-HR"/>
        </w:rPr>
        <w:t xml:space="preserve">zainteresiranih osoba </w:t>
      </w:r>
      <w:r w:rsidRPr="00AE18FF">
        <w:rPr>
          <w:lang w:val="hr-HR"/>
        </w:rPr>
        <w:t xml:space="preserve">nije postupio po pozivu suda i </w:t>
      </w:r>
      <w:r w:rsidR="00A405B7">
        <w:rPr>
          <w:lang w:val="hr-HR"/>
        </w:rPr>
        <w:t>u određenom</w:t>
      </w:r>
      <w:r w:rsidR="006F3B71" w:rsidRPr="00AE18FF">
        <w:rPr>
          <w:lang w:val="hr-HR"/>
        </w:rPr>
        <w:t xml:space="preserve"> roku </w:t>
      </w:r>
      <w:r w:rsidR="00A405B7">
        <w:rPr>
          <w:lang w:val="hr-HR"/>
        </w:rPr>
        <w:t xml:space="preserve">od 15 dana </w:t>
      </w:r>
      <w:r w:rsidRPr="00AE18FF">
        <w:rPr>
          <w:lang w:val="hr-HR"/>
        </w:rPr>
        <w:t>uplatio zatraženi predujam</w:t>
      </w:r>
      <w:r w:rsidR="00A405B7">
        <w:rPr>
          <w:lang w:val="hr-HR"/>
        </w:rPr>
        <w:t>.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Samim </w:t>
      </w:r>
      <w:r w:rsidRPr="00AE18FF">
        <w:rPr>
          <w:lang w:val="hr-HR"/>
        </w:rPr>
        <w:t>time</w:t>
      </w:r>
      <w:r w:rsidR="00A405B7">
        <w:rPr>
          <w:lang w:val="hr-HR"/>
        </w:rPr>
        <w:t>,</w:t>
      </w:r>
      <w:r w:rsidRPr="00AE18FF">
        <w:rPr>
          <w:lang w:val="hr-HR"/>
        </w:rPr>
        <w:t xml:space="preserve"> ispunili </w:t>
      </w:r>
      <w:r w:rsidR="00A405B7">
        <w:rPr>
          <w:lang w:val="hr-HR"/>
        </w:rPr>
        <w:t xml:space="preserve">su se </w:t>
      </w:r>
      <w:r w:rsidRPr="00AE18FF">
        <w:rPr>
          <w:lang w:val="hr-HR"/>
        </w:rPr>
        <w:t>uvjeti za donošenje rješenja o otvaranju i istovremenom zaključenju stečajnog postupka nad dužnikom.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sukladno odredbama </w:t>
      </w:r>
      <w:r w:rsidR="00A405B7" w:rsidRPr="00AE18FF">
        <w:rPr>
          <w:lang w:val="hr-HR"/>
        </w:rPr>
        <w:t xml:space="preserve">čl. </w:t>
      </w:r>
      <w:r w:rsidR="00A405B7">
        <w:rPr>
          <w:lang w:val="hr-HR"/>
        </w:rPr>
        <w:t>132. st. 1. i 2. SZ/15</w:t>
      </w:r>
      <w:r w:rsidRPr="00AE18FF">
        <w:rPr>
          <w:lang w:val="hr-HR"/>
        </w:rPr>
        <w:t xml:space="preserve">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F65207" w:rsidP="00C34BAF" w:rsidR="006D2DB9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r w:rsidR="00A405B7">
        <w:rPr>
          <w:lang w:val="hr-HR"/>
        </w:rPr>
        <w:t>89</w:t>
      </w:r>
      <w:r w:rsidRPr="00AE18FF">
        <w:rPr>
          <w:lang w:val="hr-HR"/>
        </w:rPr>
        <w:t>. st</w:t>
      </w:r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r w:rsidR="00A405B7">
        <w:rPr>
          <w:lang w:val="hr-HR"/>
        </w:rPr>
        <w:t>133. st. 1</w:t>
      </w:r>
      <w:r w:rsidRPr="00AE18FF">
        <w:rPr>
          <w:lang w:val="hr-HR"/>
        </w:rPr>
        <w:t>.</w:t>
      </w:r>
      <w:r w:rsidR="00A405B7">
        <w:rPr>
          <w:lang w:val="hr-HR"/>
        </w:rPr>
        <w:t xml:space="preserve"> SZ/15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</w:t>
      </w:r>
      <w:r w:rsidR="00A405B7">
        <w:rPr>
          <w:lang w:val="hr-HR"/>
        </w:rPr>
        <w:t xml:space="preserve">u ime i </w:t>
      </w:r>
      <w:r w:rsidRPr="00AE18FF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>
        <w:rPr>
          <w:lang w:val="hr-HR"/>
        </w:rPr>
        <w:t xml:space="preserve">potrebnih </w:t>
      </w:r>
      <w:r w:rsidRPr="00AE18FF">
        <w:rPr>
          <w:lang w:val="hr-HR"/>
        </w:rPr>
        <w:t>uvjeta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D6346" w:rsidP="00C34BAF" w:rsidR="00FD6346">
      <w:pPr>
        <w:ind w:firstLine="708"/>
        <w:jc w:val="both"/>
        <w:rPr>
          <w:lang w:val="hr-HR"/>
        </w:rPr>
      </w:pPr>
    </w:p>
    <w:p w:rsidRDefault="00FD6346" w:rsidP="00FD6346" w:rsidR="00FD6346" w:rsidRPr="0041105E">
      <w:pPr>
        <w:ind w:firstLine="708"/>
        <w:jc w:val="both"/>
        <w:rPr>
          <w:lang w:val="hr-HR"/>
        </w:rPr>
      </w:pPr>
      <w:r w:rsidRPr="0041105E">
        <w:rPr>
          <w:lang w:val="hr-HR"/>
        </w:rPr>
        <w:t>Kako je ovim rješenjem otvoren (i istovremeno zaključen) stečajni postupak nad dužnikom te je na taj način odlučeno o prijedlogu za otvaranje stečajnog postupka nad dužnikom, to je samim time valjalo ukinuti mjere osiguranja koje su prema dužniku određene rješenje</w:t>
      </w:r>
      <w:r>
        <w:rPr>
          <w:lang w:val="hr-HR"/>
        </w:rPr>
        <w:t>m ovog suda posl. br. 12. St-127/2015 od 29. listopada 2015. god., jer</w:t>
      </w:r>
      <w:r w:rsidRPr="0041105E">
        <w:rPr>
          <w:lang w:val="hr-HR"/>
        </w:rPr>
        <w:t xml:space="preserve"> su iste mjere određene upravo do donošenja odluke o prijedlogu za otvaranje stečajnog postupka, a radi čega je </w:t>
      </w:r>
      <w:r>
        <w:rPr>
          <w:lang w:val="hr-HR"/>
        </w:rPr>
        <w:t xml:space="preserve">i </w:t>
      </w:r>
      <w:r w:rsidRPr="0041105E">
        <w:rPr>
          <w:lang w:val="hr-HR"/>
        </w:rPr>
        <w:t>odlučeno kao u toč. VI. izreke ovog rješenja.</w:t>
      </w:r>
    </w:p>
    <w:p w:rsidRDefault="00F65207" w:rsidP="00FD6346" w:rsidR="00F65207" w:rsidRPr="00AE18FF">
      <w:pPr>
        <w:jc w:val="both"/>
        <w:rPr>
          <w:lang w:val="hr-HR"/>
        </w:rPr>
      </w:pPr>
    </w:p>
    <w:p w:rsidRDefault="00F65207" w:rsidP="00C34BAF" w:rsidR="00F65207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Odluka pod toč. V</w:t>
      </w:r>
      <w:r w:rsidR="00FD6346">
        <w:rPr>
          <w:lang w:val="hr-HR"/>
        </w:rPr>
        <w:t>I</w:t>
      </w:r>
      <w:r w:rsidR="00D068A4" w:rsidRPr="00AE18FF">
        <w:rPr>
          <w:lang w:val="hr-HR"/>
        </w:rPr>
        <w:t>I</w:t>
      </w:r>
      <w:r w:rsidRPr="00AE18FF">
        <w:rPr>
          <w:lang w:val="hr-HR"/>
        </w:rPr>
        <w:t xml:space="preserve">. izreke temelji se na odredbama </w:t>
      </w:r>
      <w:r w:rsidR="00D3308F">
        <w:rPr>
          <w:lang w:val="hr-HR"/>
        </w:rPr>
        <w:t>čl. 12. st. 1. i čl. 132. st. 3. SZ/15 u vezi s čl.</w:t>
      </w:r>
      <w:r w:rsidR="00D3308F" w:rsidRPr="00953905">
        <w:rPr>
          <w:lang w:val="hr-HR"/>
        </w:rPr>
        <w:t xml:space="preserve"> 441. st. 2. SZ/15</w:t>
      </w:r>
      <w:r w:rsidRPr="00AE18FF">
        <w:rPr>
          <w:lang w:val="hr-HR"/>
        </w:rPr>
        <w:t>.</w:t>
      </w:r>
    </w:p>
    <w:p w:rsidRDefault="00D013A1" w:rsidP="00AF762C" w:rsidR="00D013A1" w:rsidRPr="00AE18FF">
      <w:pPr>
        <w:jc w:val="both"/>
        <w:rPr>
          <w:lang w:val="hr-HR"/>
        </w:rPr>
      </w:pPr>
    </w:p>
    <w:p w:rsidRDefault="00E1688E" w:rsidP="00C34BAF" w:rsidR="00E1688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Slijedom svega naprijed navedenog, odlučeno je kao u izreci ovog rješenja.</w:t>
      </w:r>
    </w:p>
    <w:p w:rsidRDefault="00DD0BC4" w:rsidP="00803902" w:rsidR="00DD0BC4" w:rsidRPr="00624D67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U Splitu</w:t>
      </w:r>
      <w:r w:rsidR="00DD0BC4" w:rsidRPr="00AE18FF">
        <w:rPr>
          <w:lang w:val="hr-HR"/>
        </w:rPr>
        <w:t xml:space="preserve">, </w:t>
      </w:r>
      <w:r w:rsidR="00D3308F">
        <w:rPr>
          <w:lang w:val="hr-HR"/>
        </w:rPr>
        <w:t>29</w:t>
      </w:r>
      <w:r w:rsidR="000F77CF">
        <w:rPr>
          <w:lang w:val="hr-HR"/>
        </w:rPr>
        <w:t>. prosinca</w:t>
      </w:r>
      <w:r w:rsidR="004B6B01">
        <w:rPr>
          <w:lang w:val="hr-HR"/>
        </w:rPr>
        <w:t xml:space="preserve"> 2015</w:t>
      </w:r>
      <w:r w:rsidRPr="00AE18FF">
        <w:rPr>
          <w:lang w:val="hr-HR"/>
        </w:rPr>
        <w:t>. godine.</w:t>
      </w:r>
    </w:p>
    <w:p w:rsidRDefault="00D4027A" w:rsidP="00D4027A" w:rsidR="00D4027A" w:rsidRPr="00885A2C">
      <w:pPr>
        <w:jc w:val="both"/>
        <w:rPr>
          <w:sz w:val="16"/>
          <w:szCs w:val="16"/>
          <w:lang w:val="hr-HR"/>
        </w:rPr>
      </w:pPr>
      <w:r w:rsidRPr="00AE18FF">
        <w:rPr>
          <w:lang w:val="hr-HR"/>
        </w:rPr>
        <w:t xml:space="preserve"> </w:t>
      </w:r>
    </w:p>
    <w:p w:rsidRDefault="00D4027A" w:rsidP="003F3F45" w:rsidR="00D4027A" w:rsidRPr="00AE18FF">
      <w:pPr>
        <w:ind w:firstLine="708" w:left="7080"/>
      </w:pPr>
      <w:r w:rsidRPr="00AE18FF">
        <w:t xml:space="preserve">S U D A C </w:t>
      </w:r>
    </w:p>
    <w:p w:rsidRDefault="00D4027A" w:rsidP="00D4027A" w:rsidR="00D4027A" w:rsidRPr="00AE18FF">
      <w:pPr>
        <w:ind w:left="6372"/>
        <w:rPr>
          <w:sz w:val="28"/>
          <w:szCs w:val="28"/>
        </w:rPr>
      </w:pPr>
    </w:p>
    <w:p w:rsidRDefault="00D4027A" w:rsidP="003F3F45" w:rsidR="00D4027A" w:rsidRPr="00AE18FF">
      <w:pPr>
        <w:ind w:firstLine="708" w:left="7080"/>
        <w:rPr>
          <w:u w:val="single"/>
          <w:lang w:val="hr-HR"/>
        </w:rPr>
      </w:pPr>
      <w:r w:rsidRPr="00AE18FF">
        <w:t>Paško Bačić</w:t>
      </w:r>
    </w:p>
    <w:p w:rsidRDefault="00D4027A" w:rsidP="00D4027A" w:rsidR="00D4027A" w:rsidRPr="00AE18FF">
      <w:pPr>
        <w:jc w:val="both"/>
        <w:rPr>
          <w:u w:val="single"/>
          <w:lang w:val="hr-HR"/>
        </w:rPr>
      </w:pPr>
    </w:p>
    <w:p w:rsidRDefault="00736EF6" w:rsidP="00D4027A" w:rsidR="00736EF6" w:rsidRPr="00AE18FF">
      <w:pPr>
        <w:jc w:val="both"/>
        <w:rPr>
          <w:u w:val="single"/>
          <w:lang w:val="hr-HR"/>
        </w:rPr>
      </w:pPr>
    </w:p>
    <w:p w:rsidRDefault="00AF762C" w:rsidP="00D4027A" w:rsidR="00AF762C" w:rsidRPr="00885A2C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POUKA O PRAVNOM LIJEKU: 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>Protiv</w:t>
      </w:r>
      <w:r w:rsidR="0098682F" w:rsidRPr="00AE18FF">
        <w:rPr>
          <w:lang w:val="hr-HR"/>
        </w:rPr>
        <w:t xml:space="preserve"> ovog rješenj</w:t>
      </w:r>
      <w:r w:rsidR="00D278E5" w:rsidRPr="00AE18FF">
        <w:rPr>
          <w:lang w:val="hr-HR"/>
        </w:rPr>
        <w:t>a</w:t>
      </w:r>
      <w:r w:rsidR="00C704CA" w:rsidRPr="00AE18FF">
        <w:rPr>
          <w:lang w:val="hr-HR"/>
        </w:rPr>
        <w:t xml:space="preserve"> dopuštena </w:t>
      </w:r>
      <w:r w:rsidR="00D278E5" w:rsidRPr="00AE18FF">
        <w:rPr>
          <w:lang w:val="hr-HR"/>
        </w:rPr>
        <w:t xml:space="preserve">je </w:t>
      </w:r>
      <w:r w:rsidR="000F77CF">
        <w:rPr>
          <w:lang w:val="hr-HR"/>
        </w:rPr>
        <w:t>žalba Visokom trgovačkom sudu Republike Hrvatske</w:t>
      </w:r>
      <w:r w:rsidR="00D278E5" w:rsidRPr="00AE18FF">
        <w:rPr>
          <w:lang w:val="hr-HR"/>
        </w:rPr>
        <w:t xml:space="preserve"> u Zagrebu. Žalba se p</w:t>
      </w:r>
      <w:r w:rsidR="00624D67">
        <w:rPr>
          <w:lang w:val="hr-HR"/>
        </w:rPr>
        <w:t>odnosi putem ovog suda, pismeno</w:t>
      </w:r>
      <w:r w:rsidR="00D278E5" w:rsidRPr="00AE18FF">
        <w:rPr>
          <w:lang w:val="hr-HR"/>
        </w:rPr>
        <w:t xml:space="preserve"> u </w:t>
      </w:r>
      <w:r w:rsidR="005A3202" w:rsidRPr="00AE18FF">
        <w:rPr>
          <w:lang w:val="hr-HR"/>
        </w:rPr>
        <w:t xml:space="preserve">tri </w:t>
      </w:r>
      <w:r w:rsidR="00D278E5" w:rsidRPr="00AE18FF">
        <w:rPr>
          <w:lang w:val="hr-HR"/>
        </w:rPr>
        <w:t xml:space="preserve">primjerka, u roku od 8 dana od dana dostave </w:t>
      </w:r>
      <w:r w:rsidR="007A3B01" w:rsidRPr="00AE18FF">
        <w:rPr>
          <w:lang w:val="hr-HR"/>
        </w:rPr>
        <w:t xml:space="preserve">ovog </w:t>
      </w:r>
      <w:r w:rsidR="00D278E5" w:rsidRPr="00AE18FF">
        <w:rPr>
          <w:lang w:val="hr-HR"/>
        </w:rPr>
        <w:t xml:space="preserve">rješenja. </w:t>
      </w:r>
    </w:p>
    <w:p w:rsidRDefault="00F9140E" w:rsidP="00D4027A" w:rsidR="00F9140E" w:rsidRPr="00AE18FF">
      <w:pPr>
        <w:jc w:val="both"/>
        <w:rPr>
          <w:lang w:val="hr-HR"/>
        </w:rPr>
      </w:pPr>
    </w:p>
    <w:p w:rsidRDefault="006454BE" w:rsidP="00D4027A" w:rsidR="006454BE" w:rsidRPr="00885A2C">
      <w:pPr>
        <w:jc w:val="both"/>
        <w:rPr>
          <w:sz w:val="20"/>
          <w:szCs w:val="20"/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>DNA: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6C1152" w:rsidRPr="00AE18FF">
        <w:rPr>
          <w:lang w:val="hr-HR"/>
        </w:rPr>
        <w:t xml:space="preserve"> </w:t>
      </w:r>
      <w:r w:rsidR="00421129" w:rsidRPr="009248D7">
        <w:rPr>
          <w:lang w:val="hr-HR"/>
        </w:rPr>
        <w:t xml:space="preserve">predlagatelju </w:t>
      </w:r>
      <w:r w:rsidR="00421129">
        <w:rPr>
          <w:lang w:val="hr-HR"/>
        </w:rPr>
        <w:t>–</w:t>
      </w:r>
      <w:r w:rsidR="00421129" w:rsidRPr="009248D7">
        <w:rPr>
          <w:lang w:val="hr-HR"/>
        </w:rPr>
        <w:t xml:space="preserve"> </w:t>
      </w:r>
      <w:r w:rsidR="00421129">
        <w:rPr>
          <w:lang w:val="hr-HR"/>
        </w:rPr>
        <w:t>dužniku po punomoćniku</w:t>
      </w:r>
    </w:p>
    <w:p w:rsidRDefault="00C541F3" w:rsidP="00C541F3" w:rsidR="00EE1FB4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F874C2">
        <w:rPr>
          <w:lang w:val="hr-HR"/>
        </w:rPr>
        <w:t xml:space="preserve"> </w:t>
      </w:r>
      <w:r w:rsidR="00EE1FB4" w:rsidRPr="00AE18FF">
        <w:rPr>
          <w:lang w:val="hr-HR"/>
        </w:rPr>
        <w:t>stečajnom upravitelju</w:t>
      </w:r>
    </w:p>
    <w:p w:rsidRDefault="00421129" w:rsidP="00C541F3" w:rsidR="00421129" w:rsidRPr="00AE18F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F874C2">
        <w:rPr>
          <w:lang w:val="hr-HR"/>
        </w:rPr>
        <w:t xml:space="preserve"> </w:t>
      </w:r>
      <w:r>
        <w:rPr>
          <w:lang w:val="hr-HR"/>
        </w:rPr>
        <w:t>FINA, RC Split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EE1FB4" w:rsidRPr="00AE18FF">
        <w:rPr>
          <w:lang w:val="hr-HR"/>
        </w:rPr>
        <w:t>ŽDO Split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>-   Porezna uprava Split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0F77CF">
        <w:rPr>
          <w:lang w:val="hr-HR"/>
        </w:rPr>
        <w:t>e-</w:t>
      </w:r>
      <w:r w:rsidRPr="00AE18FF">
        <w:rPr>
          <w:lang w:val="hr-HR"/>
        </w:rPr>
        <w:t>o</w:t>
      </w:r>
      <w:r w:rsidR="000F77CF">
        <w:rPr>
          <w:lang w:val="hr-HR"/>
        </w:rPr>
        <w:t>glasna ploča suda, rok 20</w:t>
      </w:r>
      <w:r w:rsidR="00EE1FB4" w:rsidRPr="00AE18FF">
        <w:rPr>
          <w:lang w:val="hr-HR"/>
        </w:rPr>
        <w:t xml:space="preserve"> dana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s</w:t>
      </w:r>
      <w:r w:rsidR="00EE1FB4" w:rsidRPr="00AE18FF">
        <w:rPr>
          <w:lang w:val="hr-HR"/>
        </w:rPr>
        <w:t>tečajnoj pisarnici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o</w:t>
      </w:r>
      <w:r w:rsidR="00EE1FB4" w:rsidRPr="00AE18FF">
        <w:rPr>
          <w:lang w:val="hr-HR"/>
        </w:rPr>
        <w:t>vršnoj pisarnici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sudski registar – </w:t>
      </w:r>
      <w:r w:rsidR="00D3308F">
        <w:rPr>
          <w:lang w:val="hr-HR"/>
        </w:rPr>
        <w:t xml:space="preserve">(odmah i </w:t>
      </w:r>
      <w:r w:rsidRPr="00AE18FF">
        <w:rPr>
          <w:lang w:val="hr-HR"/>
        </w:rPr>
        <w:t>po pravomoćnosti</w:t>
      </w:r>
      <w:r w:rsidR="00D3308F">
        <w:rPr>
          <w:lang w:val="hr-HR"/>
        </w:rPr>
        <w:t>)</w:t>
      </w:r>
    </w:p>
    <w:p w:rsidRDefault="00C541F3" w:rsidP="003855E7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u spis</w:t>
      </w:r>
    </w:p>
    <w:sectPr w:rsidSect="003D79D1" w:rsidR="00EE1FB4" w:rsidRPr="00AE18FF">
      <w:headerReference w:type="default" r:id="rId10"/>
      <w:pgSz w:h="16838" w:w="11906"/>
      <w:pgMar w:gutter="0" w:footer="708" w:header="708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7DB" w:rsidP="00CD74A8" w:rsidR="00A217DB">
      <w:r>
        <w:separator/>
      </w:r>
    </w:p>
  </w:endnote>
  <w:endnote w:id="0" w:type="continuationSeparator">
    <w:p w:rsidRDefault="00A217DB" w:rsidP="00CD74A8" w:rsidR="00A21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7DB" w:rsidP="00CD74A8" w:rsidR="00A217DB">
      <w:r>
        <w:separator/>
      </w:r>
    </w:p>
  </w:footnote>
  <w:footnote w:id="0" w:type="continuationSeparator">
    <w:p w:rsidRDefault="00A217DB" w:rsidP="00CD74A8" w:rsidR="00A21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B1507" w:rsidRPr="002B1507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3D79D1">
      <w:t>127</w:t>
    </w:r>
    <w:r w:rsidR="007B4A82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436D7"/>
    <w:rsid w:val="00044F4E"/>
    <w:rsid w:val="000666DB"/>
    <w:rsid w:val="00076815"/>
    <w:rsid w:val="000D3D72"/>
    <w:rsid w:val="000D5B7F"/>
    <w:rsid w:val="000F3214"/>
    <w:rsid w:val="000F77CF"/>
    <w:rsid w:val="00106AA8"/>
    <w:rsid w:val="00112153"/>
    <w:rsid w:val="00127975"/>
    <w:rsid w:val="001347B0"/>
    <w:rsid w:val="00141D1E"/>
    <w:rsid w:val="0017176F"/>
    <w:rsid w:val="001901EC"/>
    <w:rsid w:val="001C4825"/>
    <w:rsid w:val="001C6BF9"/>
    <w:rsid w:val="001C73B2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37CF"/>
    <w:rsid w:val="002A0E04"/>
    <w:rsid w:val="002A3163"/>
    <w:rsid w:val="002A7187"/>
    <w:rsid w:val="002B1507"/>
    <w:rsid w:val="002D048F"/>
    <w:rsid w:val="002D3A8D"/>
    <w:rsid w:val="002E0724"/>
    <w:rsid w:val="002E0C6A"/>
    <w:rsid w:val="002E216F"/>
    <w:rsid w:val="0030414F"/>
    <w:rsid w:val="00310008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D79D1"/>
    <w:rsid w:val="003E494B"/>
    <w:rsid w:val="003F3F45"/>
    <w:rsid w:val="00400539"/>
    <w:rsid w:val="0040401B"/>
    <w:rsid w:val="004147FB"/>
    <w:rsid w:val="00421129"/>
    <w:rsid w:val="00441458"/>
    <w:rsid w:val="004A501B"/>
    <w:rsid w:val="004B6B01"/>
    <w:rsid w:val="005268EF"/>
    <w:rsid w:val="00555A46"/>
    <w:rsid w:val="005952E7"/>
    <w:rsid w:val="005A3202"/>
    <w:rsid w:val="00615CA0"/>
    <w:rsid w:val="00624D67"/>
    <w:rsid w:val="006274BD"/>
    <w:rsid w:val="00642955"/>
    <w:rsid w:val="006454BE"/>
    <w:rsid w:val="006573DB"/>
    <w:rsid w:val="00687109"/>
    <w:rsid w:val="006933B2"/>
    <w:rsid w:val="00697834"/>
    <w:rsid w:val="006C1152"/>
    <w:rsid w:val="006C6A99"/>
    <w:rsid w:val="006D1211"/>
    <w:rsid w:val="006D1A0E"/>
    <w:rsid w:val="006D2DB9"/>
    <w:rsid w:val="006F3B71"/>
    <w:rsid w:val="00711445"/>
    <w:rsid w:val="0071745F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76209"/>
    <w:rsid w:val="00880573"/>
    <w:rsid w:val="00885A2C"/>
    <w:rsid w:val="00895B6A"/>
    <w:rsid w:val="008C4A0E"/>
    <w:rsid w:val="0090052E"/>
    <w:rsid w:val="009118A9"/>
    <w:rsid w:val="009374AD"/>
    <w:rsid w:val="009404E0"/>
    <w:rsid w:val="009405E8"/>
    <w:rsid w:val="009601C1"/>
    <w:rsid w:val="00981ECD"/>
    <w:rsid w:val="0098682F"/>
    <w:rsid w:val="00994DEC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13E8E"/>
    <w:rsid w:val="00A217DB"/>
    <w:rsid w:val="00A2740A"/>
    <w:rsid w:val="00A405B7"/>
    <w:rsid w:val="00A56D14"/>
    <w:rsid w:val="00A75897"/>
    <w:rsid w:val="00A75FCC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34BAF"/>
    <w:rsid w:val="00C41572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6261"/>
    <w:rsid w:val="00D50B2A"/>
    <w:rsid w:val="00D55F73"/>
    <w:rsid w:val="00D611B7"/>
    <w:rsid w:val="00DC2398"/>
    <w:rsid w:val="00DC768B"/>
    <w:rsid w:val="00DD0BC4"/>
    <w:rsid w:val="00DF2BF5"/>
    <w:rsid w:val="00DF7AC0"/>
    <w:rsid w:val="00E1688E"/>
    <w:rsid w:val="00E2203A"/>
    <w:rsid w:val="00E621C1"/>
    <w:rsid w:val="00E9319D"/>
    <w:rsid w:val="00EB167D"/>
    <w:rsid w:val="00EB2AE9"/>
    <w:rsid w:val="00EB4494"/>
    <w:rsid w:val="00EB6CE2"/>
    <w:rsid w:val="00EB78C8"/>
    <w:rsid w:val="00ED635B"/>
    <w:rsid w:val="00EE0225"/>
    <w:rsid w:val="00EE1FB4"/>
    <w:rsid w:val="00EF3725"/>
    <w:rsid w:val="00F0138C"/>
    <w:rsid w:val="00F37E2F"/>
    <w:rsid w:val="00F4583C"/>
    <w:rsid w:val="00F61C45"/>
    <w:rsid w:val="00F65207"/>
    <w:rsid w:val="00F85B63"/>
    <w:rsid w:val="00F874C2"/>
    <w:rsid w:val="00F877A5"/>
    <w:rsid w:val="00F9140E"/>
    <w:rsid w:val="00F937F8"/>
    <w:rsid w:val="00FB200C"/>
    <w:rsid w:val="00FC778A"/>
    <w:rsid w:val="00FD1A0E"/>
    <w:rsid w:val="00FD6346"/>
    <w:rsid w:val="00FE664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1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5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150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15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15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1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5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150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15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15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KOORDINATOR NEKRETNINE d.o.o. za trgovinu i usluge</izvorni_sadrzaj>
    <derivirana_varijabla naziv="DomainObject.Predmet.StrankaFormated_1">  KOORDINATOR NEKRETNINE d.o.o. za trgovinu i usluge</derivirana_varijabla>
  </DomainObject.Predmet.StrankaFormated>
  <DomainObject.Predmet.StrankaFormatedOIB>
    <izvorni_sadrzaj>  KOORDINATOR NEKRETNINE d.o.o. za trgovinu i usluge, OIB 31522476517</izvorni_sadrzaj>
    <derivirana_varijabla naziv="DomainObject.Predmet.StrankaFormatedOIB_1">  KOORDINATOR NEKRETNINE d.o.o. za trgovinu i usluge, OIB 31522476517</derivirana_varijabla>
  </DomainObject.Predmet.StrankaFormatedOIB>
  <DomainObject.Predmet.StrankaFormatedWithAdress>
    <izvorni_sadrzaj> KOORDINATOR NEKRETNINE d.o.o. za trgovinu i usluge, Ulica Marina Držića 13, 21000 Split</izvorni_sadrzaj>
    <derivirana_varijabla naziv="DomainObject.Predmet.StrankaFormatedWithAdress_1"> KOORDINATOR NEKRETNINE d.o.o. za trgovinu i usluge, Ulica Marina Držića 13, 21000 Split</derivirana_varijabla>
  </DomainObject.Predmet.StrankaFormatedWithAdress>
  <DomainObject.Predmet.StrankaFormatedWithAdressOIB>
    <izvorni_sadrzaj> KOORDINATOR NEKRETNINE d.o.o. za trgovinu i usluge, OIB 31522476517, Ulica Marina Držića 13, 21000 Split</izvorni_sadrzaj>
    <derivirana_varijabla naziv="DomainObject.Predmet.StrankaFormatedWithAdressOIB_1"> KOORDINATOR NEKRETNINE d.o.o. za trgovinu i usluge, OIB 31522476517, Ulica Marina Držića 13, 21000 Split</derivirana_varijabla>
  </DomainObject.Predmet.StrankaFormatedWithAdressOIB>
  <DomainObject.Predmet.StrankaWithAdress>
    <izvorni_sadrzaj>KOORDINATOR NEKRETNINE d.o.o. za trgovinu i usluge Ulica Marina Držića 13,21000 Split</izvorni_sadrzaj>
    <derivirana_varijabla naziv="DomainObject.Predmet.StrankaWithAdress_1">KOORDINATOR NEKRETNINE d.o.o. za trgovinu i usluge Ulica Marina Držića 13,21000 Split</derivirana_varijabla>
  </DomainObject.Predmet.StrankaWithAdress>
  <DomainObject.Predmet.StrankaWithAdressOIB>
    <izvorni_sadrzaj>KOORDINATOR NEKRETNINE d.o.o. za trgovinu i usluge, OIB 31522476517, Ulica Marina Držića 13,21000 Split</izvorni_sadrzaj>
    <derivirana_varijabla naziv="DomainObject.Predmet.StrankaWithAdressOIB_1">KOORDINATOR NEKRETNINE d.o.o. za trgovinu i usluge, OIB 31522476517, Ulica Marina Držića 13,21000 Split</derivirana_varijabla>
  </DomainObject.Predmet.StrankaWithAdressOIB>
  <DomainObject.Predmet.StrankaNazivFormated>
    <izvorni_sadrzaj>KOORDINATOR NEKRETNINE d.o.o. za trgovinu i usluge</izvorni_sadrzaj>
    <derivirana_varijabla naziv="DomainObject.Predmet.StrankaNazivFormated_1">KOORDINATOR NEKRETNINE d.o.o. za trgovinu i usluge</derivirana_varijabla>
  </DomainObject.Predmet.StrankaNazivFormated>
  <DomainObject.Predmet.StrankaNazivFormatedOIB>
    <izvorni_sadrzaj>KOORDINATOR NEKRETNINE d.o.o. za trgovinu i usluge, OIB 31522476517</izvorni_sadrzaj>
    <derivirana_varijabla naziv="DomainObject.Predmet.StrankaNazivFormatedOIB_1">KOORDINATOR NEKRETNINE d.o.o. za trgovinu i usluge, OIB 31522476517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KOORDINATOR NEKRETNINE d.o.o. za trgovinu i usluge</item>
    </izvorni_sadrzaj>
    <derivirana_varijabla naziv="DomainObject.Predmet.StrankaListFormated_1">
      <item>KOORDINATOR NEKRETNINE d.o.o. za trgovinu i usluge</item>
    </derivirana_varijabla>
  </DomainObject.Predmet.StrankaListFormated>
  <DomainObject.Predmet.StrankaListFormatedOIB>
    <izvorni_sadrzaj>
      <item>KOORDINATOR NEKRETNINE d.o.o. za trgovinu i usluge, OIB 31522476517</item>
    </izvorni_sadrzaj>
    <derivirana_varijabla naziv="DomainObject.Predmet.StrankaListFormatedOIB_1">
      <item>KOORDINATOR NEKRETNINE d.o.o. za trgovinu i usluge, OIB 31522476517</item>
    </derivirana_varijabla>
  </DomainObject.Predmet.StrankaListFormatedOIB>
  <DomainObject.Predmet.StrankaListFormatedWithAdress>
    <izvorni_sadrzaj>
      <item>KOORDINATOR NEKRETNINE d.o.o. za trgovinu i usluge, Ulica Marina Držića 13, 21000 Split</item>
    </izvorni_sadrzaj>
    <derivirana_varijabla naziv="DomainObject.Predmet.StrankaListFormatedWithAdress_1">
      <item>KOORDINATOR NEKRETNINE d.o.o. za trgovinu i usluge, Ulica Marina Držića 13, 21000 Split</item>
    </derivirana_varijabla>
  </DomainObject.Predmet.StrankaListFormatedWithAdress>
  <DomainObject.Predmet.StrankaListFormatedWithAdressOIB>
    <izvorni_sadrzaj>
      <item>KOORDINATOR NEKRETNINE d.o.o. za trgovinu i usluge, OIB 31522476517, Ulica Marina Držića 13, 21000 Split</item>
    </izvorni_sadrzaj>
    <derivirana_varijabla naziv="DomainObject.Predmet.StrankaListFormatedWithAdressOIB_1">
      <item>KOORDINATOR NEKRETNINE d.o.o. za trgovinu i usluge, OIB 31522476517, Ulica Marina Držića 13, 21000 Split</item>
    </derivirana_varijabla>
  </DomainObject.Predmet.StrankaListFormatedWithAdressOIB>
  <DomainObject.Predmet.StrankaListNazivFormated>
    <izvorni_sadrzaj>
      <item>KOORDINATOR NEKRETNINE d.o.o. za trgovinu i usluge</item>
    </izvorni_sadrzaj>
    <derivirana_varijabla naziv="DomainObject.Predmet.StrankaListNazivFormated_1">
      <item>KOORDINATOR NEKRETNINE d.o.o. za trgovinu i usluge</item>
    </derivirana_varijabla>
  </DomainObject.Predmet.StrankaListNazivFormated>
  <DomainObject.Predmet.StrankaListNazivFormatedOIB>
    <izvorni_sadrzaj>
      <item>KOORDINATOR NEKRETNINE d.o.o. za trgovinu i usluge, OIB 31522476517</item>
    </izvorni_sadrzaj>
    <derivirana_varijabla naziv="DomainObject.Predmet.StrankaListNazivFormatedOIB_1">
      <item>KOORDINATOR NEKRETNINE d.o.o. za trgovinu i usluge, OIB 31522476517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ANA UNKOVIĆ</item>
      <item>ANČI BAŠIĆ</item>
    </izvorni_sadrzaj>
    <derivirana_varijabla naziv="DomainObject.Predmet.OstaliListFormated_1">
      <item>ANA UNKOVIĆ</item>
      <item>ANČI BAŠIĆ</item>
    </derivirana_varijabla>
  </DomainObject.Predmet.OstaliListFormated>
  <DomainObject.Predmet.OstaliListFormatedOIB>
    <izvorni_sadrzaj>
      <item>ANA UNKOVIĆ, OIB 80280648178</item>
      <item>ANČI BAŠIĆ, OIB 38874953663</item>
    </izvorni_sadrzaj>
    <derivirana_varijabla naziv="DomainObject.Predmet.OstaliListFormatedOIB_1">
      <item>ANA UNKOVIĆ, OIB 80280648178</item>
      <item>ANČI BAŠIĆ, OIB 38874953663</item>
    </derivirana_varijabla>
  </DomainObject.Predmet.OstaliListFormatedOIB>
  <DomainObject.Predmet.OstaliListFormatedWithAdress>
    <izvorni_sadrzaj>
      <item>ANA UNKOVIĆ</item>
      <item>ANČI BAŠIĆ, Mažuranićevo šetalište 35, 21000 Split</item>
    </izvorni_sadrzaj>
    <derivirana_varijabla naziv="DomainObject.Predmet.OstaliListFormatedWithAdress_1">
      <item>ANA UNKOVIĆ</item>
      <item>ANČI BAŠIĆ, Mažuranićevo šetalište 35, 21000 Split</item>
    </derivirana_varijabla>
  </DomainObject.Predmet.OstaliListFormatedWithAdress>
  <DomainObject.Predmet.OstaliListFormatedWithAdressOIB>
    <izvorni_sadrzaj>
      <item>ANA UNKOVIĆ, OIB 80280648178</item>
      <item>ANČI BAŠIĆ, OIB 38874953663, Mažuranićevo šetalište 35, 21000 Split</item>
    </izvorni_sadrzaj>
    <derivirana_varijabla naziv="DomainObject.Predmet.OstaliListFormatedWithAdressOIB_1">
      <item>ANA UNKOVIĆ, OIB 80280648178</item>
      <item>ANČI BAŠIĆ, OIB 38874953663, Mažuranićevo šetalište 35, 21000 Split</item>
    </derivirana_varijabla>
  </DomainObject.Predmet.OstaliListFormatedWithAdressOIB>
  <DomainObject.Predmet.OstaliListNazivFormated>
    <izvorni_sadrzaj>
      <item>ANA UNKOVIĆ</item>
      <item>ANČI BAŠIĆ</item>
    </izvorni_sadrzaj>
    <derivirana_varijabla naziv="DomainObject.Predmet.OstaliListNazivFormated_1">
      <item>ANA UNKOVIĆ</item>
      <item>ANČI BAŠIĆ</item>
    </derivirana_varijabla>
  </DomainObject.Predmet.OstaliListNazivFormated>
  <DomainObject.Predmet.OstaliListNazivFormatedOIB>
    <izvorni_sadrzaj>
      <item>ANA UNKOVIĆ, OIB 80280648178</item>
      <item>ANČI BAŠIĆ, OIB 38874953663</item>
    </izvorni_sadrzaj>
    <derivirana_varijabla naziv="DomainObject.Predmet.OstaliListNazivFormatedOIB_1">
      <item>ANA UNKOVIĆ, OIB 80280648178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KOORDINATOR NEKRETNINE d.o.o. za trgovinu i usluge</izvorni_sadrzaj>
    <derivirana_varijabla naziv="DomainObject.Predmet.StrankaIDrugi_1">KOORDINATOR NEKRETNINE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KOORDINATOR NEKRETNINE d.o.o. za trgovinu i usluge, OIB 31522476517, Ulica Marina Držića 13, 21000 Split</izvorni_sadrzaj>
    <derivirana_varijabla naziv="DomainObject.Predmet.StrankaIDrugiAdressOIB_1">KOORDINATOR NEKRETNINE d.o.o. za trgovinu i usluge, OIB 31522476517, Ulica Marina Držića 13,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KOORDINATOR NEKRETNINE d.o.o. za trgovinu i usluge</item>
      <item>ANA UNKOVIĆ</item>
      <item>ANČI BAŠIĆ</item>
    </izvorni_sadrzaj>
    <derivirana_varijabla naziv="DomainObject.Predmet.SudioniciListNaziv_1">
      <item>KOORDINATOR NEKRETNINE d.o.o. za trgovinu i usluge</item>
      <item>ANA UNKOVIĆ</item>
      <item>ANČI BAŠIĆ</item>
    </derivirana_varijabla>
  </DomainObject.Predmet.SudioniciListNaziv>
  <DomainObject.Predmet.SudioniciListAdressOIB>
    <izvorni_sadrzaj>
      <item>KOORDINATOR NEKRETNINE d.o.o. za trgovinu i usluge, OIB 31522476517, Ulica Marina Držića 13,21000 Split</item>
      <item>ANA UNKOVIĆ, OIB 80280648178</item>
      <item>ANČI BAŠIĆ, OIB 38874953663, Mažuranićevo šetalište 35,21000 Split</item>
    </izvorni_sadrzaj>
    <derivirana_varijabla naziv="DomainObject.Predmet.SudioniciListAdressOIB_1">
      <item>KOORDINATOR NEKRETNINE d.o.o. za trgovinu i usluge, OIB 31522476517, Ulica Marina Držića 13,21000 Split</item>
      <item>ANA UNKOVIĆ, OIB 80280648178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31522476517</item>
      <item>, OIB 80280648178</item>
      <item>, OIB 38874953663</item>
    </izvorni_sadrzaj>
    <derivirana_varijabla naziv="DomainObject.Predmet.SudioniciListNazivOIB_1">
      <item>, OIB 31522476517</item>
      <item>, OIB 80280648178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1496</properties:Words>
  <properties:Characters>8064</properties:Characters>
  <properties:Lines>177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9636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2015-12-29T07:05:00Z</dcterms:created>
  <dc:creator>wsadmin</dc:creator>
  <cp:lastModifiedBy>Paško Bačić</cp:lastModifiedBy>
  <cp:lastPrinted>2014-12-22T08:41:00Z</cp:lastPrinted>
  <dcterms:modified xmlns:xsi="http://www.w3.org/2001/XMLSchema-instance" xsi:type="dcterms:W3CDTF">2015-12-29T07:32:00Z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