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39166" w14:paraId="dc39166" w:rsidRDefault="00DF760B" w:rsidP="009D0DC2" w:rsidR="00DF760B">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rPr>
      </w:pPr>
      <w:bookmarkStart w:name="_GoBack" w:id="0"/>
      <w:bookmarkEnd w:id="0"/>
    </w:p>
    <w:p w:rsidRDefault="00434AF3" w:rsidP="009D0DC2" w:rsidR="00434AF3" w:rsidRPr="00DF760B">
      <w:pPr>
        <w:widowControl w:val="false"/>
        <w:autoSpaceDE w:val="false"/>
        <w:autoSpaceDN w:val="false"/>
        <w:adjustRightInd w:val="false"/>
        <w:spacing w:lineRule="auto" w:line="240" w:after="0"/>
        <w:ind w:right="946"/>
        <w:rPr>
          <w:rFonts w:cs="Times New Roman" w:eastAsia="Times New Roman" w:hAnsi="Times New Roman" w:ascii="Times New Roman"/>
          <w:bCs/>
          <w:sz w:val="24"/>
          <w:szCs w:val="24"/>
          <w:lang w:val="en-US"/>
        </w:rPr>
      </w:pPr>
      <w:r w:rsidRPr="00DF760B">
        <w:rPr>
          <w:rFonts w:cs="Times New Roman" w:eastAsia="Times New Roman" w:hAnsi="Times New Roman" w:ascii="Times New Roman"/>
          <w:bCs/>
          <w:sz w:val="24"/>
          <w:szCs w:val="24"/>
        </w:rPr>
        <w:t xml:space="preserve">                    </w:t>
      </w:r>
      <w:r w:rsidRPr="00DF760B">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DF760B">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DF760B">
        <w:rPr>
          <w:rFonts w:cs="Times New Roman" w:eastAsia="Times New Roman" w:hAnsi="Times New Roman" w:ascii="Times New Roman"/>
          <w:bCs/>
          <w:sz w:val="24"/>
          <w:szCs w:val="24"/>
          <w:lang w:val="en-US"/>
        </w:rPr>
        <w:t xml:space="preserve">     REPUBLIKA HRVATSKA</w:t>
      </w:r>
    </w:p>
    <w:p w:rsidRDefault="00434AF3" w:rsidP="009D0DC2" w:rsidR="00434AF3" w:rsidRPr="00DF760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DF760B">
        <w:rPr>
          <w:rFonts w:cs="Times New Roman" w:eastAsia="Times New Roman" w:hAnsi="Times New Roman" w:ascii="Times New Roman"/>
          <w:bCs/>
          <w:sz w:val="24"/>
          <w:szCs w:val="24"/>
          <w:lang w:val="en-US"/>
        </w:rPr>
        <w:t xml:space="preserve"> TRGOVAČKI SUD U PAZINU</w:t>
      </w:r>
    </w:p>
    <w:p w:rsidRDefault="00434AF3" w:rsidP="009D0DC2" w:rsidR="00434AF3" w:rsidRPr="00DF760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DF760B">
        <w:rPr>
          <w:rFonts w:cs="Times New Roman" w:eastAsia="Times New Roman" w:hAnsi="Times New Roman" w:ascii="Times New Roman"/>
          <w:bCs/>
          <w:sz w:val="24"/>
          <w:szCs w:val="24"/>
        </w:rPr>
        <w:t xml:space="preserve">      Dršćevka 1, 52000 Pazin</w:t>
      </w:r>
    </w:p>
    <w:p w:rsidRDefault="002C642A" w:rsidP="009D0DC2" w:rsidR="002C642A" w:rsidRPr="00DF760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DF760B">
      <w:pPr>
        <w:spacing w:lineRule="auto" w:line="240" w:after="0"/>
        <w:jc w:val="center"/>
        <w:rPr>
          <w:rFonts w:cs="Times New Roman" w:eastAsia="Times New Roman" w:hAnsi="Times New Roman" w:ascii="Times New Roman"/>
          <w:sz w:val="24"/>
          <w:szCs w:val="24"/>
          <w:lang w:eastAsia="hr-HR"/>
        </w:rPr>
      </w:pPr>
      <w:r w:rsidRPr="00DF760B">
        <w:rPr>
          <w:rFonts w:cs="Times New Roman" w:eastAsia="Times New Roman" w:hAnsi="Times New Roman" w:ascii="Times New Roman"/>
          <w:sz w:val="24"/>
          <w:szCs w:val="24"/>
        </w:rPr>
        <w:t>R E P U B L I K A   H R V A T S K A</w:t>
      </w:r>
    </w:p>
    <w:p w:rsidRDefault="00434AF3" w:rsidP="009D0DC2" w:rsidR="00434AF3" w:rsidRPr="00DF760B">
      <w:pPr>
        <w:spacing w:lineRule="auto" w:line="240" w:after="0"/>
        <w:jc w:val="center"/>
        <w:rPr>
          <w:rFonts w:cs="Times New Roman" w:eastAsia="Times New Roman" w:hAnsi="Times New Roman" w:ascii="Times New Roman"/>
          <w:sz w:val="24"/>
          <w:szCs w:val="24"/>
        </w:rPr>
      </w:pPr>
    </w:p>
    <w:p w:rsidRDefault="00434AF3" w:rsidP="009D0DC2" w:rsidR="00434AF3" w:rsidRPr="00DF760B">
      <w:pPr>
        <w:spacing w:lineRule="auto" w:line="240" w:after="0"/>
        <w:jc w:val="center"/>
        <w:rPr>
          <w:rFonts w:cs="Times New Roman" w:eastAsia="Times New Roman" w:hAnsi="Times New Roman" w:ascii="Times New Roman"/>
          <w:sz w:val="24"/>
          <w:szCs w:val="24"/>
        </w:rPr>
      </w:pPr>
      <w:r w:rsidRPr="00DF760B">
        <w:rPr>
          <w:rFonts w:cs="Times New Roman" w:eastAsia="Times New Roman" w:hAnsi="Times New Roman" w:ascii="Times New Roman"/>
          <w:sz w:val="24"/>
          <w:szCs w:val="24"/>
        </w:rPr>
        <w:t>R J E Š E NJ E</w:t>
      </w:r>
    </w:p>
    <w:p w:rsidRDefault="00434AF3" w:rsidP="009D0DC2" w:rsidR="00434AF3" w:rsidRPr="00DF760B">
      <w:pPr>
        <w:spacing w:lineRule="auto" w:line="240" w:after="0"/>
        <w:rPr>
          <w:rFonts w:cs="Times New Roman" w:eastAsia="Times New Roman" w:hAnsi="Times New Roman" w:ascii="Times New Roman"/>
          <w:sz w:val="24"/>
          <w:szCs w:val="24"/>
        </w:rPr>
      </w:pPr>
    </w:p>
    <w:p w:rsidRDefault="006F035B" w:rsidP="006E34CB" w:rsidR="002C642A" w:rsidRPr="00DF760B">
      <w:pPr>
        <w:spacing w:lineRule="auto" w:line="240" w:after="0"/>
        <w:ind w:firstLine="708"/>
        <w:jc w:val="both"/>
        <w:rPr>
          <w:rFonts w:cs="Times New Roman" w:eastAsia="Times New Roman" w:hAnsi="Times New Roman" w:ascii="Times New Roman"/>
          <w:sz w:val="24"/>
          <w:szCs w:val="24"/>
        </w:rPr>
      </w:pPr>
      <w:r w:rsidRPr="00DF760B">
        <w:rPr>
          <w:rFonts w:cs="Times New Roman" w:eastAsia="Times New Roman" w:hAnsi="Times New Roman" w:ascii="Times New Roman"/>
          <w:sz w:val="24"/>
          <w:szCs w:val="24"/>
        </w:rPr>
        <w:t>Trgovački sud u Pazinu, po stečajnom sucu Ivanu Dujiću, po prijedlogu predlagateljice Dušanke Šegala, iz Poreča, Dalmatinska 12, OIB: 59351816800, za nastavak postupka nad Stečajnom masom iza DIGNUS TRITON d. o. o. u stečaju Poreč, Dalmatinska 12, OIB 57531494409, 4. travnja 2018.</w:t>
      </w:r>
    </w:p>
    <w:p w:rsidRDefault="00293334" w:rsidP="009D0DC2" w:rsidR="00293334" w:rsidRPr="00DF760B">
      <w:pPr>
        <w:spacing w:lineRule="auto" w:line="240" w:after="0"/>
        <w:ind w:firstLine="708"/>
        <w:rPr>
          <w:rFonts w:cs="Times New Roman" w:eastAsia="Times New Roman" w:hAnsi="Times New Roman" w:ascii="Times New Roman"/>
          <w:sz w:val="24"/>
          <w:szCs w:val="24"/>
        </w:rPr>
      </w:pPr>
    </w:p>
    <w:p w:rsidRDefault="002C642A" w:rsidP="009D0DC2" w:rsidR="002C642A" w:rsidRPr="00DF760B">
      <w:pPr>
        <w:spacing w:lineRule="auto" w:line="240" w:after="0"/>
        <w:jc w:val="center"/>
        <w:rPr>
          <w:rFonts w:cs="Times New Roman" w:eastAsia="Times New Roman" w:hAnsi="Times New Roman" w:ascii="Times New Roman"/>
          <w:sz w:val="24"/>
          <w:szCs w:val="24"/>
        </w:rPr>
      </w:pPr>
      <w:r w:rsidRPr="00DF760B">
        <w:rPr>
          <w:rFonts w:cs="Times New Roman" w:eastAsia="Times New Roman" w:hAnsi="Times New Roman" w:ascii="Times New Roman"/>
          <w:sz w:val="24"/>
          <w:szCs w:val="24"/>
        </w:rPr>
        <w:t>r i j e š i o   j e</w:t>
      </w:r>
    </w:p>
    <w:p w:rsidRDefault="002C642A" w:rsidP="009D0DC2" w:rsidR="002C642A" w:rsidRPr="00DF760B">
      <w:pPr>
        <w:spacing w:lineRule="auto" w:line="240" w:after="0"/>
        <w:rPr>
          <w:rFonts w:cs="Times New Roman" w:eastAsia="Times New Roman" w:hAnsi="Times New Roman" w:ascii="Times New Roman"/>
          <w:sz w:val="24"/>
          <w:szCs w:val="24"/>
        </w:rPr>
      </w:pPr>
    </w:p>
    <w:p w:rsidRDefault="002070EC" w:rsidP="009D0DC2" w:rsidR="002070EC"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 xml:space="preserve">I. </w:t>
      </w:r>
      <w:r w:rsidR="00C842C9" w:rsidRPr="00DF760B">
        <w:rPr>
          <w:rFonts w:cs="Times New Roman" w:hAnsi="Times New Roman" w:ascii="Times New Roman"/>
          <w:sz w:val="24"/>
          <w:szCs w:val="24"/>
        </w:rPr>
        <w:tab/>
      </w:r>
      <w:r w:rsidRPr="00DF760B">
        <w:rPr>
          <w:rFonts w:cs="Times New Roman" w:hAnsi="Times New Roman" w:ascii="Times New Roman"/>
          <w:sz w:val="24"/>
          <w:szCs w:val="24"/>
        </w:rPr>
        <w:t>Nastavlja se</w:t>
      </w:r>
      <w:r w:rsidR="00C842C9" w:rsidRPr="00DF760B">
        <w:rPr>
          <w:rFonts w:cs="Times New Roman" w:hAnsi="Times New Roman" w:ascii="Times New Roman"/>
          <w:sz w:val="24"/>
          <w:szCs w:val="24"/>
        </w:rPr>
        <w:t xml:space="preserve"> stečajni postupak u odnosu na S</w:t>
      </w:r>
      <w:r w:rsidRPr="00DF760B">
        <w:rPr>
          <w:rFonts w:cs="Times New Roman" w:hAnsi="Times New Roman" w:ascii="Times New Roman"/>
          <w:sz w:val="24"/>
          <w:szCs w:val="24"/>
        </w:rPr>
        <w:t xml:space="preserve">tečajnu masu </w:t>
      </w:r>
      <w:r w:rsidR="00931CC3" w:rsidRPr="00DF760B">
        <w:rPr>
          <w:rFonts w:cs="Times New Roman" w:hAnsi="Times New Roman" w:ascii="Times New Roman"/>
          <w:sz w:val="24"/>
          <w:szCs w:val="24"/>
        </w:rPr>
        <w:t xml:space="preserve">iza </w:t>
      </w:r>
      <w:r w:rsidR="006F035B" w:rsidRPr="00DF760B">
        <w:rPr>
          <w:rFonts w:cs="Times New Roman" w:eastAsia="Times New Roman" w:hAnsi="Times New Roman" w:ascii="Times New Roman"/>
          <w:sz w:val="24"/>
          <w:szCs w:val="24"/>
        </w:rPr>
        <w:t>DIGNUS TRITON d. o. o. u stečaju Poreč, Dalmatinska 12, OIB 57531494409</w:t>
      </w:r>
      <w:r w:rsidR="00635406" w:rsidRPr="00DF760B">
        <w:rPr>
          <w:rFonts w:cs="Times New Roman" w:hAnsi="Times New Roman" w:ascii="Times New Roman"/>
          <w:sz w:val="24"/>
          <w:szCs w:val="24"/>
        </w:rPr>
        <w:t>.</w:t>
      </w:r>
    </w:p>
    <w:p w:rsidRDefault="002070EC" w:rsidP="009D0DC2" w:rsidR="002070EC" w:rsidRPr="00DF760B">
      <w:pPr>
        <w:spacing w:lineRule="auto" w:line="240" w:after="0"/>
        <w:ind w:firstLine="708"/>
        <w:jc w:val="both"/>
        <w:rPr>
          <w:rFonts w:cs="Times New Roman" w:hAnsi="Times New Roman" w:ascii="Times New Roman"/>
          <w:sz w:val="24"/>
          <w:szCs w:val="24"/>
        </w:rPr>
      </w:pPr>
    </w:p>
    <w:p w:rsidRDefault="00CD1C7B" w:rsidP="00CD1C7B" w:rsidR="00CD1C7B"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II.</w:t>
      </w:r>
      <w:r w:rsidRPr="00DF760B">
        <w:rPr>
          <w:rFonts w:cs="Times New Roman" w:hAnsi="Times New Roman" w:ascii="Times New Roman"/>
          <w:sz w:val="24"/>
          <w:szCs w:val="24"/>
        </w:rPr>
        <w:tab/>
        <w:t>Radijana Trobonjača iz Opatije, M. Tita 49, OIB 48908522234, razrješuje se dužnosti stečajnog upravitelja.</w:t>
      </w:r>
    </w:p>
    <w:p w:rsidRDefault="00CD1C7B" w:rsidP="00CD1C7B" w:rsidR="00CD1C7B" w:rsidRPr="00DF760B">
      <w:pPr>
        <w:spacing w:lineRule="auto" w:line="240" w:after="0"/>
        <w:ind w:firstLine="708"/>
        <w:jc w:val="both"/>
        <w:rPr>
          <w:rFonts w:cs="Times New Roman" w:hAnsi="Times New Roman" w:ascii="Times New Roman"/>
          <w:sz w:val="24"/>
          <w:szCs w:val="24"/>
        </w:rPr>
      </w:pPr>
    </w:p>
    <w:p w:rsidRDefault="00CD1C7B" w:rsidP="00CD1C7B" w:rsidR="00CD1C7B"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III.</w:t>
      </w:r>
      <w:r w:rsidRPr="00DF760B">
        <w:rPr>
          <w:rFonts w:cs="Times New Roman" w:hAnsi="Times New Roman" w:ascii="Times New Roman"/>
          <w:sz w:val="24"/>
          <w:szCs w:val="24"/>
        </w:rPr>
        <w:tab/>
        <w:t>Za stečajnog upravitelja imenuje se Damir Debeljuh iz Pule, Laginjina 6, OIB 29203139768.</w:t>
      </w:r>
      <w:r w:rsidRPr="00DF760B">
        <w:rPr>
          <w:rFonts w:cs="Times New Roman" w:hAnsi="Times New Roman" w:ascii="Times New Roman"/>
          <w:sz w:val="24"/>
          <w:szCs w:val="24"/>
        </w:rPr>
        <w:tab/>
      </w:r>
    </w:p>
    <w:p w:rsidRDefault="00CD1C7B" w:rsidP="00473C45" w:rsidR="00CD1C7B" w:rsidRPr="00DF760B">
      <w:pPr>
        <w:spacing w:lineRule="auto" w:line="240" w:after="0"/>
        <w:ind w:firstLine="708"/>
        <w:jc w:val="both"/>
        <w:rPr>
          <w:rFonts w:cs="Times New Roman" w:hAnsi="Times New Roman" w:ascii="Times New Roman"/>
          <w:sz w:val="24"/>
          <w:szCs w:val="24"/>
        </w:rPr>
      </w:pPr>
    </w:p>
    <w:p w:rsidRDefault="00CD1C7B" w:rsidP="00473C45" w:rsidR="00200E38"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IV.</w:t>
      </w:r>
      <w:r w:rsidR="00C842C9" w:rsidRPr="00DF760B">
        <w:rPr>
          <w:rFonts w:cs="Times New Roman" w:hAnsi="Times New Roman" w:ascii="Times New Roman"/>
          <w:sz w:val="24"/>
          <w:szCs w:val="24"/>
        </w:rPr>
        <w:tab/>
      </w:r>
      <w:r w:rsidR="00200E38" w:rsidRPr="00DF760B">
        <w:rPr>
          <w:rFonts w:cs="Times New Roman" w:hAnsi="Times New Roman" w:ascii="Times New Roman"/>
          <w:sz w:val="24"/>
          <w:szCs w:val="24"/>
        </w:rPr>
        <w:t xml:space="preserve">Nalaže se sudskom registru ovog suda da izvrši upis </w:t>
      </w:r>
      <w:r w:rsidRPr="00DF760B">
        <w:rPr>
          <w:rFonts w:cs="Times New Roman" w:hAnsi="Times New Roman" w:ascii="Times New Roman"/>
          <w:sz w:val="24"/>
          <w:szCs w:val="24"/>
        </w:rPr>
        <w:t>stečajne mase iza DIGNUS TRITON d. o. o. u stečaju u sudski registar, sa sjedištem prema adresi stečajnog upravitelja Damira Debeljuha iz Pule, Laginjina 6.</w:t>
      </w:r>
    </w:p>
    <w:p w:rsidRDefault="00473C45" w:rsidP="009D0DC2" w:rsidR="00473C45" w:rsidRPr="00DF760B">
      <w:pPr>
        <w:spacing w:lineRule="auto" w:line="240" w:after="0"/>
        <w:ind w:firstLine="708"/>
        <w:jc w:val="both"/>
        <w:rPr>
          <w:rFonts w:cs="Times New Roman" w:hAnsi="Times New Roman" w:ascii="Times New Roman"/>
          <w:sz w:val="24"/>
          <w:szCs w:val="24"/>
        </w:rPr>
      </w:pP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t>V.</w:t>
      </w:r>
      <w:r w:rsidRPr="00DF760B">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DF760B">
        <w:rPr>
          <w:rFonts w:cs="Times New Roman" w:hAnsi="Times New Roman" w:ascii="Times New Roman"/>
          <w:bCs/>
          <w:sz w:val="24"/>
          <w:szCs w:val="24"/>
        </w:rPr>
        <w:t>HR12 1001005 1863000160,</w:t>
      </w:r>
      <w:r w:rsidRPr="00DF760B">
        <w:rPr>
          <w:rFonts w:cs="Times New Roman" w:hAnsi="Times New Roman" w:ascii="Times New Roman"/>
          <w:sz w:val="24"/>
          <w:szCs w:val="24"/>
        </w:rPr>
        <w:t xml:space="preserve"> poziv na broj 64 5045-48752-</w:t>
      </w:r>
      <w:r w:rsidR="006F035B" w:rsidRPr="00DF760B">
        <w:rPr>
          <w:rFonts w:cs="Times New Roman" w:hAnsi="Times New Roman" w:ascii="Times New Roman"/>
          <w:sz w:val="24"/>
          <w:szCs w:val="24"/>
        </w:rPr>
        <w:t>90</w:t>
      </w:r>
      <w:r w:rsidR="00EC1629" w:rsidRPr="00DF760B">
        <w:rPr>
          <w:rFonts w:cs="Times New Roman" w:hAnsi="Times New Roman" w:ascii="Times New Roman"/>
          <w:sz w:val="24"/>
          <w:szCs w:val="24"/>
        </w:rPr>
        <w:t>20</w:t>
      </w:r>
      <w:r w:rsidRPr="00DF760B">
        <w:rPr>
          <w:rFonts w:cs="Times New Roman" w:hAnsi="Times New Roman" w:ascii="Times New Roman"/>
          <w:sz w:val="24"/>
          <w:szCs w:val="24"/>
        </w:rPr>
        <w:t>1</w:t>
      </w:r>
      <w:r w:rsidR="006F035B" w:rsidRPr="00DF760B">
        <w:rPr>
          <w:rFonts w:cs="Times New Roman" w:hAnsi="Times New Roman" w:ascii="Times New Roman"/>
          <w:sz w:val="24"/>
          <w:szCs w:val="24"/>
        </w:rPr>
        <w:t>8</w:t>
      </w:r>
      <w:r w:rsidRPr="00DF760B">
        <w:rPr>
          <w:rFonts w:cs="Times New Roman" w:hAnsi="Times New Roman" w:ascii="Times New Roman"/>
          <w:sz w:val="24"/>
          <w:szCs w:val="24"/>
        </w:rPr>
        <w:t xml:space="preserve">. </w:t>
      </w:r>
      <w:r w:rsidRPr="00DF760B">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DF760B">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DF760B">
      <w:pPr>
        <w:spacing w:lineRule="auto" w:line="240" w:after="0"/>
        <w:jc w:val="both"/>
        <w:rPr>
          <w:rFonts w:cs="Times New Roman" w:hAnsi="Times New Roman" w:ascii="Times New Roman"/>
          <w:sz w:val="24"/>
          <w:szCs w:val="24"/>
        </w:rPr>
      </w:pP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t>VI.</w:t>
      </w:r>
      <w:r w:rsidRPr="00DF760B">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lastRenderedPageBreak/>
        <w:tab/>
        <w:t xml:space="preserve">Samo prijave dostavljene na način koji je naveden u točki </w:t>
      </w:r>
      <w:r w:rsidR="00D67036" w:rsidRPr="00DF760B">
        <w:rPr>
          <w:rFonts w:cs="Times New Roman" w:hAnsi="Times New Roman" w:ascii="Times New Roman"/>
          <w:sz w:val="24"/>
          <w:szCs w:val="24"/>
        </w:rPr>
        <w:t>V</w:t>
      </w:r>
      <w:r w:rsidRPr="00DF760B">
        <w:rPr>
          <w:rFonts w:cs="Times New Roman" w:hAnsi="Times New Roman" w:ascii="Times New Roman"/>
          <w:sz w:val="24"/>
          <w:szCs w:val="24"/>
        </w:rPr>
        <w:t xml:space="preserve">. ovog rješenja smatraju se urednim i pravovremenim. </w:t>
      </w: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r w:rsidR="00D73F08" w:rsidRPr="00DF760B">
        <w:rPr>
          <w:rFonts w:cs="Times New Roman" w:hAnsi="Times New Roman" w:ascii="Times New Roman"/>
          <w:sz w:val="24"/>
          <w:szCs w:val="24"/>
        </w:rPr>
        <w:t>VII</w:t>
      </w:r>
      <w:r w:rsidRPr="00DF760B">
        <w:rPr>
          <w:rFonts w:cs="Times New Roman" w:hAnsi="Times New Roman" w:ascii="Times New Roman"/>
          <w:sz w:val="24"/>
          <w:szCs w:val="24"/>
        </w:rPr>
        <w:t>.</w:t>
      </w:r>
      <w:r w:rsidRPr="00DF760B">
        <w:rPr>
          <w:rFonts w:cs="Times New Roman" w:hAnsi="Times New Roman" w:ascii="Times New Roman"/>
          <w:sz w:val="24"/>
          <w:szCs w:val="24"/>
        </w:rPr>
        <w:tab/>
        <w:t xml:space="preserve">Razlučni i izlučni vjerovnici se pozivaju da u roku iz točke </w:t>
      </w:r>
      <w:r w:rsidR="00D67036" w:rsidRPr="00DF760B">
        <w:rPr>
          <w:rFonts w:cs="Times New Roman" w:hAnsi="Times New Roman" w:ascii="Times New Roman"/>
          <w:sz w:val="24"/>
          <w:szCs w:val="24"/>
        </w:rPr>
        <w:t>V</w:t>
      </w:r>
      <w:r w:rsidRPr="00DF760B">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r w:rsidR="00D73F08" w:rsidRPr="00DF760B">
        <w:rPr>
          <w:rFonts w:cs="Times New Roman" w:hAnsi="Times New Roman" w:ascii="Times New Roman"/>
          <w:sz w:val="24"/>
          <w:szCs w:val="24"/>
        </w:rPr>
        <w:t>VIII</w:t>
      </w:r>
      <w:r w:rsidRPr="00DF760B">
        <w:rPr>
          <w:rFonts w:cs="Times New Roman" w:hAnsi="Times New Roman" w:ascii="Times New Roman"/>
          <w:sz w:val="24"/>
          <w:szCs w:val="24"/>
        </w:rPr>
        <w:t>.</w:t>
      </w:r>
      <w:r w:rsidRPr="00DF760B">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DF760B">
      <w:pPr>
        <w:spacing w:lineRule="auto" w:line="240" w:after="0"/>
        <w:ind w:firstLine="708"/>
        <w:jc w:val="both"/>
        <w:rPr>
          <w:rFonts w:cs="Times New Roman" w:hAnsi="Times New Roman" w:ascii="Times New Roman"/>
          <w:sz w:val="24"/>
          <w:szCs w:val="24"/>
        </w:rPr>
      </w:pPr>
    </w:p>
    <w:p w:rsidRDefault="00D73F08" w:rsidP="009D0DC2" w:rsidR="009D0DC2"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I</w:t>
      </w:r>
      <w:r w:rsidR="009D0DC2" w:rsidRPr="00DF760B">
        <w:rPr>
          <w:rFonts w:cs="Times New Roman" w:hAnsi="Times New Roman" w:ascii="Times New Roman"/>
          <w:sz w:val="24"/>
          <w:szCs w:val="24"/>
        </w:rPr>
        <w:t>X.</w:t>
      </w:r>
      <w:r w:rsidR="009D0DC2" w:rsidRPr="00DF760B">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DF760B">
      <w:pPr>
        <w:spacing w:lineRule="auto" w:line="240" w:after="0"/>
        <w:rPr>
          <w:rFonts w:cs="Times New Roman" w:hAnsi="Times New Roman" w:ascii="Times New Roman"/>
          <w:sz w:val="24"/>
          <w:szCs w:val="24"/>
        </w:rPr>
      </w:pPr>
    </w:p>
    <w:p w:rsidRDefault="006F035B"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5</w:t>
      </w:r>
      <w:r w:rsidR="00D73F08" w:rsidRPr="00DF760B">
        <w:rPr>
          <w:rFonts w:cs="Times New Roman" w:hAnsi="Times New Roman" w:ascii="Times New Roman"/>
          <w:sz w:val="24"/>
          <w:szCs w:val="24"/>
        </w:rPr>
        <w:t xml:space="preserve">. </w:t>
      </w:r>
      <w:r w:rsidRPr="00DF760B">
        <w:rPr>
          <w:rFonts w:cs="Times New Roman" w:hAnsi="Times New Roman" w:ascii="Times New Roman"/>
          <w:sz w:val="24"/>
          <w:szCs w:val="24"/>
        </w:rPr>
        <w:t>lipnja</w:t>
      </w:r>
      <w:r w:rsidR="009D0DC2" w:rsidRPr="00DF760B">
        <w:rPr>
          <w:rFonts w:cs="Times New Roman" w:hAnsi="Times New Roman" w:ascii="Times New Roman"/>
          <w:sz w:val="24"/>
          <w:szCs w:val="24"/>
        </w:rPr>
        <w:t xml:space="preserve"> 201</w:t>
      </w:r>
      <w:r w:rsidRPr="00DF760B">
        <w:rPr>
          <w:rFonts w:cs="Times New Roman" w:hAnsi="Times New Roman" w:ascii="Times New Roman"/>
          <w:sz w:val="24"/>
          <w:szCs w:val="24"/>
        </w:rPr>
        <w:t>8</w:t>
      </w:r>
      <w:r w:rsidR="009D0DC2" w:rsidRPr="00DF760B">
        <w:rPr>
          <w:rFonts w:cs="Times New Roman" w:hAnsi="Times New Roman" w:ascii="Times New Roman"/>
          <w:sz w:val="24"/>
          <w:szCs w:val="24"/>
        </w:rPr>
        <w:t xml:space="preserve">. u </w:t>
      </w:r>
      <w:r w:rsidRPr="00DF760B">
        <w:rPr>
          <w:rFonts w:cs="Times New Roman" w:hAnsi="Times New Roman" w:ascii="Times New Roman"/>
          <w:sz w:val="24"/>
          <w:szCs w:val="24"/>
        </w:rPr>
        <w:t>12</w:t>
      </w:r>
      <w:r w:rsidR="009D0DC2" w:rsidRPr="00DF760B">
        <w:rPr>
          <w:rFonts w:cs="Times New Roman" w:hAnsi="Times New Roman" w:ascii="Times New Roman"/>
          <w:sz w:val="24"/>
          <w:szCs w:val="24"/>
        </w:rPr>
        <w:t>,</w:t>
      </w:r>
      <w:r w:rsidRPr="00DF760B">
        <w:rPr>
          <w:rFonts w:cs="Times New Roman" w:hAnsi="Times New Roman" w:ascii="Times New Roman"/>
          <w:sz w:val="24"/>
          <w:szCs w:val="24"/>
        </w:rPr>
        <w:t>00</w:t>
      </w:r>
      <w:r w:rsidR="009D0DC2" w:rsidRPr="00DF760B">
        <w:rPr>
          <w:rFonts w:cs="Times New Roman" w:hAnsi="Times New Roman" w:ascii="Times New Roman"/>
          <w:sz w:val="24"/>
          <w:szCs w:val="24"/>
        </w:rPr>
        <w:t xml:space="preserve"> sati,</w:t>
      </w:r>
    </w:p>
    <w:p w:rsidRDefault="009D0DC2"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 xml:space="preserve">sudnica broj </w:t>
      </w:r>
      <w:r w:rsidR="00EC1629" w:rsidRPr="00DF760B">
        <w:rPr>
          <w:rFonts w:cs="Times New Roman" w:hAnsi="Times New Roman" w:ascii="Times New Roman"/>
          <w:sz w:val="24"/>
          <w:szCs w:val="24"/>
        </w:rPr>
        <w:t>1</w:t>
      </w:r>
      <w:r w:rsidRPr="00DF760B">
        <w:rPr>
          <w:rFonts w:cs="Times New Roman" w:hAnsi="Times New Roman" w:ascii="Times New Roman"/>
          <w:sz w:val="24"/>
          <w:szCs w:val="24"/>
        </w:rPr>
        <w:t>,</w:t>
      </w:r>
    </w:p>
    <w:p w:rsidRDefault="009D0DC2"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u Trgovačkom sudu u Pazinu,</w:t>
      </w:r>
    </w:p>
    <w:p w:rsidRDefault="009D0DC2"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Dršćevka 1.</w:t>
      </w:r>
    </w:p>
    <w:p w:rsidRDefault="009D0DC2" w:rsidP="009D0DC2" w:rsidR="009D0DC2" w:rsidRPr="00DF760B">
      <w:pPr>
        <w:spacing w:lineRule="auto" w:line="240" w:after="0"/>
        <w:rPr>
          <w:rFonts w:cs="Times New Roman" w:hAnsi="Times New Roman" w:ascii="Times New Roman"/>
          <w:sz w:val="24"/>
          <w:szCs w:val="24"/>
        </w:rPr>
      </w:pPr>
    </w:p>
    <w:p w:rsidRDefault="009D0DC2" w:rsidP="009D0DC2" w:rsidR="009D0DC2"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t>X.</w:t>
      </w:r>
      <w:r w:rsidRPr="00DF760B">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DF760B">
      <w:pPr>
        <w:spacing w:lineRule="auto" w:line="240" w:after="0"/>
        <w:rPr>
          <w:rFonts w:cs="Times New Roman" w:hAnsi="Times New Roman" w:ascii="Times New Roman"/>
          <w:sz w:val="24"/>
          <w:szCs w:val="24"/>
        </w:rPr>
      </w:pPr>
    </w:p>
    <w:p w:rsidRDefault="006F035B"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5</w:t>
      </w:r>
      <w:r w:rsidR="00D73F08" w:rsidRPr="00DF760B">
        <w:rPr>
          <w:rFonts w:cs="Times New Roman" w:hAnsi="Times New Roman" w:ascii="Times New Roman"/>
          <w:sz w:val="24"/>
          <w:szCs w:val="24"/>
        </w:rPr>
        <w:t xml:space="preserve">. </w:t>
      </w:r>
      <w:r w:rsidRPr="00DF760B">
        <w:rPr>
          <w:rFonts w:cs="Times New Roman" w:hAnsi="Times New Roman" w:ascii="Times New Roman"/>
          <w:sz w:val="24"/>
          <w:szCs w:val="24"/>
        </w:rPr>
        <w:t>lipnja</w:t>
      </w:r>
      <w:r w:rsidR="00287C83" w:rsidRPr="00DF760B">
        <w:rPr>
          <w:rFonts w:cs="Times New Roman" w:hAnsi="Times New Roman" w:ascii="Times New Roman"/>
          <w:sz w:val="24"/>
          <w:szCs w:val="24"/>
        </w:rPr>
        <w:t xml:space="preserve"> </w:t>
      </w:r>
      <w:r w:rsidR="00D73F08" w:rsidRPr="00DF760B">
        <w:rPr>
          <w:rFonts w:cs="Times New Roman" w:hAnsi="Times New Roman" w:ascii="Times New Roman"/>
          <w:sz w:val="24"/>
          <w:szCs w:val="24"/>
        </w:rPr>
        <w:t>201</w:t>
      </w:r>
      <w:r w:rsidRPr="00DF760B">
        <w:rPr>
          <w:rFonts w:cs="Times New Roman" w:hAnsi="Times New Roman" w:ascii="Times New Roman"/>
          <w:sz w:val="24"/>
          <w:szCs w:val="24"/>
        </w:rPr>
        <w:t>8</w:t>
      </w:r>
      <w:r w:rsidR="00D73F08" w:rsidRPr="00DF760B">
        <w:rPr>
          <w:rFonts w:cs="Times New Roman" w:hAnsi="Times New Roman" w:ascii="Times New Roman"/>
          <w:sz w:val="24"/>
          <w:szCs w:val="24"/>
        </w:rPr>
        <w:t>. u 1</w:t>
      </w:r>
      <w:r w:rsidRPr="00DF760B">
        <w:rPr>
          <w:rFonts w:cs="Times New Roman" w:hAnsi="Times New Roman" w:ascii="Times New Roman"/>
          <w:sz w:val="24"/>
          <w:szCs w:val="24"/>
        </w:rPr>
        <w:t>2</w:t>
      </w:r>
      <w:r w:rsidR="00D73F08" w:rsidRPr="00DF760B">
        <w:rPr>
          <w:rFonts w:cs="Times New Roman" w:hAnsi="Times New Roman" w:ascii="Times New Roman"/>
          <w:sz w:val="24"/>
          <w:szCs w:val="24"/>
        </w:rPr>
        <w:t>,</w:t>
      </w:r>
      <w:r w:rsidRPr="00DF760B">
        <w:rPr>
          <w:rFonts w:cs="Times New Roman" w:hAnsi="Times New Roman" w:ascii="Times New Roman"/>
          <w:sz w:val="24"/>
          <w:szCs w:val="24"/>
        </w:rPr>
        <w:t>3</w:t>
      </w:r>
      <w:r w:rsidR="00D73F08" w:rsidRPr="00DF760B">
        <w:rPr>
          <w:rFonts w:cs="Times New Roman" w:hAnsi="Times New Roman" w:ascii="Times New Roman"/>
          <w:sz w:val="24"/>
          <w:szCs w:val="24"/>
        </w:rPr>
        <w:t>0 sati</w:t>
      </w:r>
      <w:r w:rsidR="009D0DC2" w:rsidRPr="00DF760B">
        <w:rPr>
          <w:rFonts w:cs="Times New Roman" w:hAnsi="Times New Roman" w:ascii="Times New Roman"/>
          <w:sz w:val="24"/>
          <w:szCs w:val="24"/>
        </w:rPr>
        <w:t>,</w:t>
      </w:r>
    </w:p>
    <w:p w:rsidRDefault="009D0DC2"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 xml:space="preserve">sudnica broj </w:t>
      </w:r>
      <w:r w:rsidR="00EC1629" w:rsidRPr="00DF760B">
        <w:rPr>
          <w:rFonts w:cs="Times New Roman" w:hAnsi="Times New Roman" w:ascii="Times New Roman"/>
          <w:sz w:val="24"/>
          <w:szCs w:val="24"/>
        </w:rPr>
        <w:t>1</w:t>
      </w:r>
      <w:r w:rsidRPr="00DF760B">
        <w:rPr>
          <w:rFonts w:cs="Times New Roman" w:hAnsi="Times New Roman" w:ascii="Times New Roman"/>
          <w:sz w:val="24"/>
          <w:szCs w:val="24"/>
        </w:rPr>
        <w:t>,</w:t>
      </w:r>
    </w:p>
    <w:p w:rsidRDefault="009D0DC2"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u Trgovačkom sudu u Pazinu,</w:t>
      </w:r>
    </w:p>
    <w:p w:rsidRDefault="009D0DC2" w:rsidP="009D0DC2" w:rsidR="009D0DC2"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Dršćevka 1.</w:t>
      </w:r>
    </w:p>
    <w:p w:rsidRDefault="00462CB5" w:rsidP="009D0DC2" w:rsidR="00462CB5" w:rsidRPr="00DF760B">
      <w:pPr>
        <w:spacing w:lineRule="auto" w:line="240" w:after="0"/>
        <w:jc w:val="center"/>
        <w:rPr>
          <w:rFonts w:cs="Times New Roman" w:hAnsi="Times New Roman" w:ascii="Times New Roman"/>
          <w:sz w:val="24"/>
          <w:szCs w:val="24"/>
        </w:rPr>
      </w:pPr>
    </w:p>
    <w:p w:rsidRDefault="00434AF3" w:rsidP="00293334" w:rsidR="00434AF3" w:rsidRPr="00DF760B">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Obrazloženje</w:t>
      </w:r>
    </w:p>
    <w:p w:rsidRDefault="00293334" w:rsidP="00293334" w:rsidR="00293334" w:rsidRPr="00DF760B">
      <w:pPr>
        <w:spacing w:lineRule="auto" w:line="240" w:after="0"/>
        <w:jc w:val="center"/>
        <w:rPr>
          <w:rFonts w:cs="Times New Roman" w:hAnsi="Times New Roman" w:ascii="Times New Roman"/>
          <w:sz w:val="24"/>
          <w:szCs w:val="24"/>
        </w:rPr>
      </w:pPr>
    </w:p>
    <w:p w:rsidRDefault="00400A88" w:rsidP="009D0DC2" w:rsidR="000014E8"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t>Rješenjem ovog suda posl. br</w:t>
      </w:r>
      <w:r w:rsidR="001D63B5" w:rsidRPr="00DF760B">
        <w:rPr>
          <w:rFonts w:cs="Times New Roman" w:hAnsi="Times New Roman" w:ascii="Times New Roman"/>
          <w:sz w:val="24"/>
          <w:szCs w:val="24"/>
        </w:rPr>
        <w:t>.</w:t>
      </w:r>
      <w:r w:rsidRPr="00DF760B">
        <w:rPr>
          <w:rFonts w:cs="Times New Roman" w:hAnsi="Times New Roman" w:ascii="Times New Roman"/>
          <w:sz w:val="24"/>
          <w:szCs w:val="24"/>
        </w:rPr>
        <w:t xml:space="preserve"> </w:t>
      </w:r>
      <w:r w:rsidR="00650753" w:rsidRPr="00DF760B">
        <w:rPr>
          <w:rFonts w:cs="Times New Roman" w:hAnsi="Times New Roman" w:ascii="Times New Roman"/>
          <w:sz w:val="24"/>
          <w:szCs w:val="24"/>
        </w:rPr>
        <w:t>St-</w:t>
      </w:r>
      <w:r w:rsidR="006F035B" w:rsidRPr="00DF760B">
        <w:rPr>
          <w:rFonts w:cs="Times New Roman" w:hAnsi="Times New Roman" w:ascii="Times New Roman"/>
          <w:sz w:val="24"/>
          <w:szCs w:val="24"/>
        </w:rPr>
        <w:t>240</w:t>
      </w:r>
      <w:r w:rsidR="00084468" w:rsidRPr="00DF760B">
        <w:rPr>
          <w:rFonts w:cs="Times New Roman" w:hAnsi="Times New Roman" w:ascii="Times New Roman"/>
          <w:sz w:val="24"/>
          <w:szCs w:val="24"/>
        </w:rPr>
        <w:t>/201</w:t>
      </w:r>
      <w:r w:rsidR="006F035B" w:rsidRPr="00DF760B">
        <w:rPr>
          <w:rFonts w:cs="Times New Roman" w:hAnsi="Times New Roman" w:ascii="Times New Roman"/>
          <w:sz w:val="24"/>
          <w:szCs w:val="24"/>
        </w:rPr>
        <w:t>6</w:t>
      </w:r>
      <w:r w:rsidR="00084468" w:rsidRPr="00DF760B">
        <w:rPr>
          <w:rFonts w:cs="Times New Roman" w:hAnsi="Times New Roman" w:ascii="Times New Roman"/>
          <w:sz w:val="24"/>
          <w:szCs w:val="24"/>
        </w:rPr>
        <w:t xml:space="preserve">-5 </w:t>
      </w:r>
      <w:r w:rsidR="00D73F08" w:rsidRPr="00DF760B">
        <w:rPr>
          <w:rFonts w:cs="Times New Roman" w:hAnsi="Times New Roman" w:ascii="Times New Roman"/>
          <w:sz w:val="24"/>
          <w:szCs w:val="24"/>
        </w:rPr>
        <w:t xml:space="preserve">od </w:t>
      </w:r>
      <w:r w:rsidR="00FD37AC" w:rsidRPr="00DF760B">
        <w:rPr>
          <w:rFonts w:cs="Times New Roman" w:hAnsi="Times New Roman" w:ascii="Times New Roman"/>
          <w:sz w:val="24"/>
          <w:szCs w:val="24"/>
        </w:rPr>
        <w:t>2</w:t>
      </w:r>
      <w:r w:rsidR="006F035B" w:rsidRPr="00DF760B">
        <w:rPr>
          <w:rFonts w:cs="Times New Roman" w:hAnsi="Times New Roman" w:ascii="Times New Roman"/>
          <w:sz w:val="24"/>
          <w:szCs w:val="24"/>
        </w:rPr>
        <w:t>7</w:t>
      </w:r>
      <w:r w:rsidR="00650753" w:rsidRPr="00DF760B">
        <w:rPr>
          <w:rFonts w:cs="Times New Roman" w:hAnsi="Times New Roman" w:ascii="Times New Roman"/>
          <w:sz w:val="24"/>
          <w:szCs w:val="24"/>
        </w:rPr>
        <w:t xml:space="preserve">. </w:t>
      </w:r>
      <w:r w:rsidR="006F035B" w:rsidRPr="00DF760B">
        <w:rPr>
          <w:rFonts w:cs="Times New Roman" w:hAnsi="Times New Roman" w:ascii="Times New Roman"/>
          <w:sz w:val="24"/>
          <w:szCs w:val="24"/>
        </w:rPr>
        <w:t>travnja</w:t>
      </w:r>
      <w:r w:rsidR="00650753" w:rsidRPr="00DF760B">
        <w:rPr>
          <w:rFonts w:cs="Times New Roman" w:hAnsi="Times New Roman" w:ascii="Times New Roman"/>
          <w:sz w:val="24"/>
          <w:szCs w:val="24"/>
        </w:rPr>
        <w:t xml:space="preserve"> 2016.</w:t>
      </w:r>
      <w:r w:rsidR="00084468" w:rsidRPr="00DF760B">
        <w:rPr>
          <w:rFonts w:cs="Times New Roman" w:hAnsi="Times New Roman" w:ascii="Times New Roman"/>
          <w:sz w:val="24"/>
          <w:szCs w:val="24"/>
        </w:rPr>
        <w:t xml:space="preserve"> </w:t>
      </w:r>
      <w:r w:rsidRPr="00DF760B">
        <w:rPr>
          <w:rFonts w:cs="Times New Roman" w:hAnsi="Times New Roman" w:ascii="Times New Roman"/>
          <w:sz w:val="24"/>
          <w:szCs w:val="24"/>
        </w:rPr>
        <w:t>otvoren je i zaključen</w:t>
      </w:r>
      <w:r w:rsidR="003C39AE" w:rsidRPr="00DF760B">
        <w:rPr>
          <w:rFonts w:cs="Times New Roman" w:hAnsi="Times New Roman" w:ascii="Times New Roman"/>
          <w:sz w:val="24"/>
          <w:szCs w:val="24"/>
        </w:rPr>
        <w:t xml:space="preserve"> </w:t>
      </w:r>
      <w:r w:rsidRPr="00DF760B">
        <w:rPr>
          <w:rFonts w:cs="Times New Roman" w:hAnsi="Times New Roman" w:ascii="Times New Roman"/>
          <w:sz w:val="24"/>
          <w:szCs w:val="24"/>
        </w:rPr>
        <w:t>stečajni postupak nad dužnikom</w:t>
      </w:r>
      <w:r w:rsidR="001D63B5" w:rsidRPr="00DF760B">
        <w:rPr>
          <w:rFonts w:cs="Times New Roman" w:hAnsi="Times New Roman" w:ascii="Times New Roman"/>
          <w:sz w:val="24"/>
          <w:szCs w:val="24"/>
        </w:rPr>
        <w:t>, temeljem čl. 132.</w:t>
      </w:r>
      <w:r w:rsidR="003C39AE" w:rsidRPr="00DF760B">
        <w:rPr>
          <w:rFonts w:cs="Times New Roman" w:hAnsi="Times New Roman" w:ascii="Times New Roman"/>
          <w:sz w:val="24"/>
          <w:szCs w:val="24"/>
        </w:rPr>
        <w:t xml:space="preserve"> </w:t>
      </w:r>
      <w:r w:rsidR="001D63B5" w:rsidRPr="00DF760B">
        <w:rPr>
          <w:rFonts w:cs="Times New Roman" w:hAnsi="Times New Roman" w:ascii="Times New Roman"/>
          <w:sz w:val="24"/>
          <w:szCs w:val="24"/>
        </w:rPr>
        <w:t>Stečajnog zakona (dalje: SZ)</w:t>
      </w:r>
      <w:r w:rsidRPr="00DF760B">
        <w:rPr>
          <w:rFonts w:cs="Times New Roman" w:hAnsi="Times New Roman" w:ascii="Times New Roman"/>
          <w:sz w:val="24"/>
          <w:szCs w:val="24"/>
        </w:rPr>
        <w:t xml:space="preserve">. </w:t>
      </w:r>
      <w:r w:rsidR="001D63B5" w:rsidRPr="00DF760B">
        <w:rPr>
          <w:rFonts w:cs="Times New Roman" w:hAnsi="Times New Roman" w:ascii="Times New Roman"/>
          <w:sz w:val="24"/>
          <w:szCs w:val="24"/>
        </w:rPr>
        <w:t>T</w:t>
      </w:r>
      <w:r w:rsidRPr="00DF760B">
        <w:rPr>
          <w:rFonts w:cs="Times New Roman" w:hAnsi="Times New Roman" w:ascii="Times New Roman"/>
          <w:sz w:val="24"/>
          <w:szCs w:val="24"/>
        </w:rPr>
        <w:t xml:space="preserve">o rješenje postalo je pravomoćno </w:t>
      </w:r>
      <w:r w:rsidR="006F035B" w:rsidRPr="00DF760B">
        <w:rPr>
          <w:rFonts w:cs="Times New Roman" w:hAnsi="Times New Roman" w:ascii="Times New Roman"/>
          <w:sz w:val="24"/>
          <w:szCs w:val="24"/>
        </w:rPr>
        <w:t>2</w:t>
      </w:r>
      <w:r w:rsidR="00FD37AC" w:rsidRPr="00DF760B">
        <w:rPr>
          <w:rFonts w:cs="Times New Roman" w:hAnsi="Times New Roman" w:ascii="Times New Roman"/>
          <w:sz w:val="24"/>
          <w:szCs w:val="24"/>
        </w:rPr>
        <w:t>8</w:t>
      </w:r>
      <w:r w:rsidR="00D73F08" w:rsidRPr="00DF760B">
        <w:rPr>
          <w:rFonts w:cs="Times New Roman" w:hAnsi="Times New Roman" w:ascii="Times New Roman"/>
          <w:sz w:val="24"/>
          <w:szCs w:val="24"/>
        </w:rPr>
        <w:t xml:space="preserve">. </w:t>
      </w:r>
      <w:r w:rsidR="006F035B" w:rsidRPr="00DF760B">
        <w:rPr>
          <w:rFonts w:cs="Times New Roman" w:hAnsi="Times New Roman" w:ascii="Times New Roman"/>
          <w:sz w:val="24"/>
          <w:szCs w:val="24"/>
        </w:rPr>
        <w:t>veljače</w:t>
      </w:r>
      <w:r w:rsidRPr="00DF760B">
        <w:rPr>
          <w:rFonts w:cs="Times New Roman" w:hAnsi="Times New Roman" w:ascii="Times New Roman"/>
          <w:sz w:val="24"/>
          <w:szCs w:val="24"/>
        </w:rPr>
        <w:t xml:space="preserve"> 201</w:t>
      </w:r>
      <w:r w:rsidR="006F035B" w:rsidRPr="00DF760B">
        <w:rPr>
          <w:rFonts w:cs="Times New Roman" w:hAnsi="Times New Roman" w:ascii="Times New Roman"/>
          <w:sz w:val="24"/>
          <w:szCs w:val="24"/>
        </w:rPr>
        <w:t>7</w:t>
      </w:r>
      <w:r w:rsidRPr="00DF760B">
        <w:rPr>
          <w:rFonts w:cs="Times New Roman" w:hAnsi="Times New Roman" w:ascii="Times New Roman"/>
          <w:sz w:val="24"/>
          <w:szCs w:val="24"/>
        </w:rPr>
        <w:t>.</w:t>
      </w:r>
    </w:p>
    <w:p w:rsidRDefault="001D63B5" w:rsidP="00405FE5" w:rsidR="006F035B"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r w:rsidR="006F035B" w:rsidRPr="00DF760B">
        <w:rPr>
          <w:rFonts w:cs="Times New Roman" w:hAnsi="Times New Roman" w:ascii="Times New Roman"/>
          <w:sz w:val="24"/>
          <w:szCs w:val="24"/>
        </w:rPr>
        <w:t>Predlagateljica Dušanka Šegala, iz Poreča, Dalmatinska 12, OIB: 59351816800, je 19. veljače 2018. predložila nastavak postupka u odnosu na stečajnu masu dužnika DIGNUS TRITON d. o. o. u stečaju Poreč, Dalmatinska 12, OIB 57531494409, nad kojim je stečajni postupak otvoren i zaključen, jer da društvo ima imovinu koju bi trebalo unovčiti (u podnesku od 7. veljače 2018. navela je da su to  materijalna dobra  u iznosu od 5.440.437,00 kuna te potraživanja po pravomoćnoj i ovršnoj presudi Općinskog suda u Puli - Pola od 14.01.2016., kojom društvo potražuje 308.730,00 kuna sa zakonskom zateznom kamatom).</w:t>
      </w:r>
    </w:p>
    <w:p w:rsidRDefault="002070EC" w:rsidP="00405FE5" w:rsidR="00405FE5"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r w:rsidR="00FD37AC" w:rsidRPr="00DF760B">
        <w:rPr>
          <w:rFonts w:cs="Times New Roman" w:hAnsi="Times New Roman" w:ascii="Times New Roman"/>
          <w:sz w:val="24"/>
          <w:szCs w:val="24"/>
        </w:rPr>
        <w:t xml:space="preserve">Na </w:t>
      </w:r>
      <w:r w:rsidR="00405FE5" w:rsidRPr="00DF760B">
        <w:rPr>
          <w:rFonts w:cs="Times New Roman" w:hAnsi="Times New Roman" w:ascii="Times New Roman"/>
          <w:sz w:val="24"/>
          <w:szCs w:val="24"/>
        </w:rPr>
        <w:t>poziv su</w:t>
      </w:r>
      <w:r w:rsidR="00FD37AC" w:rsidRPr="00DF760B">
        <w:rPr>
          <w:rFonts w:cs="Times New Roman" w:hAnsi="Times New Roman" w:ascii="Times New Roman"/>
          <w:sz w:val="24"/>
          <w:szCs w:val="24"/>
        </w:rPr>
        <w:t>da</w:t>
      </w:r>
      <w:r w:rsidR="00405FE5" w:rsidRPr="00DF760B">
        <w:rPr>
          <w:rFonts w:cs="Times New Roman" w:hAnsi="Times New Roman" w:ascii="Times New Roman"/>
          <w:sz w:val="24"/>
          <w:szCs w:val="24"/>
        </w:rPr>
        <w:t xml:space="preserve"> predlagatelj</w:t>
      </w:r>
      <w:r w:rsidR="006F035B" w:rsidRPr="00DF760B">
        <w:rPr>
          <w:rFonts w:cs="Times New Roman" w:hAnsi="Times New Roman" w:ascii="Times New Roman"/>
          <w:sz w:val="24"/>
          <w:szCs w:val="24"/>
        </w:rPr>
        <w:t>ica</w:t>
      </w:r>
      <w:r w:rsidR="00DA0493" w:rsidRPr="00DF760B">
        <w:rPr>
          <w:rFonts w:cs="Times New Roman" w:hAnsi="Times New Roman" w:ascii="Times New Roman"/>
          <w:sz w:val="24"/>
          <w:szCs w:val="24"/>
        </w:rPr>
        <w:t xml:space="preserve"> </w:t>
      </w:r>
      <w:r w:rsidR="00FD37AC" w:rsidRPr="00DF760B">
        <w:rPr>
          <w:rFonts w:cs="Times New Roman" w:hAnsi="Times New Roman" w:ascii="Times New Roman"/>
          <w:sz w:val="24"/>
          <w:szCs w:val="24"/>
        </w:rPr>
        <w:t>je uplati</w:t>
      </w:r>
      <w:r w:rsidR="006F035B" w:rsidRPr="00DF760B">
        <w:rPr>
          <w:rFonts w:cs="Times New Roman" w:hAnsi="Times New Roman" w:ascii="Times New Roman"/>
          <w:sz w:val="24"/>
          <w:szCs w:val="24"/>
        </w:rPr>
        <w:t>la</w:t>
      </w:r>
      <w:r w:rsidR="00FD37AC" w:rsidRPr="00DF760B">
        <w:rPr>
          <w:rFonts w:cs="Times New Roman" w:hAnsi="Times New Roman" w:ascii="Times New Roman"/>
          <w:sz w:val="24"/>
          <w:szCs w:val="24"/>
        </w:rPr>
        <w:t xml:space="preserve"> </w:t>
      </w:r>
      <w:r w:rsidR="00405FE5" w:rsidRPr="00DF760B">
        <w:rPr>
          <w:rFonts w:cs="Times New Roman" w:hAnsi="Times New Roman" w:ascii="Times New Roman"/>
          <w:sz w:val="24"/>
          <w:szCs w:val="24"/>
        </w:rPr>
        <w:t>predujam za namirenje troškova nastavljanja postupka radi naknadne diobe.</w:t>
      </w:r>
    </w:p>
    <w:p w:rsidRDefault="00405FE5" w:rsidP="009D0DC2" w:rsidR="00200E38"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r w:rsidR="002070EC" w:rsidRPr="00DF760B">
        <w:rPr>
          <w:rFonts w:cs="Times New Roman" w:hAnsi="Times New Roman" w:ascii="Times New Roman"/>
          <w:sz w:val="24"/>
          <w:szCs w:val="24"/>
        </w:rPr>
        <w:t>Odredbom čl. 289. st. 1. t. 3.</w:t>
      </w:r>
      <w:r w:rsidR="00200E38" w:rsidRPr="00DF760B">
        <w:rPr>
          <w:rFonts w:cs="Times New Roman" w:hAnsi="Times New Roman" w:ascii="Times New Roman"/>
          <w:sz w:val="24"/>
          <w:szCs w:val="24"/>
        </w:rPr>
        <w:t xml:space="preserve"> </w:t>
      </w:r>
      <w:r w:rsidR="002C642A" w:rsidRPr="00DF760B">
        <w:rPr>
          <w:rFonts w:cs="Times New Roman" w:hAnsi="Times New Roman" w:ascii="Times New Roman"/>
          <w:sz w:val="24"/>
          <w:szCs w:val="24"/>
        </w:rPr>
        <w:t>SZ</w:t>
      </w:r>
      <w:r w:rsidR="00E8472E" w:rsidRPr="00DF760B">
        <w:rPr>
          <w:rFonts w:cs="Times New Roman" w:hAnsi="Times New Roman" w:ascii="Times New Roman"/>
          <w:sz w:val="24"/>
          <w:szCs w:val="24"/>
        </w:rPr>
        <w:t>-a</w:t>
      </w:r>
      <w:r w:rsidR="002070EC" w:rsidRPr="00DF760B">
        <w:rPr>
          <w:rFonts w:cs="Times New Roman" w:hAnsi="Times New Roman" w:ascii="Times New Roman"/>
          <w:sz w:val="24"/>
          <w:szCs w:val="24"/>
        </w:rPr>
        <w:t xml:space="preserve"> propisano je da će sud na prijedlog stečajnog vjerovnika odrediti nastavljan</w:t>
      </w:r>
      <w:r w:rsidR="00015FC4" w:rsidRPr="00DF760B">
        <w:rPr>
          <w:rFonts w:cs="Times New Roman" w:hAnsi="Times New Roman" w:ascii="Times New Roman"/>
          <w:sz w:val="24"/>
          <w:szCs w:val="24"/>
        </w:rPr>
        <w:t>j</w:t>
      </w:r>
      <w:r w:rsidR="002070EC" w:rsidRPr="00DF760B">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DF760B">
        <w:rPr>
          <w:rFonts w:cs="Times New Roman" w:hAnsi="Times New Roman" w:ascii="Times New Roman"/>
          <w:sz w:val="24"/>
          <w:szCs w:val="24"/>
        </w:rPr>
        <w:t>izreke ovog rješenja.</w:t>
      </w:r>
    </w:p>
    <w:p w:rsidRDefault="003C39AE" w:rsidP="009D0DC2" w:rsidR="003C39AE"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Rješenjem o otvaranju i zaključenju stečajnog postupka</w:t>
      </w:r>
      <w:r w:rsidR="00E8472E" w:rsidRPr="00DF760B">
        <w:rPr>
          <w:rFonts w:cs="Times New Roman" w:hAnsi="Times New Roman" w:ascii="Times New Roman"/>
          <w:sz w:val="24"/>
          <w:szCs w:val="24"/>
        </w:rPr>
        <w:t xml:space="preserve"> </w:t>
      </w:r>
      <w:r w:rsidRPr="00DF760B">
        <w:rPr>
          <w:rFonts w:cs="Times New Roman" w:hAnsi="Times New Roman" w:ascii="Times New Roman"/>
          <w:sz w:val="24"/>
          <w:szCs w:val="24"/>
        </w:rPr>
        <w:t>stečajnim upraviteljem imenovan</w:t>
      </w:r>
      <w:r w:rsidR="00FD37AC" w:rsidRPr="00DF760B">
        <w:rPr>
          <w:rFonts w:cs="Times New Roman" w:hAnsi="Times New Roman" w:ascii="Times New Roman"/>
          <w:sz w:val="24"/>
          <w:szCs w:val="24"/>
        </w:rPr>
        <w:t>a</w:t>
      </w:r>
      <w:r w:rsidRPr="00DF760B">
        <w:rPr>
          <w:rFonts w:cs="Times New Roman" w:hAnsi="Times New Roman" w:ascii="Times New Roman"/>
          <w:sz w:val="24"/>
          <w:szCs w:val="24"/>
        </w:rPr>
        <w:t xml:space="preserve"> je </w:t>
      </w:r>
      <w:r w:rsidR="00FD37AC" w:rsidRPr="00DF760B">
        <w:rPr>
          <w:rFonts w:cs="Times New Roman" w:hAnsi="Times New Roman" w:ascii="Times New Roman"/>
          <w:sz w:val="24"/>
          <w:szCs w:val="24"/>
        </w:rPr>
        <w:t>Radijana Trobonjača iz Opatije, M. Tita 49, OIB 48908522234</w:t>
      </w:r>
      <w:r w:rsidR="00E8472E" w:rsidRPr="00DF760B">
        <w:rPr>
          <w:rFonts w:cs="Times New Roman" w:hAnsi="Times New Roman" w:ascii="Times New Roman"/>
          <w:sz w:val="24"/>
          <w:szCs w:val="24"/>
        </w:rPr>
        <w:t xml:space="preserve">, </w:t>
      </w:r>
      <w:r w:rsidRPr="00DF760B">
        <w:rPr>
          <w:rFonts w:cs="Times New Roman" w:hAnsi="Times New Roman" w:ascii="Times New Roman"/>
          <w:sz w:val="24"/>
          <w:szCs w:val="24"/>
        </w:rPr>
        <w:t>koj</w:t>
      </w:r>
      <w:r w:rsidR="00FD37AC" w:rsidRPr="00DF760B">
        <w:rPr>
          <w:rFonts w:cs="Times New Roman" w:hAnsi="Times New Roman" w:ascii="Times New Roman"/>
          <w:sz w:val="24"/>
          <w:szCs w:val="24"/>
        </w:rPr>
        <w:t>a</w:t>
      </w:r>
      <w:r w:rsidRPr="00DF760B">
        <w:rPr>
          <w:rFonts w:cs="Times New Roman" w:hAnsi="Times New Roman" w:ascii="Times New Roman"/>
          <w:sz w:val="24"/>
          <w:szCs w:val="24"/>
        </w:rPr>
        <w:t xml:space="preserve"> </w:t>
      </w:r>
      <w:r w:rsidR="006F035B" w:rsidRPr="00DF760B">
        <w:rPr>
          <w:rFonts w:cs="Times New Roman" w:hAnsi="Times New Roman" w:ascii="Times New Roman"/>
          <w:sz w:val="24"/>
          <w:szCs w:val="24"/>
        </w:rPr>
        <w:t xml:space="preserve">više nije </w:t>
      </w:r>
      <w:r w:rsidRPr="00DF760B">
        <w:rPr>
          <w:rFonts w:cs="Times New Roman" w:hAnsi="Times New Roman" w:ascii="Times New Roman"/>
          <w:sz w:val="24"/>
          <w:szCs w:val="24"/>
        </w:rPr>
        <w:t>na list</w:t>
      </w:r>
      <w:r w:rsidR="002C642A" w:rsidRPr="00DF760B">
        <w:rPr>
          <w:rFonts w:cs="Times New Roman" w:hAnsi="Times New Roman" w:ascii="Times New Roman"/>
          <w:sz w:val="24"/>
          <w:szCs w:val="24"/>
        </w:rPr>
        <w:t>i</w:t>
      </w:r>
      <w:r w:rsidRPr="00DF760B">
        <w:rPr>
          <w:rFonts w:cs="Times New Roman" w:hAnsi="Times New Roman" w:ascii="Times New Roman"/>
          <w:sz w:val="24"/>
          <w:szCs w:val="24"/>
        </w:rPr>
        <w:t xml:space="preserve"> stečajnih upravitelja </w:t>
      </w:r>
      <w:r w:rsidR="006F035B" w:rsidRPr="00DF760B">
        <w:rPr>
          <w:rFonts w:cs="Times New Roman" w:hAnsi="Times New Roman" w:ascii="Times New Roman"/>
          <w:sz w:val="24"/>
          <w:szCs w:val="24"/>
        </w:rPr>
        <w:t xml:space="preserve">ovog suda. </w:t>
      </w:r>
      <w:r w:rsidR="00CD1C7B" w:rsidRPr="00DF760B">
        <w:rPr>
          <w:rFonts w:cs="Times New Roman" w:hAnsi="Times New Roman" w:ascii="Times New Roman"/>
          <w:sz w:val="24"/>
          <w:szCs w:val="24"/>
        </w:rPr>
        <w:t>Stoga je</w:t>
      </w:r>
      <w:r w:rsidRPr="00DF760B">
        <w:rPr>
          <w:rFonts w:cs="Times New Roman" w:hAnsi="Times New Roman" w:ascii="Times New Roman"/>
          <w:sz w:val="24"/>
          <w:szCs w:val="24"/>
        </w:rPr>
        <w:t xml:space="preserve"> sud </w:t>
      </w:r>
      <w:r w:rsidR="00E8472E" w:rsidRPr="00DF760B">
        <w:rPr>
          <w:rFonts w:cs="Times New Roman" w:hAnsi="Times New Roman" w:ascii="Times New Roman"/>
          <w:sz w:val="24"/>
          <w:szCs w:val="24"/>
        </w:rPr>
        <w:t xml:space="preserve">tog </w:t>
      </w:r>
      <w:r w:rsidRPr="00DF760B">
        <w:rPr>
          <w:rFonts w:cs="Times New Roman" w:hAnsi="Times New Roman" w:ascii="Times New Roman"/>
          <w:sz w:val="24"/>
          <w:szCs w:val="24"/>
        </w:rPr>
        <w:t>stečajnog upravitelja razriješio dužnosti te je imenovao novog stečajnog upravitelja, i to metodom slučajnog odabira u skladu sa čl.</w:t>
      </w:r>
      <w:r w:rsidR="00434AF3" w:rsidRPr="00DF760B">
        <w:rPr>
          <w:rFonts w:cs="Times New Roman" w:hAnsi="Times New Roman" w:ascii="Times New Roman"/>
          <w:sz w:val="24"/>
          <w:szCs w:val="24"/>
        </w:rPr>
        <w:t xml:space="preserve"> 84. st. 1. SZ-a (točka </w:t>
      </w:r>
      <w:r w:rsidR="00890600" w:rsidRPr="00DF760B">
        <w:rPr>
          <w:rFonts w:cs="Times New Roman" w:hAnsi="Times New Roman" w:ascii="Times New Roman"/>
          <w:sz w:val="24"/>
          <w:szCs w:val="24"/>
        </w:rPr>
        <w:t>II</w:t>
      </w:r>
      <w:r w:rsidR="00434AF3" w:rsidRPr="00DF760B">
        <w:rPr>
          <w:rFonts w:cs="Times New Roman" w:hAnsi="Times New Roman" w:ascii="Times New Roman"/>
          <w:sz w:val="24"/>
          <w:szCs w:val="24"/>
        </w:rPr>
        <w:t xml:space="preserve">. i </w:t>
      </w:r>
      <w:r w:rsidR="00CD1C7B" w:rsidRPr="00DF760B">
        <w:rPr>
          <w:rFonts w:cs="Times New Roman" w:hAnsi="Times New Roman" w:ascii="Times New Roman"/>
          <w:sz w:val="24"/>
          <w:szCs w:val="24"/>
        </w:rPr>
        <w:t>III</w:t>
      </w:r>
      <w:r w:rsidR="00434AF3" w:rsidRPr="00DF760B">
        <w:rPr>
          <w:rFonts w:cs="Times New Roman" w:hAnsi="Times New Roman" w:ascii="Times New Roman"/>
          <w:sz w:val="24"/>
          <w:szCs w:val="24"/>
        </w:rPr>
        <w:t>. izreke).</w:t>
      </w:r>
    </w:p>
    <w:p w:rsidRDefault="00CD1C7B" w:rsidP="00CD1C7B" w:rsidR="00CD1C7B"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Temeljem čl. 289. st. 5. SZ-a naloženo je sudskom registru upis stečajne mase u sudski registar (točka IV. izreke ovog rješenja).</w:t>
      </w:r>
    </w:p>
    <w:p w:rsidRDefault="009D0DC2" w:rsidP="00CD1C7B" w:rsidR="00CD1C7B"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Temeljem čl. 133. st. 5. i st. 6. SZ-a sud je zakazao ispitno i izvještajno ročište</w:t>
      </w:r>
      <w:r w:rsidR="00CD1C7B" w:rsidRPr="00DF760B">
        <w:rPr>
          <w:rFonts w:cs="Times New Roman" w:hAnsi="Times New Roman" w:ascii="Times New Roman"/>
          <w:sz w:val="24"/>
          <w:szCs w:val="24"/>
        </w:rPr>
        <w:t xml:space="preserve"> (točka V. i VI. izreke).</w:t>
      </w:r>
    </w:p>
    <w:p w:rsidRDefault="009D0DC2" w:rsidP="00CD1C7B" w:rsidR="002C642A"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ab/>
      </w:r>
    </w:p>
    <w:p w:rsidRDefault="00434AF3" w:rsidP="009D0DC2" w:rsidR="00434AF3">
      <w:pPr>
        <w:spacing w:lineRule="auto" w:line="240" w:after="0"/>
        <w:jc w:val="center"/>
        <w:rPr>
          <w:rFonts w:cs="Times New Roman" w:hAnsi="Times New Roman" w:ascii="Times New Roman"/>
          <w:sz w:val="24"/>
          <w:szCs w:val="24"/>
        </w:rPr>
      </w:pPr>
      <w:r w:rsidRPr="00DF760B">
        <w:rPr>
          <w:rFonts w:cs="Times New Roman" w:hAnsi="Times New Roman" w:ascii="Times New Roman"/>
          <w:sz w:val="24"/>
          <w:szCs w:val="24"/>
        </w:rPr>
        <w:t xml:space="preserve">U Pazinu, </w:t>
      </w:r>
      <w:r w:rsidR="00CD1C7B" w:rsidRPr="00DF760B">
        <w:rPr>
          <w:rFonts w:cs="Times New Roman" w:hAnsi="Times New Roman" w:ascii="Times New Roman"/>
          <w:sz w:val="24"/>
          <w:szCs w:val="24"/>
        </w:rPr>
        <w:t>4</w:t>
      </w:r>
      <w:r w:rsidR="00DB383B" w:rsidRPr="00DF760B">
        <w:rPr>
          <w:rFonts w:cs="Times New Roman" w:hAnsi="Times New Roman" w:ascii="Times New Roman"/>
          <w:sz w:val="24"/>
          <w:szCs w:val="24"/>
        </w:rPr>
        <w:t xml:space="preserve">. </w:t>
      </w:r>
      <w:r w:rsidR="00CD1C7B" w:rsidRPr="00DF760B">
        <w:rPr>
          <w:rFonts w:cs="Times New Roman" w:hAnsi="Times New Roman" w:ascii="Times New Roman"/>
          <w:sz w:val="24"/>
          <w:szCs w:val="24"/>
        </w:rPr>
        <w:t>travnja</w:t>
      </w:r>
      <w:r w:rsidR="00FD37AC" w:rsidRPr="00DF760B">
        <w:rPr>
          <w:rFonts w:cs="Times New Roman" w:hAnsi="Times New Roman" w:ascii="Times New Roman"/>
          <w:sz w:val="24"/>
          <w:szCs w:val="24"/>
        </w:rPr>
        <w:t xml:space="preserve"> 201</w:t>
      </w:r>
      <w:r w:rsidR="00CD1C7B" w:rsidRPr="00DF760B">
        <w:rPr>
          <w:rFonts w:cs="Times New Roman" w:hAnsi="Times New Roman" w:ascii="Times New Roman"/>
          <w:sz w:val="24"/>
          <w:szCs w:val="24"/>
        </w:rPr>
        <w:t>8</w:t>
      </w:r>
      <w:r w:rsidRPr="00DF760B">
        <w:rPr>
          <w:rFonts w:cs="Times New Roman" w:hAnsi="Times New Roman" w:ascii="Times New Roman"/>
          <w:sz w:val="24"/>
          <w:szCs w:val="24"/>
        </w:rPr>
        <w:t>.</w:t>
      </w:r>
    </w:p>
    <w:p w:rsidRDefault="00DF760B" w:rsidP="009D0DC2" w:rsidR="00DF760B" w:rsidRPr="00DF760B">
      <w:pPr>
        <w:spacing w:lineRule="auto" w:line="240" w:after="0"/>
        <w:jc w:val="center"/>
        <w:rPr>
          <w:rFonts w:cs="Times New Roman" w:hAnsi="Times New Roman" w:ascii="Times New Roman"/>
          <w:sz w:val="24"/>
          <w:szCs w:val="24"/>
        </w:rPr>
      </w:pPr>
    </w:p>
    <w:p w:rsidRDefault="00926191" w:rsidP="009D0DC2" w:rsidR="00434AF3" w:rsidRPr="00DF760B">
      <w:pPr>
        <w:spacing w:lineRule="auto" w:line="240" w:after="0"/>
        <w:ind w:firstLine="708" w:left="4956"/>
        <w:jc w:val="both"/>
        <w:rPr>
          <w:rFonts w:cs="Times New Roman" w:hAnsi="Times New Roman" w:ascii="Times New Roman"/>
          <w:sz w:val="24"/>
          <w:szCs w:val="24"/>
        </w:rPr>
      </w:pPr>
      <w:r w:rsidRPr="00DF760B">
        <w:rPr>
          <w:rFonts w:cs="Times New Roman" w:hAnsi="Times New Roman" w:ascii="Times New Roman"/>
          <w:sz w:val="24"/>
          <w:szCs w:val="24"/>
        </w:rPr>
        <w:tab/>
      </w:r>
      <w:r w:rsidR="00434AF3" w:rsidRPr="00DF760B">
        <w:rPr>
          <w:rFonts w:cs="Times New Roman" w:hAnsi="Times New Roman" w:ascii="Times New Roman"/>
          <w:sz w:val="24"/>
          <w:szCs w:val="24"/>
        </w:rPr>
        <w:t>Stečajn</w:t>
      </w:r>
      <w:r w:rsidRPr="00DF760B">
        <w:rPr>
          <w:rFonts w:cs="Times New Roman" w:hAnsi="Times New Roman" w:ascii="Times New Roman"/>
          <w:sz w:val="24"/>
          <w:szCs w:val="24"/>
        </w:rPr>
        <w:t>i</w:t>
      </w:r>
      <w:r w:rsidR="00434AF3" w:rsidRPr="00DF760B">
        <w:rPr>
          <w:rFonts w:cs="Times New Roman" w:hAnsi="Times New Roman" w:ascii="Times New Roman"/>
          <w:sz w:val="24"/>
          <w:szCs w:val="24"/>
        </w:rPr>
        <w:t xml:space="preserve"> su</w:t>
      </w:r>
      <w:r w:rsidRPr="00DF760B">
        <w:rPr>
          <w:rFonts w:cs="Times New Roman" w:hAnsi="Times New Roman" w:ascii="Times New Roman"/>
          <w:sz w:val="24"/>
          <w:szCs w:val="24"/>
        </w:rPr>
        <w:t>dac</w:t>
      </w:r>
      <w:r w:rsidR="00434AF3" w:rsidRPr="00DF760B">
        <w:rPr>
          <w:rFonts w:cs="Times New Roman" w:hAnsi="Times New Roman" w:ascii="Times New Roman"/>
          <w:sz w:val="24"/>
          <w:szCs w:val="24"/>
        </w:rPr>
        <w:t>:</w:t>
      </w:r>
    </w:p>
    <w:p w:rsidRDefault="00926191" w:rsidP="009D0DC2" w:rsidR="00926191" w:rsidRPr="00DF760B">
      <w:pPr>
        <w:spacing w:lineRule="auto" w:line="240" w:after="0"/>
        <w:ind w:firstLine="708" w:left="4956"/>
        <w:rPr>
          <w:rFonts w:cs="Times New Roman" w:hAnsi="Times New Roman" w:ascii="Times New Roman"/>
          <w:sz w:val="24"/>
          <w:szCs w:val="24"/>
        </w:rPr>
      </w:pPr>
      <w:r w:rsidRPr="00DF760B">
        <w:rPr>
          <w:rFonts w:cs="Times New Roman" w:hAnsi="Times New Roman" w:ascii="Times New Roman"/>
          <w:sz w:val="24"/>
          <w:szCs w:val="24"/>
        </w:rPr>
        <w:t xml:space="preserve">  </w:t>
      </w:r>
    </w:p>
    <w:p w:rsidRDefault="00926191" w:rsidP="009D0DC2" w:rsidR="00434AF3" w:rsidRPr="00DF760B">
      <w:pPr>
        <w:spacing w:lineRule="auto" w:line="240" w:after="0"/>
        <w:ind w:firstLine="708" w:left="4956"/>
        <w:rPr>
          <w:rFonts w:cs="Times New Roman" w:hAnsi="Times New Roman" w:ascii="Times New Roman"/>
          <w:sz w:val="24"/>
          <w:szCs w:val="24"/>
        </w:rPr>
      </w:pPr>
      <w:r w:rsidRPr="00DF760B">
        <w:rPr>
          <w:rFonts w:cs="Times New Roman" w:hAnsi="Times New Roman" w:ascii="Times New Roman"/>
          <w:sz w:val="24"/>
          <w:szCs w:val="24"/>
        </w:rPr>
        <w:t xml:space="preserve">   </w:t>
      </w:r>
      <w:r w:rsidRPr="00DF760B">
        <w:rPr>
          <w:rFonts w:cs="Times New Roman" w:hAnsi="Times New Roman" w:ascii="Times New Roman"/>
          <w:sz w:val="24"/>
          <w:szCs w:val="24"/>
        </w:rPr>
        <w:tab/>
        <w:t xml:space="preserve"> Ivan Dujić</w:t>
      </w:r>
      <w:r w:rsidR="00C63015">
        <w:rPr>
          <w:rFonts w:cs="Times New Roman" w:hAnsi="Times New Roman" w:ascii="Times New Roman"/>
          <w:sz w:val="24"/>
          <w:szCs w:val="24"/>
        </w:rPr>
        <w:t>, v.r.</w:t>
      </w:r>
    </w:p>
    <w:p w:rsidRDefault="002C642A" w:rsidP="009D0DC2" w:rsidR="002C642A" w:rsidRPr="00DF760B">
      <w:pPr>
        <w:spacing w:lineRule="auto" w:line="240" w:after="0"/>
        <w:rPr>
          <w:rFonts w:cs="Times New Roman" w:hAnsi="Times New Roman" w:ascii="Times New Roman"/>
          <w:sz w:val="24"/>
          <w:szCs w:val="24"/>
        </w:rPr>
      </w:pPr>
    </w:p>
    <w:p w:rsidRDefault="00DF760B" w:rsidP="009D0DC2" w:rsidR="00DF760B">
      <w:pPr>
        <w:spacing w:lineRule="auto" w:line="240" w:after="0"/>
        <w:rPr>
          <w:rFonts w:cs="Times New Roman" w:hAnsi="Times New Roman" w:ascii="Times New Roman"/>
          <w:sz w:val="24"/>
          <w:szCs w:val="24"/>
        </w:rPr>
      </w:pPr>
    </w:p>
    <w:p w:rsidRDefault="00DF760B" w:rsidP="009D0DC2" w:rsidR="00DF760B">
      <w:pPr>
        <w:spacing w:lineRule="auto" w:line="240" w:after="0"/>
        <w:rPr>
          <w:rFonts w:cs="Times New Roman" w:hAnsi="Times New Roman" w:ascii="Times New Roman"/>
          <w:sz w:val="24"/>
          <w:szCs w:val="24"/>
        </w:rPr>
      </w:pPr>
    </w:p>
    <w:p w:rsidRDefault="00434AF3" w:rsidP="009D0DC2" w:rsidR="00434AF3" w:rsidRPr="00DF760B">
      <w:pPr>
        <w:spacing w:lineRule="auto" w:line="240" w:after="0"/>
        <w:rPr>
          <w:rFonts w:cs="Times New Roman" w:hAnsi="Times New Roman" w:ascii="Times New Roman"/>
          <w:sz w:val="24"/>
          <w:szCs w:val="24"/>
        </w:rPr>
      </w:pPr>
      <w:r w:rsidRPr="00DF760B">
        <w:rPr>
          <w:rFonts w:cs="Times New Roman" w:hAnsi="Times New Roman" w:ascii="Times New Roman"/>
          <w:sz w:val="24"/>
          <w:szCs w:val="24"/>
        </w:rPr>
        <w:t xml:space="preserve">UPUTA O PRAVNOM LIJEKU: </w:t>
      </w:r>
    </w:p>
    <w:p w:rsidRDefault="00434AF3" w:rsidP="009D0DC2" w:rsidR="00434AF3"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DF760B">
        <w:rPr>
          <w:rFonts w:cs="Times New Roman" w:hAnsi="Times New Roman" w:ascii="Times New Roman"/>
          <w:sz w:val="24"/>
          <w:szCs w:val="24"/>
        </w:rPr>
        <w:t>dostave, a dostava se smatra obavljenom istekom osmoga dana od dana objave pismena na mrežnoj stranici e-Oglasna ploča sudova (čl. 12. SZ-a). O</w:t>
      </w:r>
      <w:r w:rsidRPr="00DF760B">
        <w:rPr>
          <w:rFonts w:cs="Times New Roman" w:hAnsi="Times New Roman" w:ascii="Times New Roman"/>
          <w:sz w:val="24"/>
          <w:szCs w:val="24"/>
        </w:rPr>
        <w:t xml:space="preserve"> žalbi odlučuje Visoki trgovački sud Republike Hrvatske. </w:t>
      </w:r>
    </w:p>
    <w:p w:rsidRDefault="002C642A" w:rsidP="009D0DC2" w:rsidR="002C642A" w:rsidRPr="00DF760B">
      <w:pPr>
        <w:spacing w:lineRule="auto" w:line="240" w:after="0"/>
        <w:jc w:val="both"/>
        <w:rPr>
          <w:rFonts w:cs="Times New Roman" w:hAnsi="Times New Roman" w:ascii="Times New Roman"/>
          <w:sz w:val="24"/>
          <w:szCs w:val="24"/>
        </w:rPr>
      </w:pPr>
    </w:p>
    <w:p w:rsidRDefault="00434AF3" w:rsidP="009D0DC2" w:rsidR="00434AF3" w:rsidRPr="00DF760B">
      <w:pPr>
        <w:spacing w:lineRule="auto" w:line="240" w:after="0"/>
        <w:jc w:val="both"/>
        <w:rPr>
          <w:rFonts w:cs="Times New Roman" w:hAnsi="Times New Roman" w:ascii="Times New Roman"/>
          <w:sz w:val="24"/>
          <w:szCs w:val="24"/>
        </w:rPr>
      </w:pPr>
      <w:r w:rsidRPr="00DF760B">
        <w:rPr>
          <w:rFonts w:cs="Times New Roman" w:hAnsi="Times New Roman" w:ascii="Times New Roman"/>
          <w:sz w:val="24"/>
          <w:szCs w:val="24"/>
        </w:rPr>
        <w:t>DNA:</w:t>
      </w:r>
    </w:p>
    <w:p w:rsidRDefault="00434AF3" w:rsidP="009D0DC2" w:rsidR="00434AF3"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 xml:space="preserve">- e-oglasna ploča (8 dana) </w:t>
      </w:r>
    </w:p>
    <w:p w:rsidRDefault="00DB383B" w:rsidP="00926191" w:rsidR="00926191"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w:t>
      </w:r>
      <w:r w:rsidR="00434AF3" w:rsidRPr="00DF760B">
        <w:rPr>
          <w:rFonts w:cs="Times New Roman" w:hAnsi="Times New Roman" w:ascii="Times New Roman"/>
          <w:sz w:val="24"/>
          <w:szCs w:val="24"/>
        </w:rPr>
        <w:t xml:space="preserve"> ranijem stečajnom upravitelju </w:t>
      </w:r>
      <w:r w:rsidR="00C079AB" w:rsidRPr="00DF760B">
        <w:rPr>
          <w:rFonts w:cs="Times New Roman" w:hAnsi="Times New Roman" w:ascii="Times New Roman"/>
          <w:sz w:val="24"/>
          <w:szCs w:val="24"/>
        </w:rPr>
        <w:t>Radijani Trobonjača iz Opatije, M. Tita 49</w:t>
      </w:r>
    </w:p>
    <w:p w:rsidRDefault="00434AF3" w:rsidP="00293334" w:rsidR="006F035B"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 xml:space="preserve">- stečajnom upravitelju </w:t>
      </w:r>
      <w:r w:rsidR="006F035B" w:rsidRPr="00DF760B">
        <w:rPr>
          <w:rFonts w:cs="Times New Roman" w:hAnsi="Times New Roman" w:ascii="Times New Roman"/>
          <w:sz w:val="24"/>
          <w:szCs w:val="24"/>
        </w:rPr>
        <w:t>Damir Debeljuh iz Pule, Laginjina 6</w:t>
      </w:r>
    </w:p>
    <w:p w:rsidRDefault="00DA0493" w:rsidP="00293334" w:rsidR="00CD1C7B"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 xml:space="preserve">- </w:t>
      </w:r>
      <w:r w:rsidR="00405FE5" w:rsidRPr="00DF760B">
        <w:rPr>
          <w:rFonts w:cs="Times New Roman" w:hAnsi="Times New Roman" w:ascii="Times New Roman"/>
          <w:sz w:val="24"/>
          <w:szCs w:val="24"/>
        </w:rPr>
        <w:t>predlagatelj</w:t>
      </w:r>
      <w:r w:rsidR="00CD1C7B" w:rsidRPr="00DF760B">
        <w:rPr>
          <w:rFonts w:cs="Times New Roman" w:hAnsi="Times New Roman" w:ascii="Times New Roman"/>
          <w:sz w:val="24"/>
          <w:szCs w:val="24"/>
        </w:rPr>
        <w:t>ici Dušanki Šegala, iz Poreča, Dalmatinska 12</w:t>
      </w:r>
    </w:p>
    <w:p w:rsidRDefault="00434AF3" w:rsidP="00293334" w:rsidR="00434AF3" w:rsidRPr="00DF760B">
      <w:pPr>
        <w:spacing w:lineRule="auto" w:line="240" w:after="0"/>
        <w:ind w:firstLine="708"/>
        <w:jc w:val="both"/>
        <w:rPr>
          <w:rFonts w:cs="Times New Roman" w:hAnsi="Times New Roman" w:ascii="Times New Roman"/>
          <w:sz w:val="24"/>
          <w:szCs w:val="24"/>
        </w:rPr>
      </w:pPr>
      <w:r w:rsidRPr="00DF760B">
        <w:rPr>
          <w:rFonts w:cs="Times New Roman" w:hAnsi="Times New Roman" w:ascii="Times New Roman"/>
          <w:sz w:val="24"/>
          <w:szCs w:val="24"/>
        </w:rPr>
        <w:t>- sudski registar ovoga suda</w:t>
      </w:r>
    </w:p>
    <w:p w:rsidRDefault="00434AF3" w:rsidP="009D0DC2" w:rsidR="00434AF3" w:rsidRPr="00DF760B">
      <w:pPr>
        <w:spacing w:lineRule="auto" w:line="240" w:after="0"/>
        <w:ind w:firstLine="708"/>
        <w:rPr>
          <w:rFonts w:cs="Times New Roman" w:hAnsi="Times New Roman" w:ascii="Times New Roman"/>
          <w:sz w:val="24"/>
          <w:szCs w:val="24"/>
        </w:rPr>
      </w:pPr>
      <w:r w:rsidRPr="00DF760B">
        <w:rPr>
          <w:rFonts w:cs="Times New Roman" w:hAnsi="Times New Roman" w:ascii="Times New Roman"/>
          <w:sz w:val="24"/>
          <w:szCs w:val="24"/>
        </w:rPr>
        <w:t>- ŽDO Pula</w:t>
      </w:r>
    </w:p>
    <w:p w:rsidRDefault="002C642A" w:rsidP="009D0DC2" w:rsidR="00926191" w:rsidRPr="00DF760B">
      <w:pPr>
        <w:spacing w:lineRule="auto" w:line="240" w:after="0"/>
        <w:ind w:firstLine="708"/>
        <w:rPr>
          <w:rFonts w:cs="Times New Roman" w:hAnsi="Times New Roman" w:ascii="Times New Roman"/>
          <w:sz w:val="24"/>
          <w:szCs w:val="24"/>
        </w:rPr>
      </w:pPr>
      <w:r w:rsidRPr="00DF760B">
        <w:rPr>
          <w:rFonts w:cs="Times New Roman" w:hAnsi="Times New Roman" w:ascii="Times New Roman"/>
          <w:sz w:val="24"/>
          <w:szCs w:val="24"/>
        </w:rPr>
        <w:t xml:space="preserve">- Porezna uprava, </w:t>
      </w:r>
      <w:r w:rsidR="00926191" w:rsidRPr="00DF760B">
        <w:rPr>
          <w:rFonts w:cs="Times New Roman" w:hAnsi="Times New Roman" w:ascii="Times New Roman"/>
          <w:sz w:val="24"/>
          <w:szCs w:val="24"/>
        </w:rPr>
        <w:t xml:space="preserve">Ured u </w:t>
      </w:r>
      <w:r w:rsidR="00DB383B" w:rsidRPr="00DF760B">
        <w:rPr>
          <w:rFonts w:cs="Times New Roman" w:hAnsi="Times New Roman" w:ascii="Times New Roman"/>
          <w:sz w:val="24"/>
          <w:szCs w:val="24"/>
        </w:rPr>
        <w:t>P</w:t>
      </w:r>
      <w:r w:rsidR="00926191" w:rsidRPr="00DF760B">
        <w:rPr>
          <w:rFonts w:cs="Times New Roman" w:hAnsi="Times New Roman" w:ascii="Times New Roman"/>
          <w:sz w:val="24"/>
          <w:szCs w:val="24"/>
        </w:rPr>
        <w:t>azinu</w:t>
      </w:r>
    </w:p>
    <w:p w:rsidRDefault="00D06F19" w:rsidP="009D0DC2" w:rsidR="00D06F19" w:rsidRPr="00DF760B">
      <w:pPr>
        <w:spacing w:lineRule="auto" w:line="240" w:after="0"/>
        <w:ind w:firstLine="708"/>
        <w:rPr>
          <w:rFonts w:cs="Times New Roman" w:hAnsi="Times New Roman" w:ascii="Times New Roman"/>
          <w:sz w:val="24"/>
          <w:szCs w:val="24"/>
        </w:rPr>
      </w:pPr>
      <w:r w:rsidRPr="00DF760B">
        <w:rPr>
          <w:rFonts w:cs="Times New Roman" w:hAnsi="Times New Roman" w:ascii="Times New Roman"/>
          <w:sz w:val="24"/>
          <w:szCs w:val="24"/>
        </w:rPr>
        <w:t>- FINA</w:t>
      </w:r>
      <w:r w:rsidR="00CD1C7B" w:rsidRPr="00DF760B">
        <w:rPr>
          <w:rFonts w:cs="Times New Roman" w:hAnsi="Times New Roman" w:ascii="Times New Roman"/>
          <w:sz w:val="24"/>
          <w:szCs w:val="24"/>
        </w:rPr>
        <w:t>,</w:t>
      </w:r>
      <w:r w:rsidRPr="00DF760B">
        <w:rPr>
          <w:rFonts w:cs="Times New Roman" w:hAnsi="Times New Roman" w:ascii="Times New Roman"/>
          <w:sz w:val="24"/>
          <w:szCs w:val="24"/>
        </w:rPr>
        <w:t xml:space="preserve"> </w:t>
      </w:r>
      <w:r w:rsidR="00CD1C7B" w:rsidRPr="00DF760B">
        <w:rPr>
          <w:rFonts w:cs="Times New Roman" w:hAnsi="Times New Roman" w:ascii="Times New Roman"/>
          <w:sz w:val="24"/>
          <w:szCs w:val="24"/>
        </w:rPr>
        <w:t>RC Rijeka</w:t>
      </w:r>
    </w:p>
    <w:p w:rsidRDefault="00D67036" w:rsidP="009D0DC2" w:rsidR="00D67036" w:rsidRPr="00DF760B">
      <w:pPr>
        <w:spacing w:lineRule="auto" w:line="240" w:after="0"/>
        <w:ind w:firstLine="708"/>
        <w:rPr>
          <w:rFonts w:cs="Times New Roman" w:hAnsi="Times New Roman" w:ascii="Times New Roman"/>
          <w:sz w:val="24"/>
          <w:szCs w:val="24"/>
        </w:rPr>
      </w:pPr>
    </w:p>
    <w:p w:rsidRDefault="00CD1C7B" w:rsidP="009D0DC2" w:rsidR="00CD1C7B" w:rsidRPr="00DF760B">
      <w:pPr>
        <w:spacing w:lineRule="auto" w:line="240" w:after="0"/>
        <w:ind w:firstLine="708"/>
        <w:rPr>
          <w:rFonts w:cs="Times New Roman" w:hAnsi="Times New Roman" w:ascii="Times New Roman"/>
          <w:sz w:val="24"/>
          <w:szCs w:val="24"/>
        </w:rPr>
      </w:pPr>
    </w:p>
    <w:p w:rsidRDefault="00D67036" w:rsidP="00D67036" w:rsidR="00D67036" w:rsidRPr="00DF760B">
      <w:pPr>
        <w:spacing w:lineRule="auto" w:line="240" w:after="0"/>
        <w:rPr>
          <w:rFonts w:cs="Times New Roman" w:hAnsi="Times New Roman" w:ascii="Times New Roman"/>
          <w:sz w:val="24"/>
          <w:szCs w:val="24"/>
          <w:u w:val="single"/>
        </w:rPr>
      </w:pPr>
      <w:r w:rsidRPr="00DF760B">
        <w:rPr>
          <w:rFonts w:cs="Times New Roman" w:hAnsi="Times New Roman" w:ascii="Times New Roman"/>
          <w:sz w:val="24"/>
          <w:szCs w:val="24"/>
          <w:u w:val="single"/>
        </w:rPr>
        <w:t xml:space="preserve">Kal. do </w:t>
      </w:r>
      <w:r w:rsidR="00CD1C7B" w:rsidRPr="00DF760B">
        <w:rPr>
          <w:rFonts w:cs="Times New Roman" w:hAnsi="Times New Roman" w:ascii="Times New Roman"/>
          <w:sz w:val="24"/>
          <w:szCs w:val="24"/>
          <w:u w:val="single"/>
        </w:rPr>
        <w:t>25.5</w:t>
      </w:r>
      <w:r w:rsidRPr="00DF760B">
        <w:rPr>
          <w:rFonts w:cs="Times New Roman" w:hAnsi="Times New Roman" w:ascii="Times New Roman"/>
          <w:sz w:val="24"/>
          <w:szCs w:val="24"/>
          <w:u w:val="single"/>
        </w:rPr>
        <w:t>.201</w:t>
      </w:r>
      <w:r w:rsidR="00CD1C7B" w:rsidRPr="00DF760B">
        <w:rPr>
          <w:rFonts w:cs="Times New Roman" w:hAnsi="Times New Roman" w:ascii="Times New Roman"/>
          <w:sz w:val="24"/>
          <w:szCs w:val="24"/>
          <w:u w:val="single"/>
        </w:rPr>
        <w:t>8</w:t>
      </w:r>
      <w:r w:rsidRPr="00DF760B">
        <w:rPr>
          <w:rFonts w:cs="Times New Roman" w:hAnsi="Times New Roman" w:ascii="Times New Roman"/>
          <w:sz w:val="24"/>
          <w:szCs w:val="24"/>
          <w:u w:val="single"/>
        </w:rPr>
        <w:t>.</w:t>
      </w:r>
    </w:p>
    <w:p w:rsidRDefault="00434AF3" w:rsidP="009D0DC2" w:rsidR="00434AF3" w:rsidRPr="00DF760B">
      <w:pPr>
        <w:spacing w:lineRule="auto" w:line="240" w:after="0"/>
        <w:jc w:val="both"/>
        <w:rPr>
          <w:rFonts w:cs="Times New Roman" w:hAnsi="Times New Roman" w:ascii="Times New Roman"/>
          <w:sz w:val="24"/>
          <w:szCs w:val="24"/>
        </w:rPr>
      </w:pPr>
    </w:p>
    <w:p w:rsidRDefault="003C39AE" w:rsidP="009D0DC2" w:rsidR="003C39AE" w:rsidRPr="00DF760B">
      <w:pPr>
        <w:spacing w:lineRule="auto" w:line="240" w:after="0"/>
        <w:ind w:firstLine="708"/>
        <w:rPr>
          <w:rFonts w:cs="Times New Roman" w:hAnsi="Times New Roman" w:ascii="Times New Roman"/>
          <w:sz w:val="24"/>
          <w:szCs w:val="24"/>
        </w:rPr>
      </w:pPr>
    </w:p>
    <w:sectPr w:rsidSect="00DF760B" w:rsidR="003C39AE" w:rsidRPr="00DF760B">
      <w:headerReference w:type="default" r:id="rId10"/>
      <w:headerReference w:type="firs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3CF" w:rsidP="002C642A" w:rsidR="00BD73CF">
      <w:pPr>
        <w:spacing w:lineRule="auto" w:line="240" w:after="0"/>
      </w:pPr>
      <w:r>
        <w:separator/>
      </w:r>
    </w:p>
  </w:endnote>
  <w:endnote w:id="0" w:type="continuationSeparator">
    <w:p w:rsidRDefault="00BD73CF" w:rsidP="002C642A" w:rsidR="00BD73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3CF" w:rsidP="002C642A" w:rsidR="00BD73CF">
      <w:pPr>
        <w:spacing w:lineRule="auto" w:line="240" w:after="0"/>
      </w:pPr>
      <w:r>
        <w:separator/>
      </w:r>
    </w:p>
  </w:footnote>
  <w:footnote w:id="0" w:type="continuationSeparator">
    <w:p w:rsidRDefault="00BD73CF" w:rsidP="002C642A" w:rsidR="00BD73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2570297"/>
      <w:docPartObj>
        <w:docPartGallery w:val="Page Numbers (Top of Page)"/>
        <w:docPartUnique/>
      </w:docPartObj>
    </w:sdtPr>
    <w:sdtEndPr>
      <w:rPr>
        <w:rFonts w:cs="Times New Roman" w:hAnsi="Times New Roman" w:ascii="Times New Roman"/>
        <w:sz w:val="24"/>
      </w:rPr>
    </w:sdtEndPr>
    <w:sdtContent>
      <w:p w:rsidRDefault="00DF760B" w:rsidP="00DF760B" w:rsidR="002C642A" w:rsidRPr="00DF760B">
        <w:pPr>
          <w:pStyle w:val="Zaglavlje"/>
          <w:ind w:firstLine="4536"/>
          <w:jc w:val="center"/>
          <w:rPr>
            <w:rFonts w:cs="Times New Roman" w:hAnsi="Times New Roman" w:ascii="Times New Roman"/>
            <w:sz w:val="24"/>
          </w:rPr>
        </w:pPr>
        <w:r w:rsidRPr="00DF760B">
          <w:rPr>
            <w:rFonts w:cs="Times New Roman" w:hAnsi="Times New Roman" w:ascii="Times New Roman"/>
            <w:sz w:val="24"/>
          </w:rPr>
          <w:fldChar w:fldCharType="begin"/>
        </w:r>
        <w:r w:rsidRPr="00DF760B">
          <w:rPr>
            <w:rFonts w:cs="Times New Roman" w:hAnsi="Times New Roman" w:ascii="Times New Roman"/>
            <w:sz w:val="24"/>
          </w:rPr>
          <w:instrText>PAGE   \* MERGEFORMAT</w:instrText>
        </w:r>
        <w:r w:rsidRPr="00DF760B">
          <w:rPr>
            <w:rFonts w:cs="Times New Roman" w:hAnsi="Times New Roman" w:ascii="Times New Roman"/>
            <w:sz w:val="24"/>
          </w:rPr>
          <w:fldChar w:fldCharType="separate"/>
        </w:r>
        <w:r w:rsidR="00C63015">
          <w:rPr>
            <w:rFonts w:cs="Times New Roman" w:hAnsi="Times New Roman" w:ascii="Times New Roman"/>
            <w:noProof/>
            <w:sz w:val="24"/>
          </w:rPr>
          <w:t>3</w:t>
        </w:r>
        <w:r w:rsidRPr="00DF760B">
          <w:rPr>
            <w:rFonts w:cs="Times New Roman" w:hAnsi="Times New Roman" w:ascii="Times New Roman"/>
            <w:sz w:val="24"/>
          </w:rPr>
          <w:fldChar w:fldCharType="end"/>
        </w:r>
        <w:r>
          <w:rPr>
            <w:rFonts w:cs="Times New Roman" w:hAnsi="Times New Roman" w:ascii="Times New Roman"/>
            <w:sz w:val="24"/>
          </w:rPr>
          <w:t xml:space="preserve"> </w:t>
        </w:r>
        <w:r>
          <w:rPr>
            <w:rFonts w:cs="Times New Roman" w:hAnsi="Times New Roman" w:ascii="Times New Roman"/>
            <w:sz w:val="24"/>
          </w:rPr>
          <w:tab/>
        </w:r>
        <w:r w:rsidRPr="00873574">
          <w:rPr>
            <w:rFonts w:cs="Times New Roman" w:hAnsi="Times New Roman" w:ascii="Times New Roman"/>
            <w:sz w:val="24"/>
            <w:szCs w:val="24"/>
          </w:rPr>
          <w:t>10 St-</w:t>
        </w:r>
        <w:r>
          <w:rPr>
            <w:rFonts w:cs="Times New Roman" w:hAnsi="Times New Roman" w:ascii="Times New Roman"/>
            <w:sz w:val="24"/>
            <w:szCs w:val="24"/>
          </w:rPr>
          <w:t>90</w:t>
        </w:r>
        <w:r w:rsidRPr="00873574">
          <w:rPr>
            <w:rFonts w:cs="Times New Roman" w:hAnsi="Times New Roman" w:ascii="Times New Roman"/>
            <w:sz w:val="24"/>
            <w:szCs w:val="24"/>
          </w:rPr>
          <w:t>/</w:t>
        </w:r>
        <w:r>
          <w:rPr>
            <w:rFonts w:cs="Times New Roman" w:hAnsi="Times New Roman" w:ascii="Times New Roman"/>
            <w:sz w:val="24"/>
            <w:szCs w:val="24"/>
          </w:rPr>
          <w:t>2018</w:t>
        </w:r>
        <w:r w:rsidRPr="00873574">
          <w:rPr>
            <w:rFonts w:cs="Times New Roman" w:hAnsi="Times New Roman" w:ascii="Times New Roman"/>
            <w:sz w:val="24"/>
            <w:szCs w:val="24"/>
          </w:rPr>
          <w:t xml:space="preserve"> -</w:t>
        </w:r>
        <w:r>
          <w:rPr>
            <w:rFonts w:cs="Times New Roman" w:hAnsi="Times New Roman" w:ascii="Times New Roman"/>
            <w:sz w:val="24"/>
            <w:szCs w:val="24"/>
          </w:rPr>
          <w:t>27</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6F035B">
      <w:rPr>
        <w:rFonts w:cs="Times New Roman" w:hAnsi="Times New Roman" w:ascii="Times New Roman"/>
        <w:sz w:val="24"/>
        <w:szCs w:val="24"/>
      </w:rPr>
      <w:t>90</w:t>
    </w:r>
    <w:r w:rsidRPr="00873574">
      <w:rPr>
        <w:rFonts w:cs="Times New Roman" w:hAnsi="Times New Roman" w:ascii="Times New Roman"/>
        <w:sz w:val="24"/>
        <w:szCs w:val="24"/>
      </w:rPr>
      <w:t>/</w:t>
    </w:r>
    <w:r w:rsidR="006F035B">
      <w:rPr>
        <w:rFonts w:cs="Times New Roman" w:hAnsi="Times New Roman" w:ascii="Times New Roman"/>
        <w:sz w:val="24"/>
        <w:szCs w:val="24"/>
      </w:rPr>
      <w:t>2018</w:t>
    </w:r>
    <w:r w:rsidRPr="00873574">
      <w:rPr>
        <w:rFonts w:cs="Times New Roman" w:hAnsi="Times New Roman" w:ascii="Times New Roman"/>
        <w:sz w:val="24"/>
        <w:szCs w:val="24"/>
      </w:rPr>
      <w:t xml:space="preserve"> -</w:t>
    </w:r>
    <w:r w:rsidR="006F035B">
      <w:rPr>
        <w:rFonts w:cs="Times New Roman" w:hAnsi="Times New Roman" w:ascii="Times New Roman"/>
        <w:sz w:val="24"/>
        <w:szCs w:val="24"/>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542FF"/>
    <w:rsid w:val="00192FFB"/>
    <w:rsid w:val="001B76A5"/>
    <w:rsid w:val="001D3E1B"/>
    <w:rsid w:val="001D63B5"/>
    <w:rsid w:val="001F60C0"/>
    <w:rsid w:val="00200E38"/>
    <w:rsid w:val="002070EC"/>
    <w:rsid w:val="0028094A"/>
    <w:rsid w:val="00287C83"/>
    <w:rsid w:val="00293334"/>
    <w:rsid w:val="002C642A"/>
    <w:rsid w:val="0037402F"/>
    <w:rsid w:val="003C39AE"/>
    <w:rsid w:val="00400A88"/>
    <w:rsid w:val="00405FE5"/>
    <w:rsid w:val="00434AF3"/>
    <w:rsid w:val="0044379E"/>
    <w:rsid w:val="00462CB5"/>
    <w:rsid w:val="00473C45"/>
    <w:rsid w:val="004C5D1D"/>
    <w:rsid w:val="004E2538"/>
    <w:rsid w:val="00585F72"/>
    <w:rsid w:val="005A58D4"/>
    <w:rsid w:val="005B0D43"/>
    <w:rsid w:val="00617C08"/>
    <w:rsid w:val="00635406"/>
    <w:rsid w:val="00650753"/>
    <w:rsid w:val="006E34CB"/>
    <w:rsid w:val="006F035B"/>
    <w:rsid w:val="00773038"/>
    <w:rsid w:val="007A1E66"/>
    <w:rsid w:val="00867F2D"/>
    <w:rsid w:val="00873574"/>
    <w:rsid w:val="00890600"/>
    <w:rsid w:val="00926191"/>
    <w:rsid w:val="00930E95"/>
    <w:rsid w:val="00931CC3"/>
    <w:rsid w:val="009D0DC2"/>
    <w:rsid w:val="00A63A4F"/>
    <w:rsid w:val="00BA0EA9"/>
    <w:rsid w:val="00BB3B72"/>
    <w:rsid w:val="00BD73CF"/>
    <w:rsid w:val="00C079AB"/>
    <w:rsid w:val="00C30577"/>
    <w:rsid w:val="00C63015"/>
    <w:rsid w:val="00C842C9"/>
    <w:rsid w:val="00C94E74"/>
    <w:rsid w:val="00C94ED3"/>
    <w:rsid w:val="00CC2285"/>
    <w:rsid w:val="00CD1C7B"/>
    <w:rsid w:val="00CD3BEC"/>
    <w:rsid w:val="00D06F19"/>
    <w:rsid w:val="00D41B07"/>
    <w:rsid w:val="00D67036"/>
    <w:rsid w:val="00D73F08"/>
    <w:rsid w:val="00D80872"/>
    <w:rsid w:val="00DA0493"/>
    <w:rsid w:val="00DB383B"/>
    <w:rsid w:val="00DF760B"/>
    <w:rsid w:val="00E106E9"/>
    <w:rsid w:val="00E40C36"/>
    <w:rsid w:val="00E8472E"/>
    <w:rsid w:val="00EC1629"/>
    <w:rsid w:val="00FD37AC"/>
    <w:rsid w:val="00FD5431"/>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C63015"/>
    <w:rPr>
      <w:color w:val="808080"/>
      <w:bdr w:space="0" w:sz="0" w:color="auto" w:val="none"/>
      <w:shd w:fill="auto" w:color="auto" w:val="clear"/>
    </w:rPr>
  </w:style>
  <w:style w:customStyle="true" w:styleId="eSPISCCParagraphDefaultFont" w:type="character">
    <w:name w:val="eSPIS_CC_Paragraph Default Font"/>
    <w:basedOn w:val="Zadanifontodlomka"/>
    <w:rsid w:val="00C63015"/>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63015"/>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3015"/>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3015"/>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C63015"/>
    <w:rPr>
      <w:color w:val="808080"/>
      <w:bdr w:color="auto" w:space="0" w:sz="0" w:val="none"/>
      <w:shd w:color="auto" w:fill="auto" w:val="clear"/>
    </w:rPr>
  </w:style>
  <w:style w:customStyle="1" w:styleId="eSPISCCParagraphDefaultFont" w:type="character">
    <w:name w:val="eSPIS_CC_Paragraph Default Font"/>
    <w:basedOn w:val="Zadanifontodlomka"/>
    <w:rsid w:val="00C63015"/>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63015"/>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3015"/>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3015"/>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2018.</izvorni_sadrzaj>
    <derivirana_varijabla naziv="DomainObject.Predmet.DatumOsnivanja_1">21.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nastavka postupka
(zbog naknadne diobe)</izvorni_sadrzaj>
    <derivirana_varijabla naziv="DomainObject.Predmet.Opis_1">novi broj radi nastavka postupka
(zbog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St-90/2018</izvorni_sadrzaj>
    <derivirana_varijabla naziv="DomainObject.Predmet.OznakaBroj_1">St-90/2018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DIGNUS TRITON d.o.o. POREČ</izvorni_sadrzaj>
    <derivirana_varijabla naziv="DomainObject.Predmet.ProtustrankaFormated_1">  DIGNUS TRITON d.o.o. POREČ</derivirana_varijabla>
  </DomainObject.Predmet.ProtustrankaFormated>
  <DomainObject.Predmet.ProtustrankaFormatedOIB>
    <izvorni_sadrzaj>  DIGNUS TRITON d.o.o. POREČ, OIB 57531494409</izvorni_sadrzaj>
    <derivirana_varijabla naziv="DomainObject.Predmet.ProtustrankaFormatedOIB_1">  DIGNUS TRITON d.o.o. POREČ, OIB 57531494409</derivirana_varijabla>
  </DomainObject.Predmet.ProtustrankaFormatedOIB>
  <DomainObject.Predmet.ProtustrankaFormatedWithAdress>
    <izvorni_sadrzaj> DIGNUS TRITON d.o.o. POREČ, Dalmatinska 12, 52440 Poreč</izvorni_sadrzaj>
    <derivirana_varijabla naziv="DomainObject.Predmet.ProtustrankaFormatedWithAdress_1"> DIGNUS TRITON d.o.o. POREČ, Dalmatinska 12, 52440 Poreč</derivirana_varijabla>
  </DomainObject.Predmet.ProtustrankaFormatedWithAdress>
  <DomainObject.Predmet.ProtustrankaFormatedWithAdressOIB>
    <izvorni_sadrzaj> DIGNUS TRITON d.o.o. POREČ, OIB 57531494409, Dalmatinska 12, 52440 Poreč</izvorni_sadrzaj>
    <derivirana_varijabla naziv="DomainObject.Predmet.ProtustrankaFormatedWithAdressOIB_1"> DIGNUS TRITON d.o.o. POREČ, OIB 57531494409, Dalmatinska 12, 52440 Poreč</derivirana_varijabla>
  </DomainObject.Predmet.ProtustrankaFormatedWithAdressOIB>
  <DomainObject.Predmet.ProtustrankaWithAdress>
    <izvorni_sadrzaj>DIGNUS TRITON d.o.o. POREČ Dalmatinska 12, 52440 Poreč</izvorni_sadrzaj>
    <derivirana_varijabla naziv="DomainObject.Predmet.ProtustrankaWithAdress_1">DIGNUS TRITON d.o.o. POREČ Dalmatinska 12, 52440 Poreč</derivirana_varijabla>
  </DomainObject.Predmet.ProtustrankaWithAdress>
  <DomainObject.Predmet.ProtustrankaWithAdressOIB>
    <izvorni_sadrzaj>DIGNUS TRITON d.o.o. POREČ, OIB 57531494409, Dalmatinska 12, 52440 Poreč</izvorni_sadrzaj>
    <derivirana_varijabla naziv="DomainObject.Predmet.ProtustrankaWithAdressOIB_1">DIGNUS TRITON d.o.o. POREČ, OIB 57531494409, Dalmatinska 12, 52440 Poreč</derivirana_varijabla>
  </DomainObject.Predmet.ProtustrankaWithAdressOIB>
  <DomainObject.Predmet.ProtustrankaNazivFormated>
    <izvorni_sadrzaj>DIGNUS TRITON d.o.o. POREČ</izvorni_sadrzaj>
    <derivirana_varijabla naziv="DomainObject.Predmet.ProtustrankaNazivFormated_1">DIGNUS TRITON d.o.o. POREČ</derivirana_varijabla>
  </DomainObject.Predmet.ProtustrankaNazivFormated>
  <DomainObject.Predmet.ProtustrankaNazivFormatedOIB>
    <izvorni_sadrzaj>DIGNUS TRITON d.o.o. POREČ, OIB 57531494409</izvorni_sadrzaj>
    <derivirana_varijabla naziv="DomainObject.Predmet.ProtustrankaNazivFormatedOIB_1">DIGNUS TRITON d.o.o. POREČ, OIB 57531494409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Šegala iz Poreča</izvorni_sadrzaj>
    <derivirana_varijabla naziv="DomainObject.Predmet.StrankaFormated_1">  Dušanka Šegala iz Poreča</derivirana_varijabla>
  </DomainObject.Predmet.StrankaFormated>
  <DomainObject.Predmet.StrankaFormatedOIB>
    <izvorni_sadrzaj>  Dušanka Šegala iz Poreča, OIB 59351816800</izvorni_sadrzaj>
    <derivirana_varijabla naziv="DomainObject.Predmet.StrankaFormatedOIB_1">  Dušanka Šegala iz Poreča, OIB 59351816800</derivirana_varijabla>
  </DomainObject.Predmet.StrankaFormatedOIB>
  <DomainObject.Predmet.StrankaFormatedWithAdress>
    <izvorni_sadrzaj> Dušanka Šegala iz Poreča, Dalmatinska 12, 52440 Poreč</izvorni_sadrzaj>
    <derivirana_varijabla naziv="DomainObject.Predmet.StrankaFormatedWithAdress_1"> Dušanka Šegala iz Poreča, Dalmatinska 12, 52440 Poreč</derivirana_varijabla>
  </DomainObject.Predmet.StrankaFormatedWithAdress>
  <DomainObject.Predmet.StrankaFormatedWithAdressOIB>
    <izvorni_sadrzaj> Dušanka Šegala iz Poreča, OIB 59351816800, Dalmatinska 12, 52440 Poreč</izvorni_sadrzaj>
    <derivirana_varijabla naziv="DomainObject.Predmet.StrankaFormatedWithAdressOIB_1"> Dušanka Šegala iz Poreča, OIB 59351816800, Dalmatinska 12, 52440 Poreč</derivirana_varijabla>
  </DomainObject.Predmet.StrankaFormatedWithAdressOIB>
  <DomainObject.Predmet.StrankaWithAdress>
    <izvorni_sadrzaj>Dušanka Šegala iz Poreča Dalmatinska 12,52440 Poreč</izvorni_sadrzaj>
    <derivirana_varijabla naziv="DomainObject.Predmet.StrankaWithAdress_1">Dušanka Šegala iz Poreča Dalmatinska 12,52440 Poreč</derivirana_varijabla>
  </DomainObject.Predmet.StrankaWithAdress>
  <DomainObject.Predmet.StrankaWithAdressOIB>
    <izvorni_sadrzaj>Dušanka Šegala iz Poreča, OIB 59351816800, Dalmatinska 12,52440 Poreč</izvorni_sadrzaj>
    <derivirana_varijabla naziv="DomainObject.Predmet.StrankaWithAdressOIB_1">Dušanka Šegala iz Poreča, OIB 59351816800, Dalmatinska 12,52440 Poreč</derivirana_varijabla>
  </DomainObject.Predmet.StrankaWithAdressOIB>
  <DomainObject.Predmet.StrankaNazivFormated>
    <izvorni_sadrzaj>Dušanka Šegala iz Poreča</izvorni_sadrzaj>
    <derivirana_varijabla naziv="DomainObject.Predmet.StrankaNazivFormated_1">Dušanka Šegala iz Poreča</derivirana_varijabla>
  </DomainObject.Predmet.StrankaNazivFormated>
  <DomainObject.Predmet.StrankaNazivFormatedOIB>
    <izvorni_sadrzaj>Dušanka Šegala iz Poreča, OIB 59351816800</izvorni_sadrzaj>
    <derivirana_varijabla naziv="DomainObject.Predmet.StrankaNazivFormatedOIB_1">Dušanka Šegala iz Poreča, OIB 59351816800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5272.09</izvorni_sadrzaj>
    <derivirana_varijabla naziv="DomainObject.Predmet.TrenutnaVrijednost_1">5272.09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Dušanka Šegala iz Poreča</item>
    </izvorni_sadrzaj>
    <derivirana_varijabla naziv="DomainObject.Predmet.StrankaListFormated_1">
      <item>Dušanka Šegala iz Poreča</item>
    </derivirana_varijabla>
  </DomainObject.Predmet.StrankaListFormated>
  <DomainObject.Predmet.StrankaListFormatedOIB>
    <izvorni_sadrzaj>
      <item>Dušanka Šegala iz Poreča, OIB 59351816800</item>
    </izvorni_sadrzaj>
    <derivirana_varijabla naziv="DomainObject.Predmet.StrankaListFormatedOIB_1">
      <item>Dušanka Šegala iz Poreča, OIB 59351816800</item>
    </derivirana_varijabla>
  </DomainObject.Predmet.StrankaListFormatedOIB>
  <DomainObject.Predmet.StrankaListFormatedWithAdress>
    <izvorni_sadrzaj>
      <item>Dušanka Šegala iz Poreča, Dalmatinska 12, 52440 Poreč</item>
    </izvorni_sadrzaj>
    <derivirana_varijabla naziv="DomainObject.Predmet.StrankaListFormatedWithAdress_1">
      <item>Dušanka Šegala iz Poreča, Dalmatinska 12, 52440 Poreč</item>
    </derivirana_varijabla>
  </DomainObject.Predmet.StrankaListFormatedWithAdress>
  <DomainObject.Predmet.StrankaListFormatedWithAdressOIB>
    <izvorni_sadrzaj>
      <item>Dušanka Šegala iz Poreča, OIB 59351816800, Dalmatinska 12, 52440 Poreč</item>
    </izvorni_sadrzaj>
    <derivirana_varijabla naziv="DomainObject.Predmet.StrankaListFormatedWithAdressOIB_1">
      <item>Dušanka Šegala iz Poreča, OIB 59351816800, Dalmatinska 12, 52440 Poreč</item>
    </derivirana_varijabla>
  </DomainObject.Predmet.StrankaListFormatedWithAdressOIB>
  <DomainObject.Predmet.StrankaListNazivFormated>
    <izvorni_sadrzaj>
      <item>Dušanka Šegala iz Poreča</item>
    </izvorni_sadrzaj>
    <derivirana_varijabla naziv="DomainObject.Predmet.StrankaListNazivFormated_1">
      <item>Dušanka Šegala iz Poreča</item>
    </derivirana_varijabla>
  </DomainObject.Predmet.StrankaListNazivFormated>
  <DomainObject.Predmet.StrankaListNazivFormatedOIB>
    <izvorni_sadrzaj>
      <item>Dušanka Šegala iz Poreča, OIB 59351816800</item>
    </izvorni_sadrzaj>
    <derivirana_varijabla naziv="DomainObject.Predmet.StrankaListNazivFormatedOIB_1">
      <item>Dušanka Šegala iz Poreča, OIB 59351816800</item>
    </derivirana_varijabla>
  </DomainObject.Predmet.StrankaListNazivFormatedOIB>
  <DomainObject.Predmet.ProtuStrankaListFormated>
    <izvorni_sadrzaj>
      <item>DIGNUS TRITON d.o.o. POREČ</item>
    </izvorni_sadrzaj>
    <derivirana_varijabla naziv="DomainObject.Predmet.ProtuStrankaListFormated_1">
      <item>DIGNUS TRITON d.o.o. POREČ</item>
    </derivirana_varijabla>
  </DomainObject.Predmet.ProtuStrankaListFormated>
  <DomainObject.Predmet.ProtuStrankaListFormatedOIB>
    <izvorni_sadrzaj>
      <item>DIGNUS TRITON d.o.o. POREČ, OIB 57531494409</item>
    </izvorni_sadrzaj>
    <derivirana_varijabla naziv="DomainObject.Predmet.ProtuStrankaListFormatedOIB_1">
      <item>DIGNUS TRITON d.o.o. POREČ, OIB 57531494409</item>
    </derivirana_varijabla>
  </DomainObject.Predmet.ProtuStrankaListFormatedOIB>
  <DomainObject.Predmet.ProtuStrankaListFormatedWithAdress>
    <izvorni_sadrzaj>
      <item>DIGNUS TRITON d.o.o. POREČ, Dalmatinska 12, 52440 Poreč</item>
    </izvorni_sadrzaj>
    <derivirana_varijabla naziv="DomainObject.Predmet.ProtuStrankaListFormatedWithAdress_1">
      <item>DIGNUS TRITON d.o.o. POREČ, Dalmatinska 12, 52440 Poreč</item>
    </derivirana_varijabla>
  </DomainObject.Predmet.ProtuStrankaListFormatedWithAdress>
  <DomainObject.Predmet.ProtuStrankaListFormatedWithAdressOIB>
    <izvorni_sadrzaj>
      <item>DIGNUS TRITON d.o.o. POREČ, OIB 57531494409, Dalmatinska 12, 52440 Poreč</item>
    </izvorni_sadrzaj>
    <derivirana_varijabla naziv="DomainObject.Predmet.ProtuStrankaListFormatedWithAdressOIB_1">
      <item>DIGNUS TRITON d.o.o. POREČ, OIB 57531494409, Dalmatinska 12, 52440 Poreč</item>
    </derivirana_varijabla>
  </DomainObject.Predmet.ProtuStrankaListFormatedWithAdressOIB>
  <DomainObject.Predmet.ProtuStrankaListNazivFormated>
    <izvorni_sadrzaj>
      <item>DIGNUS TRITON d.o.o. POREČ</item>
    </izvorni_sadrzaj>
    <derivirana_varijabla naziv="DomainObject.Predmet.ProtuStrankaListNazivFormated_1">
      <item>DIGNUS TRITON d.o.o. POREČ</item>
    </derivirana_varijabla>
  </DomainObject.Predmet.ProtuStrankaListNazivFormated>
  <DomainObject.Predmet.ProtuStrankaListNazivFormatedOIB>
    <izvorni_sadrzaj>
      <item>DIGNUS TRITON d.o.o. POREČ, OIB 57531494409</item>
    </izvorni_sadrzaj>
    <derivirana_varijabla naziv="DomainObject.Predmet.ProtuStrankaListNazivFormatedOIB_1">
      <item>DIGNUS TRITON d.o.o. POREČ, OIB 57531494409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Dušanka Šegala iz Poreča</izvorni_sadrzaj>
    <derivirana_varijabla naziv="DomainObject.Predmet.StrankaIDrugi_1">Dušanka Šegala iz Poreča</derivirana_varijabla>
  </DomainObject.Predmet.StrankaIDrugi>
  <DomainObject.Predmet.ProtustrankaIDrugi>
    <izvorni_sadrzaj>DIGNUS TRITON d.o.o. POREČ</izvorni_sadrzaj>
    <derivirana_varijabla naziv="DomainObject.Predmet.ProtustrankaIDrugi_1">DIGNUS TRITON d.o.o. POREČ</derivirana_varijabla>
  </DomainObject.Predmet.ProtustrankaIDrugi>
  <DomainObject.Predmet.StrankaIDrugiAdressOIB>
    <izvorni_sadrzaj>Dušanka Šegala iz Poreča, OIB 59351816800, Dalmatinska 12, 52440 Poreč</izvorni_sadrzaj>
    <derivirana_varijabla naziv="DomainObject.Predmet.StrankaIDrugiAdressOIB_1">Dušanka Šegala iz Poreča, OIB 59351816800, Dalmatinska 12, 52440 Poreč</derivirana_varijabla>
  </DomainObject.Predmet.StrankaIDrugiAdressOIB>
  <DomainObject.Predmet.ProtustrankaIDrugiAdressOIB>
    <izvorni_sadrzaj>DIGNUS TRITON d.o.o. POREČ, OIB 57531494409, Dalmatinska 12, 52440 Poreč</izvorni_sadrzaj>
    <derivirana_varijabla naziv="DomainObject.Predmet.ProtustrankaIDrugiAdressOIB_1">DIGNUS TRITON d.o.o. POREČ, OIB 57531494409, Dalmatinska 12,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DIGNUS TRITON d.o.o. POREČ</item>
      <item>Dušanka Šegala iz Poreča</item>
    </izvorni_sadrzaj>
    <derivirana_varijabla naziv="DomainObject.Predmet.SudioniciListNaziv_1">
      <item>DIGNUS TRITON d.o.o. POREČ</item>
      <item>Dušanka Šegala iz Poreča</item>
    </derivirana_varijabla>
  </DomainObject.Predmet.SudioniciListNaziv>
  <DomainObject.Predmet.SudioniciListAdressOIB>
    <izvorni_sadrzaj>
      <item>DIGNUS TRITON d.o.o. POREČ, OIB 57531494409, Dalmatinska 12,52440 Poreč</item>
      <item>Dušanka Šegala iz Poreča, OIB 59351816800, Dalmatinska 12,52440 Poreč</item>
    </izvorni_sadrzaj>
    <derivirana_varijabla naziv="DomainObject.Predmet.SudioniciListAdressOIB_1">
      <item>DIGNUS TRITON d.o.o. POREČ, OIB 57531494409, Dalmatinska 12,52440 Poreč</item>
      <item>Dušanka Šegala iz Poreča, OIB 59351816800, Dalmatinska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57531494409</item>
      <item>, OIB 59351816800</item>
    </izvorni_sadrzaj>
    <derivirana_varijabla naziv="DomainObject.Predmet.SudioniciListNazivOIB_1">
      <item>, OIB 57531494409</item>
      <item>, OIB 59351816800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4816</properties:Characters>
  <properties:Lines>126</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2018-04-04T10:39:00Z</dcterms:created>
  <dc:creator>Tijana Licul</dc:creator>
  <cp:lastModifiedBy>Sanja Lakošeljac</cp:lastModifiedBy>
  <cp:lastPrinted>2016-08-12T11:13:00Z</cp:lastPrinted>
  <dcterms:modified xmlns:xsi="http://www.w3.org/2001/XMLSchema-instance" xsi:type="dcterms:W3CDTF">2018-04-04T10:43:00Z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(St-90-18 - nastavak stečajnog postupka nakon skraćenog.docx)</vt:lpwstr>
  </prop:property>
  <prop:property name="CC_coloring" pid="4" fmtid="{D5CDD505-2E9C-101B-9397-08002B2CF9AE}">
    <vt:bool>false</vt:bool>
  </prop:property>
  <prop:property name="BrojStranica" pid="5" fmtid="{D5CDD505-2E9C-101B-9397-08002B2CF9AE}">
    <vt:i4>3</vt:i4>
  </prop:property>
</prop:Properties>
</file>