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9ea10" w14:paraId="789ea10" w:rsidRDefault="00817535" w:rsidP="00817535" w:rsidR="00817535" w:rsidRPr="00817535">
      <w:pPr>
        <w:keepNext/>
        <w:spacing w:after="60" w:before="240"/>
        <w:outlineLvl w:val="1"/>
        <w15:collapsed w:val="false"/>
        <w:rPr>
          <w:b/>
          <w:bCs/>
          <w:iCs/>
        </w:rPr>
      </w:pPr>
      <w:bookmarkStart w:name="_GoBack" w:id="0"/>
      <w:bookmarkEnd w:id="0"/>
      <w:r w:rsidRPr="00817535">
        <w:rPr>
          <w:b/>
          <w:bCs/>
          <w:i/>
          <w:iCs/>
        </w:rPr>
        <w:t xml:space="preserve">                   </w:t>
      </w:r>
      <w:r w:rsidRPr="00817535">
        <w:rPr>
          <w:b/>
          <w:bCs/>
          <w:i/>
          <w:iCs/>
          <w:noProof/>
          <w:color w:val="0000FF"/>
        </w:rPr>
        <w:drawing>
          <wp:inline distR="0" distL="0" distB="0" distT="0">
            <wp:extent cy="730250" cx="552450"/>
            <wp:effectExtent b="0" r="0" t="0" l="0"/>
            <wp:docPr descr="http://tbn0.google.com/images?q=tbn:8lIypWC5bJjP1M:http://www.hnv.org.yu/images/grb-rh.jpg" name="Slika 2" id="2">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0250" cx="552450"/>
                    </a:xfrm>
                    <a:prstGeom prst="rect">
                      <a:avLst/>
                    </a:prstGeom>
                    <a:noFill/>
                    <a:ln>
                      <a:noFill/>
                    </a:ln>
                  </pic:spPr>
                </pic:pic>
              </a:graphicData>
            </a:graphic>
          </wp:inline>
        </w:drawing>
      </w:r>
      <w:r w:rsidRPr="00817535">
        <w:rPr>
          <w:b/>
          <w:bCs/>
          <w:i/>
          <w:iCs/>
        </w:rPr>
        <w:t xml:space="preserve">   </w:t>
      </w:r>
      <w:r w:rsidRPr="00817535">
        <w:rPr>
          <w:b/>
          <w:bCs/>
          <w:i/>
          <w:iCs/>
        </w:rPr>
        <w:tab/>
      </w:r>
      <w:r w:rsidRPr="00817535">
        <w:rPr>
          <w:b/>
          <w:bCs/>
          <w:i/>
          <w:iCs/>
        </w:rPr>
        <w:tab/>
      </w:r>
      <w:r w:rsidRPr="00817535">
        <w:rPr>
          <w:b/>
          <w:bCs/>
          <w:i/>
          <w:iCs/>
        </w:rPr>
        <w:tab/>
      </w:r>
      <w:r w:rsidRPr="00817535">
        <w:rPr>
          <w:b/>
          <w:bCs/>
          <w:i/>
          <w:iCs/>
        </w:rPr>
        <w:tab/>
      </w:r>
      <w:r w:rsidRPr="00817535">
        <w:rPr>
          <w:b/>
          <w:bCs/>
          <w:i/>
          <w:iCs/>
        </w:rPr>
        <w:tab/>
        <w:t xml:space="preserve">   </w:t>
      </w:r>
      <w:r w:rsidRPr="00817535">
        <w:rPr>
          <w:b/>
          <w:bCs/>
          <w:iCs/>
        </w:rPr>
        <w:t>Posl. br. 18 St-</w:t>
      </w:r>
      <w:r w:rsidR="009305DA">
        <w:rPr>
          <w:b/>
          <w:bCs/>
          <w:iCs/>
        </w:rPr>
        <w:t>1668</w:t>
      </w:r>
      <w:r w:rsidRPr="00817535">
        <w:rPr>
          <w:b/>
          <w:bCs/>
          <w:iCs/>
        </w:rPr>
        <w:t>/201</w:t>
      </w:r>
      <w:r w:rsidR="00B14637">
        <w:rPr>
          <w:b/>
          <w:bCs/>
          <w:iCs/>
        </w:rPr>
        <w:t>6</w:t>
      </w:r>
      <w:r w:rsidRPr="00817535">
        <w:rPr>
          <w:b/>
          <w:bCs/>
          <w:iCs/>
        </w:rPr>
        <w:t xml:space="preserve"> </w:t>
      </w:r>
      <w:r w:rsidRPr="00817535">
        <w:rPr>
          <w:rFonts w:cs="Arial" w:hAnsi="Arial" w:ascii="Arial"/>
          <w:b/>
          <w:bCs/>
          <w:i/>
          <w:iCs/>
          <w:color w:val="000000"/>
          <w:sz w:val="28"/>
          <w:szCs w:val="28"/>
        </w:rPr>
        <w:t xml:space="preserve">        </w:t>
      </w:r>
    </w:p>
    <w:p w:rsidRDefault="009305DA" w:rsidP="009305DA" w:rsidR="009305DA" w:rsidRPr="00986F2B">
      <w:pPr>
        <w:rPr>
          <w:b/>
        </w:rPr>
      </w:pPr>
      <w:r w:rsidRPr="00986F2B">
        <w:rPr>
          <w:b/>
        </w:rPr>
        <w:t>REPUBLIKA HRVATSKA</w:t>
      </w:r>
    </w:p>
    <w:p w:rsidRDefault="009305DA" w:rsidP="009305DA" w:rsidR="009305DA" w:rsidRPr="00986F2B">
      <w:pPr>
        <w:rPr>
          <w:b/>
        </w:rPr>
      </w:pPr>
      <w:r w:rsidRPr="00986F2B">
        <w:rPr>
          <w:b/>
        </w:rPr>
        <w:t>TRGOVAČKI SUD U SPLITU</w:t>
      </w:r>
    </w:p>
    <w:p w:rsidRDefault="009305DA" w:rsidP="009305DA" w:rsidR="009305DA">
      <w:pPr>
        <w:rPr>
          <w:b/>
        </w:rPr>
      </w:pPr>
      <w:r>
        <w:rPr>
          <w:b/>
        </w:rPr>
        <w:t>STALNA SLUŽBA U DUBROVNIKU</w:t>
      </w:r>
    </w:p>
    <w:p w:rsidRDefault="009305DA" w:rsidP="009305DA" w:rsidR="009305DA" w:rsidRPr="00986F2B">
      <w:pPr>
        <w:rPr>
          <w:b/>
        </w:rPr>
      </w:pPr>
      <w:r>
        <w:rPr>
          <w:b/>
        </w:rPr>
        <w:t>Dubrovnik, Dr. A. Starčevića 23</w:t>
      </w:r>
    </w:p>
    <w:p w:rsidRDefault="009305DA" w:rsidP="009305DA" w:rsidR="009305DA">
      <w:pPr>
        <w:keepNext/>
        <w:spacing w:after="60" w:before="240"/>
        <w:jc w:val="center"/>
        <w:outlineLvl w:val="1"/>
        <w:rPr>
          <w:b/>
          <w:bCs/>
          <w:iCs/>
        </w:rPr>
      </w:pPr>
      <w:r w:rsidRPr="00986F2B">
        <w:rPr>
          <w:b/>
          <w:bCs/>
          <w:iCs/>
        </w:rPr>
        <w:t>REPUBLIKA HRVATSKA</w:t>
      </w:r>
    </w:p>
    <w:p w:rsidRDefault="009305DA" w:rsidP="009305DA" w:rsidR="009305DA" w:rsidRPr="00986F2B">
      <w:pPr>
        <w:keepNext/>
        <w:spacing w:after="60" w:before="240"/>
        <w:jc w:val="center"/>
        <w:outlineLvl w:val="1"/>
        <w:rPr>
          <w:b/>
          <w:bCs/>
          <w:iCs/>
        </w:rPr>
      </w:pPr>
      <w:r>
        <w:rPr>
          <w:b/>
          <w:bCs/>
          <w:iCs/>
        </w:rPr>
        <w:t>RJEŠENJE</w:t>
      </w:r>
    </w:p>
    <w:p w:rsidRDefault="009305DA" w:rsidP="009305DA" w:rsidR="009305DA" w:rsidRPr="00986F2B"/>
    <w:p w:rsidRDefault="009305DA" w:rsidP="009305DA" w:rsidR="009305DA" w:rsidRPr="00986F2B">
      <w:pPr>
        <w:jc w:val="both"/>
      </w:pPr>
      <w:r w:rsidRPr="00986F2B">
        <w:tab/>
        <w:t>Trgovački sud u Splitu,</w:t>
      </w:r>
      <w:r>
        <w:t xml:space="preserve"> Stalna služba u Dubrovniku</w:t>
      </w:r>
      <w:r w:rsidRPr="00986F2B">
        <w:t xml:space="preserve"> po sucu toga suda Katarini Franković, u stečajnom postupku nad dužnikom </w:t>
      </w:r>
      <w:r w:rsidRPr="00B460B4">
        <w:t>KORČULA TRAVEL d.o.o. "u stečaju", Korčula, Trg Sv. Justine 8, OIB: 36535173505, zastupanog po stečajnom upravitelju Marku Lonac</w:t>
      </w:r>
      <w:r>
        <w:t>, dana 09. listopad</w:t>
      </w:r>
      <w:r w:rsidRPr="00986F2B">
        <w:t>a 2018.g.</w:t>
      </w:r>
    </w:p>
    <w:p w:rsidRDefault="009305DA" w:rsidP="009305DA" w:rsidR="009305DA" w:rsidRPr="00606628"/>
    <w:p w:rsidRDefault="00817535" w:rsidP="00817535" w:rsidR="00817535" w:rsidRPr="00817535">
      <w:pPr>
        <w:jc w:val="both"/>
      </w:pPr>
    </w:p>
    <w:p w:rsidRDefault="00323EC8" w:rsidP="00323EC8" w:rsidR="00323EC8" w:rsidRPr="005153ED">
      <w:pPr>
        <w:jc w:val="center"/>
      </w:pPr>
      <w:r w:rsidRPr="005153ED">
        <w:rPr>
          <w:b/>
        </w:rPr>
        <w:t>r i j e š i o      j e</w:t>
      </w:r>
    </w:p>
    <w:p w:rsidRDefault="004E31A9" w:rsidP="004E31A9" w:rsidR="004E31A9" w:rsidRPr="00606628">
      <w:pPr>
        <w:pStyle w:val="Tijeloteksta"/>
        <w:rPr>
          <w:szCs w:val="24"/>
        </w:rPr>
      </w:pPr>
    </w:p>
    <w:p w:rsidRDefault="004563A9" w:rsidP="009305DA" w:rsidR="004F496B">
      <w:pPr>
        <w:pStyle w:val="Tijeloteksta"/>
        <w:numPr>
          <w:ilvl w:val="0"/>
          <w:numId w:val="2"/>
        </w:numPr>
        <w:rPr>
          <w:szCs w:val="24"/>
        </w:rPr>
      </w:pPr>
      <w:r w:rsidRPr="004563A9">
        <w:rPr>
          <w:szCs w:val="24"/>
        </w:rPr>
        <w:t xml:space="preserve">Utvrđuje se nagrada </w:t>
      </w:r>
      <w:r w:rsidR="00DE1EDD">
        <w:rPr>
          <w:szCs w:val="24"/>
        </w:rPr>
        <w:t>s</w:t>
      </w:r>
      <w:r w:rsidRPr="004563A9">
        <w:rPr>
          <w:szCs w:val="24"/>
        </w:rPr>
        <w:t xml:space="preserve">tečajnom upravitelju </w:t>
      </w:r>
      <w:r w:rsidR="009305DA" w:rsidRPr="009305DA">
        <w:rPr>
          <w:szCs w:val="24"/>
        </w:rPr>
        <w:t xml:space="preserve">Marko Lonac, Dubrovnik, Brdasta 12, OIB: 43471049776 </w:t>
      </w:r>
      <w:r w:rsidR="00817535">
        <w:rPr>
          <w:szCs w:val="24"/>
        </w:rPr>
        <w:t xml:space="preserve"> </w:t>
      </w:r>
      <w:r w:rsidR="00DE1EDD">
        <w:rPr>
          <w:szCs w:val="24"/>
        </w:rPr>
        <w:t xml:space="preserve">za obavljene poslove </w:t>
      </w:r>
      <w:r w:rsidRPr="004563A9">
        <w:rPr>
          <w:szCs w:val="24"/>
        </w:rPr>
        <w:t xml:space="preserve">stečajnog upravitelja u </w:t>
      </w:r>
      <w:r w:rsidR="00DE1EDD">
        <w:rPr>
          <w:szCs w:val="24"/>
        </w:rPr>
        <w:t>stečajnom</w:t>
      </w:r>
      <w:r>
        <w:rPr>
          <w:szCs w:val="24"/>
        </w:rPr>
        <w:t xml:space="preserve"> postupku nad</w:t>
      </w:r>
      <w:r w:rsidRPr="004563A9">
        <w:rPr>
          <w:szCs w:val="24"/>
        </w:rPr>
        <w:t xml:space="preserve"> stečajnim dužnikom u </w:t>
      </w:r>
      <w:r w:rsidR="009600F7">
        <w:rPr>
          <w:szCs w:val="24"/>
        </w:rPr>
        <w:t>bruto</w:t>
      </w:r>
      <w:r w:rsidRPr="004563A9">
        <w:rPr>
          <w:szCs w:val="24"/>
        </w:rPr>
        <w:t xml:space="preserve"> iznosu od </w:t>
      </w:r>
      <w:r w:rsidR="009305DA">
        <w:rPr>
          <w:szCs w:val="24"/>
        </w:rPr>
        <w:t>3.000,00</w:t>
      </w:r>
      <w:r w:rsidR="00817535" w:rsidRPr="00817535">
        <w:rPr>
          <w:b/>
          <w:szCs w:val="24"/>
        </w:rPr>
        <w:t xml:space="preserve"> </w:t>
      </w:r>
      <w:r w:rsidR="003E2356" w:rsidRPr="003E2356">
        <w:rPr>
          <w:szCs w:val="24"/>
        </w:rPr>
        <w:t xml:space="preserve"> </w:t>
      </w:r>
      <w:r w:rsidR="00833792" w:rsidRPr="00833792">
        <w:rPr>
          <w:szCs w:val="24"/>
        </w:rPr>
        <w:t>kuna</w:t>
      </w:r>
      <w:r w:rsidRPr="004563A9">
        <w:rPr>
          <w:szCs w:val="24"/>
        </w:rPr>
        <w:t>.</w:t>
      </w:r>
    </w:p>
    <w:p w:rsidRDefault="00962BF1" w:rsidP="00962BF1" w:rsidR="00962BF1">
      <w:pPr>
        <w:pStyle w:val="Tijeloteksta"/>
        <w:ind w:left="720"/>
        <w:rPr>
          <w:szCs w:val="24"/>
        </w:rPr>
      </w:pPr>
    </w:p>
    <w:p w:rsidRDefault="00962BF1" w:rsidP="00791621" w:rsidR="00962BF1">
      <w:pPr>
        <w:pStyle w:val="Tijeloteksta"/>
        <w:rPr>
          <w:szCs w:val="24"/>
        </w:rPr>
      </w:pPr>
    </w:p>
    <w:p w:rsidRDefault="004C5535" w:rsidP="004C5535" w:rsidR="004C5535">
      <w:pPr>
        <w:pStyle w:val="Tijeloteksta"/>
        <w:ind w:left="720"/>
        <w:rPr>
          <w:szCs w:val="24"/>
        </w:rPr>
      </w:pPr>
    </w:p>
    <w:p w:rsidRDefault="002215D3" w:rsidP="004E31A9" w:rsidR="002215D3" w:rsidRPr="00606628"/>
    <w:p w:rsidRDefault="004E31A9" w:rsidP="00944E2A" w:rsidR="004E31A9">
      <w:pPr>
        <w:jc w:val="center"/>
        <w:rPr>
          <w:b/>
        </w:rPr>
      </w:pPr>
      <w:r w:rsidRPr="00606628">
        <w:rPr>
          <w:b/>
        </w:rPr>
        <w:t>Obrazloženje</w:t>
      </w:r>
    </w:p>
    <w:p w:rsidRDefault="00080ECC" w:rsidP="004E31A9" w:rsidR="00080ECC">
      <w:pPr>
        <w:rPr>
          <w:b/>
        </w:rPr>
      </w:pPr>
    </w:p>
    <w:p w:rsidRDefault="009305DA" w:rsidP="00B14637" w:rsidR="00FD2C78">
      <w:pPr>
        <w:jc w:val="both"/>
      </w:pPr>
      <w:r w:rsidRPr="009305DA">
        <w:t>Rješenjem ovog suda posl.br. St-168/2016 od 03. studenoga 2016. godine, otvoren je stečajni postupak nad dužnikom KORČULA TRAVEL d.o.o. "u stečaju", Korčula, Trg Sv. Justine 8, OIB: 36535173505, a rješenjem St-1668/2016 od 16. studenoga 2016.g. imenovan je za stečajnog upravitelja Marko Lonac, Dubrovnik,</w:t>
      </w:r>
      <w:r>
        <w:t xml:space="preserve"> Brdasta 12, OIB: 43471049776.</w:t>
      </w:r>
    </w:p>
    <w:p w:rsidRDefault="009305DA" w:rsidP="00B14637" w:rsidR="009305DA" w:rsidRPr="00606628">
      <w:pPr>
        <w:jc w:val="both"/>
      </w:pPr>
    </w:p>
    <w:p w:rsidRDefault="004E31A9" w:rsidP="00115617" w:rsidR="004E31A9" w:rsidRPr="00606628">
      <w:pPr>
        <w:ind w:firstLine="708"/>
        <w:jc w:val="both"/>
      </w:pPr>
      <w:r w:rsidRPr="00606628">
        <w:t>U smislu čl.</w:t>
      </w:r>
      <w:r w:rsidR="00DA1F74" w:rsidRPr="00606628">
        <w:t xml:space="preserve"> </w:t>
      </w:r>
      <w:r w:rsidR="00115617" w:rsidRPr="00606628">
        <w:t>155</w:t>
      </w:r>
      <w:r w:rsidRPr="00606628">
        <w:t xml:space="preserve">. </w:t>
      </w:r>
      <w:r w:rsidR="00FD2C78">
        <w:t>SZ-a</w:t>
      </w:r>
      <w:r w:rsidR="009005FF" w:rsidRPr="009005FF">
        <w:t xml:space="preserve"> </w:t>
      </w:r>
      <w:r w:rsidR="00115617" w:rsidRPr="00606628">
        <w:t>u troškove stečajnoga postupka pripadaju i nagrade i izdaci privremenoga stečajnog upravitelja i stečajnoga upravitelja.</w:t>
      </w:r>
    </w:p>
    <w:p w:rsidRDefault="00585162" w:rsidP="00585162" w:rsidR="00585162" w:rsidRPr="00606628">
      <w:pPr>
        <w:jc w:val="both"/>
      </w:pPr>
      <w:r w:rsidRPr="00606628">
        <w:tab/>
      </w:r>
    </w:p>
    <w:p w:rsidRDefault="009305DA" w:rsidP="00B14637" w:rsidR="009305DA">
      <w:pPr>
        <w:ind w:firstLine="708"/>
        <w:jc w:val="both"/>
      </w:pPr>
      <w:r>
        <w:t>U ovom stečajnom postupku nije unovčena stečajna masa.</w:t>
      </w:r>
    </w:p>
    <w:p w:rsidRDefault="00585162" w:rsidP="009B2B18" w:rsidR="00585162" w:rsidRPr="00606628">
      <w:pPr>
        <w:jc w:val="both"/>
      </w:pPr>
    </w:p>
    <w:p w:rsidRDefault="009305DA" w:rsidP="009305DA" w:rsidR="009305DA" w:rsidRPr="009305DA">
      <w:pPr>
        <w:ind w:firstLine="708"/>
        <w:jc w:val="both"/>
      </w:pPr>
      <w:r w:rsidRPr="009305DA">
        <w:t>Sukladno odredbi čl. 94. SZ-a stečajni upravitelj ima pravo na nagradu za svoj rad i naknadu stvarnih troškova (st. 1.). Nagradu stečajnom upravitelju rješenjem određuje sud prema uredbi kojom Vlada Republike Hrvatske utvrđuje kriterije i način obračuna i plaćanja nagrade stečajnim upraviteljima (st. 2.). Ako u stečajnom postupku nema sredstava za nagradu i naknadu troškova stečajnog upravitelja, nagrada i naknada troškova isplatit će se iz sredstava Fonda za namirenje troškova stečajnog postupka (st. 6.).</w:t>
      </w:r>
    </w:p>
    <w:p w:rsidRDefault="009305DA" w:rsidP="009305DA" w:rsidR="009305DA" w:rsidRPr="009305DA">
      <w:pPr>
        <w:ind w:firstLine="720"/>
        <w:jc w:val="both"/>
      </w:pPr>
    </w:p>
    <w:p w:rsidRDefault="009305DA" w:rsidP="009305DA" w:rsidR="009305DA">
      <w:pPr>
        <w:ind w:firstLine="720"/>
        <w:jc w:val="both"/>
      </w:pPr>
      <w:r w:rsidRPr="009305DA">
        <w:tab/>
      </w:r>
    </w:p>
    <w:p w:rsidRDefault="009305DA" w:rsidP="009305DA" w:rsidR="009305DA">
      <w:pPr>
        <w:jc w:val="both"/>
      </w:pPr>
    </w:p>
    <w:p w:rsidRDefault="009305DA" w:rsidP="009305DA" w:rsidR="009305DA">
      <w:pPr>
        <w:ind w:firstLine="720"/>
        <w:jc w:val="both"/>
      </w:pPr>
      <w:r>
        <w:lastRenderedPageBreak/>
        <w:t>Članak 2. Uredbe o kriterijima i načinu obračuna i plaćanja nagrade stečajnim upraviteljima (Narodne novine broj 105/15, dalje u tekstu Uredba) propisuje da Stečajni upravitelj ima pravo na nagradu za obavljene poslove.</w:t>
      </w:r>
    </w:p>
    <w:p w:rsidRDefault="009305DA" w:rsidP="009305DA" w:rsidR="009305DA">
      <w:pPr>
        <w:ind w:firstLine="720"/>
        <w:jc w:val="both"/>
      </w:pPr>
    </w:p>
    <w:p w:rsidRDefault="009305DA" w:rsidP="009305DA" w:rsidR="009305DA">
      <w:pPr>
        <w:ind w:firstLine="708"/>
        <w:jc w:val="both"/>
      </w:pPr>
      <w:r w:rsidRPr="009305DA">
        <w:t>Sukladno odredbi čl. 5. st. 1. Uredbe sud rješenjem utvrđuje visinu nagrade, uzimajući u obzir obujam i složenost poslova, rad stečajnog upravitelja na ispitivanju tražbina te vrijednost unovčene stečajne mase.</w:t>
      </w:r>
    </w:p>
    <w:p w:rsidRDefault="009305DA" w:rsidP="009305DA" w:rsidR="009305DA" w:rsidRPr="009305DA">
      <w:pPr>
        <w:jc w:val="both"/>
        <w:rPr>
          <w:color w:val="FF0000"/>
        </w:rPr>
      </w:pPr>
    </w:p>
    <w:p w:rsidRDefault="009305DA" w:rsidP="009305DA" w:rsidR="009305DA" w:rsidRPr="00AB2736">
      <w:pPr>
        <w:ind w:firstLine="720"/>
        <w:jc w:val="both"/>
      </w:pPr>
      <w:r w:rsidRPr="00AB2736">
        <w:t>U konkretnom stečajnom postupku stečajni upravitelj je obavljao određene poslove stečajnog upravitelja iako nije došlo do unovčenja stečajne mase. Stečajni upravitelj ima pravo na nagradu koja se može odrediti primjenom pravila određivanja nagrade kao u prethodnom postupku za privremenog stečajnog upravitelja (prema odredbi čl. 4. st. 1. Uredbe). Iako nije unovčena stečajna masa, ta se nagrada može isplatiti iz sredstava Fonda za namirenje troškova stečajnog postupka sukladno odredbi čl. 94. st. 6</w:t>
      </w:r>
      <w:r w:rsidR="00AB2736" w:rsidRPr="00AB2736">
        <w:t xml:space="preserve"> SZ-a</w:t>
      </w:r>
      <w:r w:rsidRPr="00AB2736">
        <w:t>.</w:t>
      </w:r>
    </w:p>
    <w:p w:rsidRDefault="009305DA" w:rsidP="00AB2736" w:rsidR="009305DA" w:rsidRPr="00AB2736">
      <w:pPr>
        <w:jc w:val="both"/>
      </w:pPr>
    </w:p>
    <w:p w:rsidRDefault="009305DA" w:rsidP="009305DA" w:rsidR="009305DA" w:rsidRPr="00AB2736">
      <w:pPr>
        <w:ind w:firstLine="720"/>
        <w:jc w:val="both"/>
      </w:pPr>
      <w:r w:rsidRPr="00AB2736">
        <w:tab/>
        <w:t xml:space="preserve">Uzimajući u obzir obujam i složenost poslova koje je stečajni upravitelj poduzeo sukladno odredbi čl. 5. st. 1. Uredbe ima pravo na nagradu u iznosu od 3.000,00 kn. Naime, stečajni upravitelj poduzeo je radnje u manjem obujmu te su poslovi po svojoj složenosti bili jednostavni. </w:t>
      </w:r>
      <w:r w:rsidR="00AB2736" w:rsidRPr="00AB2736">
        <w:t>U</w:t>
      </w:r>
      <w:r w:rsidRPr="00AB2736">
        <w:t>zimajući u obzir opseg svih poslova koje je stečajni upravitelj obavio u ovom postupku te njihovu složenost, po ocjeni ovog suda stečajni upravitelj ima pravo na nagradu u iznosu od 3.000,00 kn.</w:t>
      </w:r>
    </w:p>
    <w:p w:rsidRDefault="009305DA" w:rsidP="009305DA" w:rsidR="009305DA" w:rsidRPr="00AB2736">
      <w:pPr>
        <w:ind w:firstLine="720"/>
        <w:jc w:val="both"/>
      </w:pPr>
    </w:p>
    <w:p w:rsidRDefault="009305DA" w:rsidP="009305DA" w:rsidR="009305DA" w:rsidRPr="00AB2736">
      <w:pPr>
        <w:ind w:firstLine="720"/>
        <w:jc w:val="both"/>
      </w:pPr>
      <w:r w:rsidRPr="00AB2736">
        <w:t xml:space="preserve">Slijedom svega navedenog, </w:t>
      </w:r>
      <w:r w:rsidR="00AB2736" w:rsidRPr="00AB2736">
        <w:t>na temelju spomenutih propisa odlučeno</w:t>
      </w:r>
      <w:r w:rsidRPr="00AB2736">
        <w:t xml:space="preserve"> </w:t>
      </w:r>
      <w:r w:rsidR="00AB2736" w:rsidRPr="00AB2736">
        <w:t xml:space="preserve">je </w:t>
      </w:r>
      <w:r w:rsidRPr="00AB2736">
        <w:t>kao u izreci.</w:t>
      </w:r>
    </w:p>
    <w:p w:rsidRDefault="009305DA" w:rsidP="009305DA" w:rsidR="009305DA" w:rsidRPr="00AB2736">
      <w:pPr>
        <w:ind w:firstLine="720"/>
        <w:jc w:val="both"/>
      </w:pPr>
    </w:p>
    <w:p w:rsidRDefault="00585162" w:rsidP="002C5B4C" w:rsidR="004E31A9" w:rsidRPr="00606628">
      <w:pPr>
        <w:jc w:val="both"/>
      </w:pPr>
      <w:r w:rsidRPr="00606628">
        <w:rPr>
          <w:b/>
        </w:rPr>
        <w:tab/>
      </w:r>
    </w:p>
    <w:p w:rsidRDefault="009005FF" w:rsidP="002C5B4C" w:rsidR="004E31A9" w:rsidRPr="00606628">
      <w:pPr>
        <w:jc w:val="center"/>
        <w:rPr>
          <w:b/>
        </w:rPr>
      </w:pPr>
      <w:r>
        <w:rPr>
          <w:b/>
        </w:rPr>
        <w:t xml:space="preserve">U </w:t>
      </w:r>
      <w:r w:rsidR="00AB2736">
        <w:rPr>
          <w:b/>
        </w:rPr>
        <w:t>Dubrovnik</w:t>
      </w:r>
      <w:r w:rsidR="004C5535">
        <w:rPr>
          <w:b/>
        </w:rPr>
        <w:t>u</w:t>
      </w:r>
      <w:r w:rsidR="004E31A9" w:rsidRPr="00606628">
        <w:rPr>
          <w:b/>
        </w:rPr>
        <w:t xml:space="preserve">, </w:t>
      </w:r>
      <w:r w:rsidR="00AB2736">
        <w:rPr>
          <w:b/>
        </w:rPr>
        <w:t>09</w:t>
      </w:r>
      <w:r w:rsidR="00FD2C78">
        <w:rPr>
          <w:b/>
        </w:rPr>
        <w:t>. listopad</w:t>
      </w:r>
      <w:r w:rsidR="00962BF1">
        <w:rPr>
          <w:b/>
        </w:rPr>
        <w:t>a</w:t>
      </w:r>
      <w:r w:rsidR="004E31A9" w:rsidRPr="00606628">
        <w:rPr>
          <w:b/>
        </w:rPr>
        <w:t xml:space="preserve"> 201</w:t>
      </w:r>
      <w:r w:rsidR="004C5535">
        <w:rPr>
          <w:b/>
        </w:rPr>
        <w:t>8</w:t>
      </w:r>
      <w:r w:rsidR="004E31A9" w:rsidRPr="00606628">
        <w:rPr>
          <w:b/>
        </w:rPr>
        <w:t>.godine</w:t>
      </w:r>
    </w:p>
    <w:p w:rsidRDefault="004E31A9" w:rsidP="004E31A9" w:rsidR="004E31A9" w:rsidRPr="00606628">
      <w:pPr>
        <w:rPr>
          <w:b/>
        </w:rPr>
      </w:pPr>
    </w:p>
    <w:p w:rsidRDefault="004E31A9" w:rsidP="004E31A9" w:rsidR="004E31A9" w:rsidRPr="00606628"/>
    <w:p w:rsidRDefault="004E31A9" w:rsidP="002C5B4C" w:rsidR="004E31A9" w:rsidRPr="00606628">
      <w:pPr>
        <w:ind w:firstLine="708" w:left="4956"/>
        <w:rPr>
          <w:b/>
        </w:rPr>
      </w:pPr>
      <w:r w:rsidRPr="00606628">
        <w:rPr>
          <w:b/>
        </w:rPr>
        <w:t>Sudac:</w:t>
      </w:r>
    </w:p>
    <w:p w:rsidRDefault="004E31A9" w:rsidP="004E31A9" w:rsidR="004E31A9" w:rsidRPr="00606628">
      <w:pPr>
        <w:rPr>
          <w:b/>
        </w:rPr>
      </w:pPr>
    </w:p>
    <w:p w:rsidRDefault="002C5B4C" w:rsidP="00390CA7" w:rsidR="004E31A9" w:rsidRPr="00606628">
      <w:pPr>
        <w:ind w:left="5664"/>
        <w:rPr>
          <w:b/>
        </w:rPr>
      </w:pPr>
      <w:r w:rsidRPr="00606628">
        <w:rPr>
          <w:b/>
        </w:rPr>
        <w:t>Katarina Franković</w:t>
      </w:r>
    </w:p>
    <w:p w:rsidRDefault="00CF4325" w:rsidP="004E31A9" w:rsidR="00CF4325" w:rsidRPr="00606628">
      <w:pPr>
        <w:rPr>
          <w:b/>
        </w:rPr>
      </w:pPr>
    </w:p>
    <w:p w:rsidRDefault="00040EE3" w:rsidP="004E31A9" w:rsidR="00040EE3">
      <w:pPr>
        <w:rPr>
          <w:b/>
        </w:rPr>
      </w:pPr>
    </w:p>
    <w:p w:rsidRDefault="004E31A9" w:rsidP="004E31A9" w:rsidR="004E31A9" w:rsidRPr="00606628">
      <w:pPr>
        <w:rPr>
          <w:b/>
        </w:rPr>
      </w:pPr>
      <w:r w:rsidRPr="00606628">
        <w:rPr>
          <w:b/>
        </w:rPr>
        <w:t>POUKA O PRAVNOM LIJEKU</w:t>
      </w:r>
    </w:p>
    <w:p w:rsidRDefault="004E31A9" w:rsidP="00F6408B" w:rsidR="004E31A9" w:rsidRPr="00606628">
      <w:pPr>
        <w:jc w:val="both"/>
      </w:pPr>
      <w:r w:rsidRPr="00606628">
        <w:t>Protiv ovog rješenja dopušteno je izjaviti žalbu. Žalba se podnosi Visokom trgovačkom sudu Republike Hrvatske u Zagrebu putem ovog suda u roku od 8 dana u 3 istovjetna primjerka pozivom na gornji poslovni broj spisa.</w:t>
      </w:r>
    </w:p>
    <w:p w:rsidRDefault="004E31A9" w:rsidP="004E31A9" w:rsidR="004E31A9" w:rsidRPr="00606628"/>
    <w:p w:rsidRDefault="004E31A9" w:rsidP="004E31A9" w:rsidR="004E31A9" w:rsidRPr="00606628">
      <w:pPr>
        <w:rPr>
          <w:b/>
        </w:rPr>
      </w:pPr>
      <w:r w:rsidRPr="00606628">
        <w:rPr>
          <w:b/>
        </w:rPr>
        <w:t>DN-a:</w:t>
      </w:r>
    </w:p>
    <w:p w:rsidRDefault="004E31A9" w:rsidP="004E31A9" w:rsidR="004C1A33">
      <w:r w:rsidRPr="00606628">
        <w:t xml:space="preserve">- </w:t>
      </w:r>
      <w:r w:rsidR="00D906B1">
        <w:t xml:space="preserve">mrežna stranica </w:t>
      </w:r>
      <w:r w:rsidR="0009507E">
        <w:t>e-</w:t>
      </w:r>
      <w:r w:rsidRPr="00606628">
        <w:t>oglasna ploča</w:t>
      </w:r>
      <w:r w:rsidR="004F496B">
        <w:t xml:space="preserve"> suda</w:t>
      </w:r>
    </w:p>
    <w:p w:rsidRDefault="00BB77FC" w:rsidP="004E31A9" w:rsidR="00BB77FC" w:rsidRPr="00606628">
      <w:r>
        <w:t>- stečajni upravitelj</w:t>
      </w:r>
      <w:r w:rsidR="009005FF">
        <w:t>, putem e oglasna ploča suda</w:t>
      </w:r>
      <w:r w:rsidR="00B01921">
        <w:t xml:space="preserve"> </w:t>
      </w:r>
    </w:p>
    <w:sectPr w:rsidSect="00B14637" w:rsidR="00BB77FC" w:rsidRPr="00606628">
      <w:headerReference w:type="default" r:id="rId12"/>
      <w:footerReference w:type="even" r:id="rId13"/>
      <w:footerReference w:type="defaul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5E9B" w:rsidR="00645E9B">
      <w:r>
        <w:separator/>
      </w:r>
    </w:p>
  </w:endnote>
  <w:endnote w:id="0" w:type="continuationSeparator">
    <w:p w:rsidRDefault="00645E9B" w:rsidR="00645E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C5B4C" w:rsidP="002C5B4C" w:rsidR="002C5B4C">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5B4C" w:rsidP="00DA1B37" w:rsidR="002C5B4C">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97B91">
      <w:rPr>
        <w:rStyle w:val="Brojstranice"/>
        <w:noProof/>
      </w:rPr>
      <w:t>2</w:t>
    </w:r>
    <w:r>
      <w:rPr>
        <w:rStyle w:val="Brojstranice"/>
      </w:rPr>
      <w:fldChar w:fldCharType="end"/>
    </w:r>
  </w:p>
  <w:p w:rsidRDefault="002C5B4C" w:rsidP="002C5B4C" w:rsidR="002C5B4C">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5E9B" w:rsidR="00645E9B">
      <w:r>
        <w:separator/>
      </w:r>
    </w:p>
  </w:footnote>
  <w:footnote w:id="0" w:type="continuationSeparator">
    <w:p w:rsidRDefault="00645E9B" w:rsidR="00645E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4637" w:rsidP="00B14637" w:rsidR="002C5B4C">
    <w:pPr>
      <w:pStyle w:val="Zaglavlje"/>
      <w:tabs>
        <w:tab w:pos="7515" w:val="left"/>
      </w:tabs>
    </w:pPr>
    <w:r>
      <w:rPr>
        <w:rFonts w:hAnsi="Book Antiqua" w:ascii="Book Antiqua"/>
        <w:b/>
        <w:sz w:val="22"/>
        <w:szCs w:val="22"/>
      </w:rPr>
      <w:tab/>
      <w:t xml:space="preserve">                                                                                                          </w:t>
    </w:r>
    <w:r w:rsidRPr="00B14637">
      <w:rPr>
        <w:rFonts w:hAnsi="Book Antiqua" w:ascii="Book Antiqua"/>
        <w:b/>
        <w:sz w:val="22"/>
        <w:szCs w:val="22"/>
      </w:rPr>
      <w:t>Posl. br. 18 St-</w:t>
    </w:r>
    <w:r w:rsidR="00AB2736">
      <w:rPr>
        <w:rFonts w:hAnsi="Book Antiqua" w:ascii="Book Antiqua"/>
        <w:b/>
        <w:sz w:val="22"/>
        <w:szCs w:val="22"/>
      </w:rPr>
      <w:t>1668/2016</w:t>
    </w:r>
    <w:r w:rsidRPr="00B14637">
      <w:rPr>
        <w:rFonts w:hAnsi="Book Antiqua" w:ascii="Book Antiqua"/>
        <w:b/>
        <w:sz w:val="22"/>
        <w:szCs w:val="22"/>
      </w:rPr>
      <w:t xml:space="preserve">        </w:t>
    </w:r>
    <w:r>
      <w:rPr>
        <w:rFonts w:hAnsi="Book Antiqua" w:ascii="Book Antiqua"/>
        <w:b/>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11002E"/>
    <w:multiLevelType w:val="hybridMultilevel"/>
    <w:tmpl w:val="A67EB0C4"/>
    <w:lvl w:tplc="29A04222"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
    <w:nsid w:val="58310E3E"/>
    <w:multiLevelType w:val="hybridMultilevel"/>
    <w:tmpl w:val="036A6952"/>
    <w:lvl w:tplc="7DD6FF8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31A9"/>
    <w:rsid w:val="00017C16"/>
    <w:rsid w:val="00040EE3"/>
    <w:rsid w:val="00080ECC"/>
    <w:rsid w:val="0009507E"/>
    <w:rsid w:val="00115617"/>
    <w:rsid w:val="00155ABB"/>
    <w:rsid w:val="001B4843"/>
    <w:rsid w:val="001B6E3C"/>
    <w:rsid w:val="00217CDB"/>
    <w:rsid w:val="002215D3"/>
    <w:rsid w:val="002809D4"/>
    <w:rsid w:val="00283E52"/>
    <w:rsid w:val="002B3636"/>
    <w:rsid w:val="002C5B4C"/>
    <w:rsid w:val="00305D96"/>
    <w:rsid w:val="00323EC8"/>
    <w:rsid w:val="00390CA7"/>
    <w:rsid w:val="003E2356"/>
    <w:rsid w:val="003F79E3"/>
    <w:rsid w:val="004417B4"/>
    <w:rsid w:val="004563A9"/>
    <w:rsid w:val="00467D95"/>
    <w:rsid w:val="004C1A33"/>
    <w:rsid w:val="004C5535"/>
    <w:rsid w:val="004E221C"/>
    <w:rsid w:val="004E31A9"/>
    <w:rsid w:val="004F496B"/>
    <w:rsid w:val="005549A9"/>
    <w:rsid w:val="0056071C"/>
    <w:rsid w:val="00566665"/>
    <w:rsid w:val="00575C0E"/>
    <w:rsid w:val="0058069D"/>
    <w:rsid w:val="00585162"/>
    <w:rsid w:val="00606628"/>
    <w:rsid w:val="00645E9B"/>
    <w:rsid w:val="006A3EF2"/>
    <w:rsid w:val="006A671D"/>
    <w:rsid w:val="00706D07"/>
    <w:rsid w:val="00711495"/>
    <w:rsid w:val="00750ADC"/>
    <w:rsid w:val="00791621"/>
    <w:rsid w:val="007B5EE9"/>
    <w:rsid w:val="00817535"/>
    <w:rsid w:val="00833792"/>
    <w:rsid w:val="00876AED"/>
    <w:rsid w:val="009005FF"/>
    <w:rsid w:val="009305DA"/>
    <w:rsid w:val="00944E2A"/>
    <w:rsid w:val="009600F7"/>
    <w:rsid w:val="00962BF1"/>
    <w:rsid w:val="009B2B18"/>
    <w:rsid w:val="009E2665"/>
    <w:rsid w:val="00A400FC"/>
    <w:rsid w:val="00A707AC"/>
    <w:rsid w:val="00A76B90"/>
    <w:rsid w:val="00AA6FA7"/>
    <w:rsid w:val="00AB2736"/>
    <w:rsid w:val="00B01921"/>
    <w:rsid w:val="00B14637"/>
    <w:rsid w:val="00B2423A"/>
    <w:rsid w:val="00BB179A"/>
    <w:rsid w:val="00BB77FC"/>
    <w:rsid w:val="00BE2C80"/>
    <w:rsid w:val="00C5045B"/>
    <w:rsid w:val="00C5581B"/>
    <w:rsid w:val="00CF4325"/>
    <w:rsid w:val="00D44DB7"/>
    <w:rsid w:val="00D51884"/>
    <w:rsid w:val="00D906B1"/>
    <w:rsid w:val="00DA1B37"/>
    <w:rsid w:val="00DA1F74"/>
    <w:rsid w:val="00DE1EDD"/>
    <w:rsid w:val="00E07FE5"/>
    <w:rsid w:val="00E13E9A"/>
    <w:rsid w:val="00F1763E"/>
    <w:rsid w:val="00F5668D"/>
    <w:rsid w:val="00F6408B"/>
    <w:rsid w:val="00F74737"/>
    <w:rsid w:val="00F97B91"/>
    <w:rsid w:val="00FA6E2A"/>
    <w:rsid w:val="00FC4695"/>
    <w:rsid w:val="00FD2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cs="Tahoma" w:hAnsi="Tahoma" w:ascii="Tahoma"/>
      <w:sz w:val="16"/>
      <w:szCs w:val="16"/>
    </w:rPr>
  </w:style>
  <w:style w:customStyle="true" w:styleId="TekstbaloniaChar" w:type="character">
    <w:name w:val="Tekst balončića Char"/>
    <w:basedOn w:val="Zadanifontodlomka"/>
    <w:link w:val="Tekstbalonia"/>
    <w:rsid w:val="001B4843"/>
    <w:rPr>
      <w:rFonts w:cs="Tahoma" w:hAnsi="Tahoma" w:asci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F97B91"/>
    <w:rPr>
      <w:color w:val="808080"/>
      <w:bdr w:space="0" w:sz="0" w:color="auto" w:val="none"/>
      <w:shd w:fill="auto" w:color="auto" w:val="clear"/>
    </w:rPr>
  </w:style>
  <w:style w:customStyle="true" w:styleId="eSPISCCParagraphDefaultFont" w:type="character">
    <w:name w:val="eSPIS_CC_Paragraph Default Font"/>
    <w:basedOn w:val="Zadanifontodlomka"/>
    <w:rsid w:val="00F97B91"/>
    <w:rPr>
      <w:rFonts w:cs="Times New Roman" w:hAnsi="Times New Roman" w:ascii="Times New Roman"/>
      <w:b/>
      <w:bCs/>
      <w:i/>
      <w:iCs/>
      <w:sz w:val="24"/>
      <w:bdr w:space="0" w:sz="0" w:color="auto" w:val="none"/>
      <w:shd w:fill="auto" w:color="auto" w:val="clear"/>
      <w:lang w:val="hr-HR"/>
    </w:rPr>
  </w:style>
  <w:style w:customStyle="true" w:styleId="PozadinaSvijetloZuta" w:type="character">
    <w:name w:val="Pozadina_SvijetloZuta"/>
    <w:basedOn w:val="Zadanifontodlomka"/>
    <w:rsid w:val="00F97B91"/>
    <w:rPr>
      <w:b/>
      <w:bCs/>
      <w:i/>
      <w:iCs/>
      <w:bdr w:space="0" w:sz="0" w:color="auto" w:val="none"/>
      <w:shd w:fill="FFFFCC" w:color="auto" w:val="clear"/>
      <w:lang w:val="hr-HR"/>
    </w:rPr>
  </w:style>
  <w:style w:customStyle="true" w:styleId="PozadinaSvijetloCrvena" w:type="character">
    <w:name w:val="Pozadina_SvijetloCrvena"/>
    <w:basedOn w:val="eSPISCCParagraphDefaultFont"/>
    <w:rsid w:val="00F97B91"/>
    <w:rPr>
      <w:rFonts w:cs="Times New Roman" w:hAnsi="Times New Roman" w:ascii="Times New Roman"/>
      <w:b w:val="false"/>
      <w:bCs w:val="false"/>
      <w:i w:val="false"/>
      <w:i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97B91"/>
    <w:rPr>
      <w:rFonts w:cs="Times New Roman" w:hAnsi="Times New Roman" w:ascii="Times New Roman"/>
      <w:b w:val="false"/>
      <w:bCs w:val="false"/>
      <w:i w:val="false"/>
      <w:i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4E31A9"/>
    <w:pPr>
      <w:keepNext/>
      <w:jc w:val="center"/>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4E31A9"/>
    <w:pPr>
      <w:jc w:val="both"/>
    </w:pPr>
    <w:rPr>
      <w:szCs w:val="20"/>
    </w:rPr>
  </w:style>
  <w:style w:styleId="Podnoje" w:type="paragraph">
    <w:name w:val="footer"/>
    <w:basedOn w:val="Normal"/>
    <w:rsid w:val="002C5B4C"/>
    <w:pPr>
      <w:tabs>
        <w:tab w:pos="4536" w:val="center"/>
        <w:tab w:pos="9072" w:val="right"/>
      </w:tabs>
    </w:pPr>
  </w:style>
  <w:style w:styleId="Brojstranice" w:type="character">
    <w:name w:val="page number"/>
    <w:basedOn w:val="Zadanifontodlomka"/>
    <w:rsid w:val="002C5B4C"/>
  </w:style>
  <w:style w:styleId="Zaglavlje" w:type="paragraph">
    <w:name w:val="header"/>
    <w:basedOn w:val="Normal"/>
    <w:rsid w:val="002C5B4C"/>
    <w:pPr>
      <w:tabs>
        <w:tab w:pos="4536" w:val="center"/>
        <w:tab w:pos="9072" w:val="right"/>
      </w:tabs>
    </w:pPr>
  </w:style>
  <w:style w:styleId="Tekstbalonia" w:type="paragraph">
    <w:name w:val="Balloon Text"/>
    <w:basedOn w:val="Normal"/>
    <w:link w:val="TekstbaloniaChar"/>
    <w:rsid w:val="001B4843"/>
    <w:rPr>
      <w:rFonts w:ascii="Tahoma" w:cs="Tahoma" w:hAnsi="Tahoma"/>
      <w:sz w:val="16"/>
      <w:szCs w:val="16"/>
    </w:rPr>
  </w:style>
  <w:style w:customStyle="1" w:styleId="TekstbaloniaChar" w:type="character">
    <w:name w:val="Tekst balončića Char"/>
    <w:basedOn w:val="Zadanifontodlomka"/>
    <w:link w:val="Tekstbalonia"/>
    <w:rsid w:val="001B4843"/>
    <w:rPr>
      <w:rFonts w:ascii="Tahoma" w:cs="Tahoma" w:hAnsi="Tahoma"/>
      <w:sz w:val="16"/>
      <w:szCs w:val="16"/>
    </w:rPr>
  </w:style>
  <w:style w:styleId="Odlomakpopisa" w:type="paragraph">
    <w:name w:val="List Paragraph"/>
    <w:basedOn w:val="Normal"/>
    <w:uiPriority w:val="34"/>
    <w:qFormat/>
    <w:rsid w:val="00791621"/>
    <w:pPr>
      <w:ind w:left="720"/>
      <w:contextualSpacing/>
    </w:pPr>
  </w:style>
  <w:style w:styleId="Tekstrezerviranogmjesta" w:type="character">
    <w:name w:val="Placeholder Text"/>
    <w:basedOn w:val="Zadanifontodlomka"/>
    <w:uiPriority w:val="99"/>
    <w:semiHidden/>
    <w:rsid w:val="00F97B91"/>
    <w:rPr>
      <w:color w:val="808080"/>
      <w:bdr w:color="auto" w:space="0" w:sz="0" w:val="none"/>
      <w:shd w:color="auto" w:fill="auto" w:val="clear"/>
    </w:rPr>
  </w:style>
  <w:style w:customStyle="1" w:styleId="eSPISCCParagraphDefaultFont" w:type="character">
    <w:name w:val="eSPIS_CC_Paragraph Default Font"/>
    <w:basedOn w:val="Zadanifontodlomka"/>
    <w:rsid w:val="00F97B91"/>
    <w:rPr>
      <w:rFonts w:ascii="Times New Roman" w:cs="Times New Roman" w:hAnsi="Times New Roman"/>
      <w:b/>
      <w:bCs/>
      <w:i/>
      <w:iCs/>
      <w:sz w:val="24"/>
      <w:bdr w:color="auto" w:space="0" w:sz="0" w:val="none"/>
      <w:shd w:color="auto" w:fill="auto" w:val="clear"/>
      <w:lang w:val="hr-HR"/>
    </w:rPr>
  </w:style>
  <w:style w:customStyle="1" w:styleId="PozadinaSvijetloZuta" w:type="character">
    <w:name w:val="Pozadina_SvijetloZuta"/>
    <w:basedOn w:val="Zadanifontodlomka"/>
    <w:rsid w:val="00F97B91"/>
    <w:rPr>
      <w:b/>
      <w:bCs/>
      <w:i/>
      <w:iCs/>
      <w:bdr w:color="auto" w:space="0" w:sz="0" w:val="none"/>
      <w:shd w:color="auto" w:fill="FFFFCC" w:val="clear"/>
      <w:lang w:val="hr-HR"/>
    </w:rPr>
  </w:style>
  <w:style w:customStyle="1" w:styleId="PozadinaSvijetloCrvena" w:type="character">
    <w:name w:val="Pozadina_SvijetloCrvena"/>
    <w:basedOn w:val="eSPISCCParagraphDefaultFont"/>
    <w:rsid w:val="00F97B91"/>
    <w:rPr>
      <w:rFonts w:ascii="Times New Roman" w:cs="Times New Roman" w:hAnsi="Times New Roman"/>
      <w:b w:val="0"/>
      <w:bCs w:val="0"/>
      <w:i w:val="0"/>
      <w:iCs w:val="0"/>
      <w:sz w:val="24"/>
      <w:bdr w:color="auto" w:space="0" w:sz="0" w:val="none"/>
      <w:shd w:color="auto" w:fill="FFCCCC" w:val="clear"/>
      <w:lang w:val="hr-HR"/>
    </w:rPr>
  </w:style>
  <w:style w:customStyle="1" w:styleId="PozadinaSvijetloZelena" w:type="character">
    <w:name w:val="Pozadina_SvijetloZelena"/>
    <w:basedOn w:val="eSPISCCParagraphDefaultFont"/>
    <w:rsid w:val="00F97B91"/>
    <w:rPr>
      <w:rFonts w:ascii="Times New Roman" w:cs="Times New Roman" w:hAnsi="Times New Roman"/>
      <w:b w:val="0"/>
      <w:bCs w:val="0"/>
      <w:i w:val="0"/>
      <w:i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listopada 2018.</izvorni_sadrzaj>
    <derivirana_varijabla naziv="DomainObject.DatumDonosenjaOdluke_1">9.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1668</izvorni_sadrzaj>
    <derivirana_varijabla naziv="DomainObject.Predmet.Broj_1">1668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kolovoza 2016.</izvorni_sadrzaj>
    <derivirana_varijabla naziv="DomainObject.Predmet.DatumOsnivanja_1">17.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St-1668/2016</izvorni_sadrzaj>
    <derivirana_varijabla naziv="DomainObject.Predmet.OznakaBroj_1">St-1668/2016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revers u suca</izvorni_sadrzaj>
    <derivirana_varijabla naziv="DomainObject.Predmet.PrimjedbaSuca_1">revers u suca</derivirana_varijabla>
  </DomainObject.Predmet.PrimjedbaSuca>
  <DomainObject.Predmet.ProtustrankaFormated>
    <izvorni_sadrzaj>  ORGINAL KORČULA TRAVEL d.o.o. za turizam - putnička agencija zastupanog po punomoćniku Marko Lonac, stečajni upravitelj</izvorni_sadrzaj>
    <derivirana_varijabla naziv="DomainObject.Predmet.ProtustrankaFormated_1">  ORGINAL KORČULA TRAVEL d.o.o. za turizam - putnička agencija zastupanog po punomoćniku Marko Lonac, stečajni upravitelj</derivirana_varijabla>
  </DomainObject.Predmet.ProtustrankaFormated>
  <DomainObject.Predmet.ProtustrankaFormatedOIB>
    <izvorni_sadrzaj>  ORGINAL KORČULA TRAVEL d.o.o. za turizam - putnička agencija, OIB 36535173505 zastupanog po punomoćniku Marko Lonac, stečajni upravitelj</izvorni_sadrzaj>
    <derivirana_varijabla naziv="DomainObject.Predmet.ProtustrankaFormatedOIB_1">  ORGINAL KORČULA TRAVEL d.o.o. za turizam - putnička agencija, OIB 36535173505 zastupanog po punomoćniku Marko Lonac, stečajni upravitelj</derivirana_varijabla>
  </DomainObject.Predmet.ProtustrankaFormatedOIB>
  <DomainObject.Predmet.ProtustrankaFormatedWithAdress>
    <izvorni_sadrzaj> ORGINAL KORČULA TRAVEL d.o.o. za turizam - putnička agencija, Trg Sv. Justine 8, 20260 Korčula zastupanog po punomoćniku Marko Lonac, stečajni upravitelj</izvorni_sadrzaj>
    <derivirana_varijabla naziv="DomainObject.Predmet.ProtustrankaFormatedWithAdress_1"> ORGINAL KORČULA TRAVEL d.o.o. za turizam - putnička agencija, Trg Sv. Justine 8, 20260 Korčula zastupanog po punomoćniku Marko Lonac, stečajni upravitelj</derivirana_varijabla>
  </DomainObject.Predmet.ProtustrankaFormatedWithAdress>
  <DomainObject.Predmet.ProtustrankaFormatedWithAdressOIB>
    <izvorni_sadrzaj> ORGINAL KORČULA TRAVEL d.o.o. za turizam - putnička agencija, OIB 36535173505, Trg Sv. Justine 8, 20260 Korčula zastupanog po punomoćniku Marko Lonac, stečajni upravitelj</izvorni_sadrzaj>
    <derivirana_varijabla naziv="DomainObject.Predmet.ProtustrankaFormatedWithAdressOIB_1"> ORGINAL KORČULA TRAVEL d.o.o. za turizam - putnička agencija, OIB 36535173505, Trg Sv. Justine 8, 20260 Korčula zastupanog po punomoćniku Marko Lonac, stečajni upravitelj</derivirana_varijabla>
  </DomainObject.Predmet.ProtustrankaFormatedWithAdressOIB>
  <DomainObject.Predmet.ProtustrankaWithAdress>
    <izvorni_sadrzaj>ORGINAL KORČULA TRAVEL d.o.o. za turizam - putnička agencija Trg Sv. Justine 8, 20260 Korčula</izvorni_sadrzaj>
    <derivirana_varijabla naziv="DomainObject.Predmet.ProtustrankaWithAdress_1">ORGINAL KORČULA TRAVEL d.o.o. za turizam - putnička agencija Trg Sv. Justine 8, 20260 Korčula</derivirana_varijabla>
  </DomainObject.Predmet.ProtustrankaWithAdress>
  <DomainObject.Predmet.ProtustrankaWithAdressOIB>
    <izvorni_sadrzaj>ORGINAL KORČULA TRAVEL d.o.o. za turizam - putnička agencija, OIB 36535173505, Trg Sv. Justine 8, 20260 Korčula</izvorni_sadrzaj>
    <derivirana_varijabla naziv="DomainObject.Predmet.ProtustrankaWithAdressOIB_1">ORGINAL KORČULA TRAVEL d.o.o. za turizam - putnička agencija, OIB 36535173505, Trg Sv. Justine 8, 20260 Korčula</derivirana_varijabla>
  </DomainObject.Predmet.ProtustrankaWithAdressOIB>
  <DomainObject.Predmet.ProtustrankaNazivFormated>
    <izvorni_sadrzaj>ORGINAL KORČULA TRAVEL d.o.o. za turizam - putnička agencija</izvorni_sadrzaj>
    <derivirana_varijabla naziv="DomainObject.Predmet.ProtustrankaNazivFormated_1">ORGINAL KORČULA TRAVEL d.o.o. za turizam - putnička agencija</derivirana_varijabla>
  </DomainObject.Predmet.ProtustrankaNazivFormated>
  <DomainObject.Predmet.ProtustrankaNazivFormatedOIB>
    <izvorni_sadrzaj>ORGINAL KORČULA TRAVEL d.o.o. za turizam - putnička agencija, OIB 36535173505</izvorni_sadrzaj>
    <derivirana_varijabla naziv="DomainObject.Predmet.ProtustrankaNazivFormatedOIB_1">ORGINAL KORČULA TRAVEL d.o.o. za turizam - putnička agencija, OIB 36535173505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 Marko Vidić; GRAD KORČULA; VIPnet, društvo s ograničenom odgovornošću za usluge javnih telekomunikacija; VIGNA - TRADE d.o.o. za turizam i usluge, putnička agencija; Sberbank d.d.</izvorni_sadrzaj>
    <derivirana_varijabla naziv="DomainObject.Predmet.StrankaFormated_1">  FINA, RC Split, Podružnica Dubrovnik; Marko Vidić; GRAD KORČULA; VIPnet, društvo s ograničenom odgovornošću za usluge javnih telekomunikacija; VIGNA - TRADE d.o.o. za turizam i usluge, putnička agencija; Sberbank d.d.</derivirana_varijabla>
  </DomainObject.Predmet.StrankaFormated>
  <DomainObject.Predmet.StrankaFormatedOIB>
    <izvorni_sadrzaj>  FINA, RC Split, Podružnica Dubrovnik, OIB 85821130368; Marko Vidić, OIB 35443542285; GRAD KORČULA, OIB 92770362982; VIPnet, društvo s ograničenom odgovornošću za usluge javnih telekomunikacija, OIB 29524210204; VIGNA - TRADE d.o.o. za turizam i usluge, putnička agencija, OIB 32231126750; Sberbank d.d., OIB 78427478595</izvorni_sadrzaj>
    <derivirana_varijabla naziv="DomainObject.Predmet.StrankaFormatedOIB_1">  FINA, RC Split, Podružnica Dubrovnik, OIB 85821130368; Marko Vidić, OIB 35443542285; GRAD KORČULA, OIB 92770362982; VIPnet, društvo s ograničenom odgovornošću za usluge javnih telekomunikacija, OIB 29524210204; VIGNA - TRADE d.o.o. za turizam i usluge, putnička agencija, OIB 32231126750; Sberbank d.d., OIB 78427478595</derivirana_varijabla>
  </DomainObject.Predmet.StrankaFormatedOIB>
  <DomainObject.Predmet.StrankaFormatedWithAdress>
    <izvorni_sadrzaj> FINA, RC Split, Podružnica Dubrovnik, Vukovarska 2, 20000 Dubrovnik; Marko Vidić, Bana Josipa Jelačića 67, 20000 Dubrovnik; GRAD KORČULA, Trg Sv. Justine 8, 20260 Korčula; VIPnet, društvo s ograničenom odgovornošću za usluge javnih telekomunikacija, Vrtni put 1, 10000 Zagreb; VIGNA - TRADE d.o.o. za turizam i usluge, putnička agencija, Žrnovo 604, 20275 Žrnovo; Sberbank d.d., Varšavska 9, 10000 Zagreb</izvorni_sadrzaj>
    <derivirana_varijabla naziv="DomainObject.Predmet.StrankaFormatedWithAdress_1"> FINA, RC Split, Podružnica Dubrovnik, Vukovarska 2, 20000 Dubrovnik; Marko Vidić, Bana Josipa Jelačića 67, 20000 Dubrovnik; GRAD KORČULA, Trg Sv. Justine 8, 20260 Korčula; VIPnet, društvo s ograničenom odgovornošću za usluge javnih telekomunikacija, Vrtni put 1, 10000 Zagreb; VIGNA - TRADE d.o.o. za turizam i usluge, putnička agencija, Žrnovo 604, 20275 Žrnovo; Sberbank d.d., Varšavska 9, 10000 Zagreb</derivirana_varijabla>
  </DomainObject.Predmet.StrankaFormatedWithAdress>
  <DomainObject.Predmet.StrankaFormatedWithAdressOIB>
    <izvorni_sadrzaj> FINA, RC Split, Podružnica Dubrovnik, OIB 85821130368, Vukovarska 2, 20000 Dubrovnik; Marko Vidić, OIB 35443542285, Bana Josipa Jelačića 67, 20000 Dubrovnik; GRAD KORČULA, OIB 92770362982, Trg Sv. Justine 8, 20260 Korčula; VIPnet, društvo s ograničenom odgovornošću za usluge javnih telekomunikacija, OIB 29524210204, Vrtni put 1, 10000 Zagreb; VIGNA - TRADE d.o.o. za turizam i usluge, putnička agencija, OIB 32231126750, Žrnovo 604, 20275 Žrnovo; Sberbank d.d., OIB 78427478595, Varšavska 9, 10000 Zagreb</izvorni_sadrzaj>
    <derivirana_varijabla naziv="DomainObject.Predmet.StrankaFormatedWithAdressOIB_1"> FINA, RC Split, Podružnica Dubrovnik, OIB 85821130368, Vukovarska 2, 20000 Dubrovnik; Marko Vidić, OIB 35443542285, Bana Josipa Jelačića 67, 20000 Dubrovnik; GRAD KORČULA, OIB 92770362982, Trg Sv. Justine 8, 20260 Korčula; VIPnet, društvo s ograničenom odgovornošću za usluge javnih telekomunikacija, OIB 29524210204, Vrtni put 1, 10000 Zagreb; VIGNA - TRADE d.o.o. za turizam i usluge, putnička agencija, OIB 32231126750, Žrnovo 604, 20275 Žrnovo; Sberbank d.d., OIB 78427478595, Varšavska 9, 10000 Zagreb</derivirana_varijabla>
  </DomainObject.Predmet.StrankaFormatedWithAdressOIB>
  <DomainObject.Predmet.StrankaWithAdress>
    <izvorni_sadrzaj>FINA, RC Split, Podružnica Dubrovnik Vukovarska 2,20000 Dubrovnik,Marko Vidić Bana Josipa Jelačića 67,20000 Dubrovnik,GRAD KORČULA Trg Sv. Justine 8,20260 Korčula,VIPnet, društvo s ograničenom odgovornošću za usluge javnih telekomunikacija Vrtni put 1,10000 Zagreb,VIGNA - TRADE d.o.o. za turizam i usluge, putnička agencija Žrnovo 604,20275 Žrnovo,Sberbank d.d. Varšavska 9,10000 Zagreb</izvorni_sadrzaj>
    <derivirana_varijabla naziv="DomainObject.Predmet.StrankaWithAdress_1">FINA, RC Split, Podružnica Dubrovnik Vukovarska 2,20000 Dubrovnik,Marko Vidić Bana Josipa Jelačića 67,20000 Dubrovnik,GRAD KORČULA Trg Sv. Justine 8,20260 Korčula,VIPnet, društvo s ograničenom odgovornošću za usluge javnih telekomunikacija Vrtni put 1,10000 Zagreb,VIGNA - TRADE d.o.o. za turizam i usluge, putnička agencija Žrnovo 604,20275 Žrnovo,Sberbank d.d. Varšavska 9,10000 Zagreb</derivirana_varijabla>
  </DomainObject.Predmet.StrankaWithAdress>
  <DomainObject.Predmet.StrankaWithAdressOIB>
    <izvorni_sadrzaj>FINA, RC Split, Podružnica Dubrovnik, OIB 85821130368, Vukovarska 2,20000 Dubrovnik,Marko Vidić, OIB 35443542285, Bana Josipa Jelačića 67,20000 Dubrovnik,GRAD KORČULA, OIB 92770362982, Trg Sv. Justine 8,20260 Korčula,VIPnet, društvo s ograničenom odgovornošću za usluge javnih telekomunikacija, OIB 29524210204, Vrtni put 1,10000 Zagreb,VIGNA - TRADE d.o.o. za turizam i usluge, putnička agencija, OIB 32231126750, Žrnovo 604,20275 Žrnovo,Sberbank d.d., OIB 78427478595, Varšavska 9,10000 Zagreb</izvorni_sadrzaj>
    <derivirana_varijabla naziv="DomainObject.Predmet.StrankaWithAdressOIB_1">FINA, RC Split, Podružnica Dubrovnik, OIB 85821130368, Vukovarska 2,20000 Dubrovnik,Marko Vidić, OIB 35443542285, Bana Josipa Jelačića 67,20000 Dubrovnik,GRAD KORČULA, OIB 92770362982, Trg Sv. Justine 8,20260 Korčula,VIPnet, društvo s ograničenom odgovornošću za usluge javnih telekomunikacija, OIB 29524210204, Vrtni put 1,10000 Zagreb,VIGNA - TRADE d.o.o. za turizam i usluge, putnička agencija, OIB 32231126750, Žrnovo 604,20275 Žrnovo,Sberbank d.d., OIB 78427478595, Varšavska 9,10000 Zagreb</derivirana_varijabla>
  </DomainObject.Predmet.StrankaWithAdressOIB>
  <DomainObject.Predmet.StrankaNazivFormated>
    <izvorni_sadrzaj>FINA, RC Split, Podružnica Dubrovnik,Marko Vidić,GRAD KORČULA,VIPnet, društvo s ograničenom odgovornošću za usluge javnih telekomunikacija,VIGNA - TRADE d.o.o. za turizam i usluge, putnička agencija,Sberbank d.d.</izvorni_sadrzaj>
    <derivirana_varijabla naziv="DomainObject.Predmet.StrankaNazivFormated_1">FINA, RC Split, Podružnica Dubrovnik,Marko Vidić,GRAD KORČULA,VIPnet, društvo s ograničenom odgovornošću za usluge javnih telekomunikacija,VIGNA - TRADE d.o.o. za turizam i usluge, putnička agencija,Sberbank d.d.</derivirana_varijabla>
  </DomainObject.Predmet.StrankaNazivFormated>
  <DomainObject.Predmet.StrankaNazivFormatedOIB>
    <izvorni_sadrzaj>FINA, RC Split, Podružnica Dubrovnik, OIB 85821130368,Marko Vidić, OIB 35443542285,GRAD KORČULA, OIB 92770362982,VIPnet, društvo s ograničenom odgovornošću za usluge javnih telekomunikacija, OIB 29524210204,VIGNA - TRADE d.o.o. za turizam i usluge, putnička agencija, OIB 32231126750,Sberbank d.d., OIB 78427478595</izvorni_sadrzaj>
    <derivirana_varijabla naziv="DomainObject.Predmet.StrankaNazivFormatedOIB_1">FINA, RC Split, Podružnica Dubrovnik, OIB 85821130368,Marko Vidić, OIB 35443542285,GRAD KORČULA, OIB 92770362982,VIPnet, društvo s ograničenom odgovornošću za usluge javnih telekomunikacija, OIB 29524210204,VIGNA - TRADE d.o.o. za turizam i usluge, putnička agencija, OIB 32231126750,Sberbank d.d., OIB 78427478595</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337186.09</izvorni_sadrzaj>
    <derivirana_varijabla naziv="DomainObject.Predmet.TrenutnaVrijednost_1">337186.09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 RC Split, Podružnica Dubrovnik</item>
      <item>Marko Vidić</item>
      <item>GRAD KORČULA</item>
      <item>VIPnet, društvo s ograničenom odgovornošću za usluge javnih telekomunikacija</item>
      <item>VIGNA - TRADE d.o.o. za turizam i usluge, putnička agencija</item>
      <item>Sberbank d.d.</item>
    </izvorni_sadrzaj>
    <derivirana_varijabla naziv="DomainObject.Predmet.StrankaListFormated_1">
      <item>FINA, RC Split, Podružnica Dubrovnik</item>
      <item>Marko Vidić</item>
      <item>GRAD KORČULA</item>
      <item>VIPnet, društvo s ograničenom odgovornošću za usluge javnih telekomunikacija</item>
      <item>VIGNA - TRADE d.o.o. za turizam i usluge, putnička agencija</item>
      <item>Sberbank d.d.</item>
    </derivirana_varijabla>
  </DomainObject.Predmet.StrankaListFormated>
  <DomainObject.Predmet.StrankaListFormatedOIB>
    <izvorni_sadrzaj>
      <item>FINA, RC Split, Podružnica Dubrovnik, OIB 85821130368</item>
      <item>Marko Vidić, OIB 35443542285</item>
      <item>GRAD KORČULA, OIB 92770362982</item>
      <item>VIPnet, društvo s ograničenom odgovornošću za usluge javnih telekomunikacija, OIB 29524210204</item>
      <item>VIGNA - TRADE d.o.o. za turizam i usluge, putnička agencija, OIB 32231126750</item>
      <item>Sberbank d.d., OIB 78427478595</item>
    </izvorni_sadrzaj>
    <derivirana_varijabla naziv="DomainObject.Predmet.StrankaListFormatedOIB_1">
      <item>FINA, RC Split, Podružnica Dubrovnik, OIB 85821130368</item>
      <item>Marko Vidić, OIB 35443542285</item>
      <item>GRAD KORČULA, OIB 92770362982</item>
      <item>VIPnet, društvo s ograničenom odgovornošću za usluge javnih telekomunikacija, OIB 29524210204</item>
      <item>VIGNA - TRADE d.o.o. za turizam i usluge, putnička agencija, OIB 32231126750</item>
      <item>Sberbank d.d., OIB 78427478595</item>
    </derivirana_varijabla>
  </DomainObject.Predmet.StrankaListFormatedOIB>
  <DomainObject.Predmet.StrankaListFormatedWithAdress>
    <izvorni_sadrzaj>
      <item>FINA, RC Split, Podružnica Dubrovnik, Vukovarska 2, 20000 Dubrovnik</item>
      <item>Marko Vidić, Bana Josipa Jelačića 67, 20000 Dubrovnik</item>
      <item>GRAD KORČULA, Trg Sv. Justine 8, 20260 Korčula</item>
      <item>VIPnet, društvo s ograničenom odgovornošću za usluge javnih telekomunikacija, Vrtni put 1, 10000 Zagreb</item>
      <item>VIGNA - TRADE d.o.o. za turizam i usluge, putnička agencija, Žrnovo 604, 20275 Žrnovo</item>
      <item>Sberbank d.d., Varšavska 9, 10000 Zagreb</item>
    </izvorni_sadrzaj>
    <derivirana_varijabla naziv="DomainObject.Predmet.StrankaListFormatedWithAdress_1">
      <item>FINA, RC Split, Podružnica Dubrovnik, Vukovarska 2, 20000 Dubrovnik</item>
      <item>Marko Vidić, Bana Josipa Jelačića 67, 20000 Dubrovnik</item>
      <item>GRAD KORČULA, Trg Sv. Justine 8, 20260 Korčula</item>
      <item>VIPnet, društvo s ograničenom odgovornošću za usluge javnih telekomunikacija, Vrtni put 1, 10000 Zagreb</item>
      <item>VIGNA - TRADE d.o.o. za turizam i usluge, putnička agencija, Žrnovo 604, 20275 Žrnovo</item>
      <item>Sberbank d.d., Varšavska 9, 10000 Zagreb</item>
    </derivirana_varijabla>
  </DomainObject.Predmet.StrankaListFormatedWithAdress>
  <DomainObject.Predmet.StrankaListFormatedWithAdressOIB>
    <izvorni_sadrzaj>
      <item>FINA, RC Split, Podružnica Dubrovnik, OIB 85821130368, Vukovarska 2, 20000 Dubrovnik</item>
      <item>Marko Vidić, OIB 35443542285, Bana Josipa Jelačića 67, 20000 Dubrovnik</item>
      <item>GRAD KORČULA, OIB 92770362982, Trg Sv. Justine 8, 20260 Korčula</item>
      <item>VIPnet, društvo s ograničenom odgovornošću za usluge javnih telekomunikacija, OIB 29524210204, Vrtni put 1, 10000 Zagreb</item>
      <item>VIGNA - TRADE d.o.o. za turizam i usluge, putnička agencija, OIB 32231126750, Žrnovo 604, 20275 Žrnovo</item>
      <item>Sberbank d.d., OIB 78427478595, Varšavska 9, 10000 Zagreb</item>
    </izvorni_sadrzaj>
    <derivirana_varijabla naziv="DomainObject.Predmet.StrankaListFormatedWithAdressOIB_1">
      <item>FINA, RC Split, Podružnica Dubrovnik, OIB 85821130368, Vukovarska 2, 20000 Dubrovnik</item>
      <item>Marko Vidić, OIB 35443542285, Bana Josipa Jelačića 67, 20000 Dubrovnik</item>
      <item>GRAD KORČULA, OIB 92770362982, Trg Sv. Justine 8, 20260 Korčula</item>
      <item>VIPnet, društvo s ograničenom odgovornošću za usluge javnih telekomunikacija, OIB 29524210204, Vrtni put 1, 10000 Zagreb</item>
      <item>VIGNA - TRADE d.o.o. za turizam i usluge, putnička agencija, OIB 32231126750, Žrnovo 604, 20275 Žrnovo</item>
      <item>Sberbank d.d., OIB 78427478595, Varšavska 9, 10000 Zagreb</item>
    </derivirana_varijabla>
  </DomainObject.Predmet.StrankaListFormatedWithAdressOIB>
  <DomainObject.Predmet.StrankaListNazivFormated>
    <izvorni_sadrzaj>
      <item>FINA, RC Split, Podružnica Dubrovnik</item>
      <item>Marko Vidić</item>
      <item>GRAD KORČULA</item>
      <item>VIPnet, društvo s ograničenom odgovornošću za usluge javnih telekomunikacija</item>
      <item>VIGNA - TRADE d.o.o. za turizam i usluge, putnička agencija</item>
      <item>Sberbank d.d.</item>
    </izvorni_sadrzaj>
    <derivirana_varijabla naziv="DomainObject.Predmet.StrankaListNazivFormated_1">
      <item>FINA, RC Split, Podružnica Dubrovnik</item>
      <item>Marko Vidić</item>
      <item>GRAD KORČULA</item>
      <item>VIPnet, društvo s ograničenom odgovornošću za usluge javnih telekomunikacija</item>
      <item>VIGNA - TRADE d.o.o. za turizam i usluge, putnička agencija</item>
      <item>Sberbank d.d.</item>
    </derivirana_varijabla>
  </DomainObject.Predmet.StrankaListNazivFormated>
  <DomainObject.Predmet.StrankaListNazivFormatedOIB>
    <izvorni_sadrzaj>
      <item>FINA, RC Split, Podružnica Dubrovnik, OIB 85821130368</item>
      <item>Marko Vidić, OIB 35443542285</item>
      <item>GRAD KORČULA, OIB 92770362982</item>
      <item>VIPnet, društvo s ograničenom odgovornošću za usluge javnih telekomunikacija, OIB 29524210204</item>
      <item>VIGNA - TRADE d.o.o. za turizam i usluge, putnička agencija, OIB 32231126750</item>
      <item>Sberbank d.d., OIB 78427478595</item>
    </izvorni_sadrzaj>
    <derivirana_varijabla naziv="DomainObject.Predmet.StrankaListNazivFormatedOIB_1">
      <item>FINA, RC Split, Podružnica Dubrovnik, OIB 85821130368</item>
      <item>Marko Vidić, OIB 35443542285</item>
      <item>GRAD KORČULA, OIB 92770362982</item>
      <item>VIPnet, društvo s ograničenom odgovornošću za usluge javnih telekomunikacija, OIB 29524210204</item>
      <item>VIGNA - TRADE d.o.o. za turizam i usluge, putnička agencija, OIB 32231126750</item>
      <item>Sberbank d.d., OIB 78427478595</item>
    </derivirana_varijabla>
  </DomainObject.Predmet.StrankaListNazivFormatedOIB>
  <DomainObject.Predmet.ProtuStrankaListFormated>
    <izvorni_sadrzaj>
      <item>ORGINAL KORČULA TRAVEL d.o.o. za turizam - putnička agencija zastupanog po punomoćniku Marko Lonac, stečajni upravitelj</item>
    </izvorni_sadrzaj>
    <derivirana_varijabla naziv="DomainObject.Predmet.ProtuStrankaListFormated_1">
      <item>ORGINAL KORČULA TRAVEL d.o.o. za turizam - putnička agencija zastupanog po punomoćniku Marko Lonac, stečajni upravitelj</item>
    </derivirana_varijabla>
  </DomainObject.Predmet.ProtuStrankaListFormated>
  <DomainObject.Predmet.ProtuStrankaListFormatedOIB>
    <izvorni_sadrzaj>
      <item>ORGINAL KORČULA TRAVEL d.o.o. za turizam - putnička agencija, OIB 36535173505 zastupanog po punomoćniku Marko Lonac, stečajni upravitelj</item>
    </izvorni_sadrzaj>
    <derivirana_varijabla naziv="DomainObject.Predmet.ProtuStrankaListFormatedOIB_1">
      <item>ORGINAL KORČULA TRAVEL d.o.o. za turizam - putnička agencija, OIB 36535173505 zastupanog po punomoćniku Marko Lonac, stečajni upravitelj</item>
    </derivirana_varijabla>
  </DomainObject.Predmet.ProtuStrankaListFormatedOIB>
  <DomainObject.Predmet.ProtuStrankaListFormatedWithAdress>
    <izvorni_sadrzaj>
      <item>ORGINAL KORČULA TRAVEL d.o.o. za turizam - putnička agencija, Trg Sv. Justine 8, 20260 Korčula zastupanog po punomoćniku Marko Lonac, stečajni upravitelj</item>
    </izvorni_sadrzaj>
    <derivirana_varijabla naziv="DomainObject.Predmet.ProtuStrankaListFormatedWithAdress_1">
      <item>ORGINAL KORČULA TRAVEL d.o.o. za turizam - putnička agencija, Trg Sv. Justine 8, 20260 Korčula zastupanog po punomoćniku Marko Lonac, stečajni upravitelj</item>
    </derivirana_varijabla>
  </DomainObject.Predmet.ProtuStrankaListFormatedWithAdress>
  <DomainObject.Predmet.ProtuStrankaListFormatedWithAdressOIB>
    <izvorni_sadrzaj>
      <item>ORGINAL KORČULA TRAVEL d.o.o. za turizam - putnička agencija, OIB 36535173505, Trg Sv. Justine 8, 20260 Korčula zastupanog po punomoćniku Marko Lonac, stečajni upravitelj</item>
    </izvorni_sadrzaj>
    <derivirana_varijabla naziv="DomainObject.Predmet.ProtuStrankaListFormatedWithAdressOIB_1">
      <item>ORGINAL KORČULA TRAVEL d.o.o. za turizam - putnička agencija, OIB 36535173505, Trg Sv. Justine 8, 20260 Korčula zastupanog po punomoćniku Marko Lonac, stečajni upravitelj</item>
    </derivirana_varijabla>
  </DomainObject.Predmet.ProtuStrankaListFormatedWithAdressOIB>
  <DomainObject.Predmet.ProtuStrankaListNazivFormated>
    <izvorni_sadrzaj>
      <item>ORGINAL KORČULA TRAVEL d.o.o. za turizam - putnička agencija</item>
    </izvorni_sadrzaj>
    <derivirana_varijabla naziv="DomainObject.Predmet.ProtuStrankaListNazivFormated_1">
      <item>ORGINAL KORČULA TRAVEL d.o.o. za turizam - putnička agencija</item>
    </derivirana_varijabla>
  </DomainObject.Predmet.ProtuStrankaListNazivFormated>
  <DomainObject.Predmet.ProtuStrankaListNazivFormatedOIB>
    <izvorni_sadrzaj>
      <item>ORGINAL KORČULA TRAVEL d.o.o. za turizam - putnička agencija, OIB 36535173505</item>
    </izvorni_sadrzaj>
    <derivirana_varijabla naziv="DomainObject.Predmet.ProtuStrankaListNazivFormatedOIB_1">
      <item>ORGINAL KORČULA TRAVEL d.o.o. za turizam - putnička agencija, OIB 36535173505</item>
    </derivirana_varijabla>
  </DomainObject.Predmet.ProtuStrankaListNazivFormatedOIB>
  <DomainObject.Predmet.OstaliListFormated>
    <izvorni_sadrzaj>
      <item>Marko Lonac, stečajni upravitelj punomoćnik sudionika u postupku ORGINAL KORČULA TRAVEL d.o.o. za turizam - putnička agencija</item>
    </izvorni_sadrzaj>
    <derivirana_varijabla naziv="DomainObject.Predmet.OstaliListFormated_1">
      <item>Marko Lonac, stečajni upravitelj punomoćnik sudionika u postupku ORGINAL KORČULA TRAVEL d.o.o. za turizam - putnička agencija</item>
    </derivirana_varijabla>
  </DomainObject.Predmet.OstaliListFormated>
  <DomainObject.Predmet.OstaliListFormatedOIB>
    <izvorni_sadrzaj>
      <item>Marko Lonac, stečajni upravitelj, OIB 43471049776 punomoćnik sudionika u postupku ORGINAL KORČULA TRAVEL d.o.o. za turizam - putnička agencija</item>
    </izvorni_sadrzaj>
    <derivirana_varijabla naziv="DomainObject.Predmet.OstaliListFormatedOIB_1">
      <item>Marko Lonac, stečajni upravitelj, OIB 43471049776 punomoćnik sudionika u postupku ORGINAL KORČULA TRAVEL d.o.o. za turizam - putnička agencija</item>
    </derivirana_varijabla>
  </DomainObject.Predmet.OstaliListFormatedOIB>
  <DomainObject.Predmet.OstaliListFormatedWithAdress>
    <izvorni_sadrzaj>
      <item>Marko Lonac, stečajni upravitelj, Brdasta 12, 20000 Dubrovnik punomoćnik sudionika u postupku ORGINAL KORČULA TRAVEL d.o.o. za turizam - putnička agencija</item>
    </izvorni_sadrzaj>
    <derivirana_varijabla naziv="DomainObject.Predmet.OstaliListFormatedWithAdress_1">
      <item>Marko Lonac, stečajni upravitelj, Brdasta 12, 20000 Dubrovnik punomoćnik sudionika u postupku ORGINAL KORČULA TRAVEL d.o.o. za turizam - putnička agencija</item>
    </derivirana_varijabla>
  </DomainObject.Predmet.OstaliListFormatedWithAdress>
  <DomainObject.Predmet.OstaliListFormatedWithAdressOIB>
    <izvorni_sadrzaj>
      <item>Marko Lonac, stečajni upravitelj, OIB 43471049776, Brdasta 12, 20000 Dubrovnik punomoćnik sudionika u postupku ORGINAL KORČULA TRAVEL d.o.o. za turizam - putnička agencija</item>
    </izvorni_sadrzaj>
    <derivirana_varijabla naziv="DomainObject.Predmet.OstaliListFormatedWithAdressOIB_1">
      <item>Marko Lonac, stečajni upravitelj, OIB 43471049776, Brdasta 12, 20000 Dubrovnik punomoćnik sudionika u postupku ORGINAL KORČULA TRAVEL d.o.o. za turizam - putnička agencija</item>
    </derivirana_varijabla>
  </DomainObject.Predmet.OstaliListFormatedWithAdressOIB>
  <DomainObject.Predmet.OstaliListNazivFormated>
    <izvorni_sadrzaj>
      <item>Marko Lonac, stečajni upravitelj</item>
    </izvorni_sadrzaj>
    <derivirana_varijabla naziv="DomainObject.Predmet.OstaliListNazivFormated_1">
      <item>Marko Lonac, stečajni upravitelj</item>
    </derivirana_varijabla>
  </DomainObject.Predmet.OstaliListNazivFormated>
  <DomainObject.Predmet.OstaliListNazivFormatedOIB>
    <izvorni_sadrzaj>
      <item>Marko Lonac, stečajni upravitelj, OIB 43471049776</item>
    </izvorni_sadrzaj>
    <derivirana_varijabla naziv="DomainObject.Predmet.OstaliListNazivFormatedOIB_1">
      <item>Marko Lonac, stečajni upravitelj, OIB 43471049776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listopada 2018.</izvorni_sadrzaj>
    <derivirana_varijabla naziv="DomainObject.Datum_1">9.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 i dr.</izvorni_sadrzaj>
    <derivirana_varijabla naziv="DomainObject.Predmet.StrankaIDrugi_1">FINA, RC Split, Podružnica Dubrovnik i dr.</derivirana_varijabla>
  </DomainObject.Predmet.StrankaIDrugi>
  <DomainObject.Predmet.ProtustrankaIDrugi>
    <izvorni_sadrzaj>ORGINAL KORČULA TRAVEL d.o.o. za turizam - putnička agencija</izvorni_sadrzaj>
    <derivirana_varijabla naziv="DomainObject.Predmet.ProtustrankaIDrugi_1">ORGINAL KORČULA TRAVEL d.o.o. za turizam - putnička agencija</derivirana_varijabla>
  </DomainObject.Predmet.ProtustrankaIDrugi>
  <DomainObject.Predmet.StrankaIDrugiAdressOIB>
    <izvorni_sadrzaj>FINA, RC Split, Podružnica Dubrovnik, OIB 85821130368, Vukovarska 2, 20000 Dubrovnik i dr.</izvorni_sadrzaj>
    <derivirana_varijabla naziv="DomainObject.Predmet.StrankaIDrugiAdressOIB_1">FINA, RC Split, Podružnica Dubrovnik, OIB 85821130368, Vukovarska 2, 20000 Dubrovnik i dr.</derivirana_varijabla>
  </DomainObject.Predmet.StrankaIDrugiAdressOIB>
  <DomainObject.Predmet.ProtustrankaIDrugiAdressOIB>
    <izvorni_sadrzaj>ORGINAL KORČULA TRAVEL d.o.o. za turizam - putnička agencija, OIB 36535173505, Trg Sv. Justine 8, 20260 Korčula</izvorni_sadrzaj>
    <derivirana_varijabla naziv="DomainObject.Predmet.ProtustrankaIDrugiAdressOIB_1">ORGINAL KORČULA TRAVEL d.o.o. za turizam - putnička agencija, OIB 36535173505, Trg Sv. Justine 8, 20260 Korčula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ORGINAL KORČULA TRAVEL d.o.o. za turizam - putnička agencija</item>
      <item>Marko Lonac, stečajni upravitelj</item>
      <item>Marko Vidić</item>
      <item>GRAD KORČULA</item>
      <item>VIPnet, društvo s ograničenom odgovornošću za usluge javnih telekomunikacija</item>
      <item>VIGNA - TRADE d.o.o. za turizam i usluge, putnička agencija</item>
      <item>Sberbank d.d.</item>
    </izvorni_sadrzaj>
    <derivirana_varijabla naziv="DomainObject.Predmet.SudioniciListNaziv_1">
      <item>FINA, RC Split, Podružnica Dubrovnik</item>
      <item>ORGINAL KORČULA TRAVEL d.o.o. za turizam - putnička agencija</item>
      <item>Marko Lonac, stečajni upravitelj</item>
      <item>Marko Vidić</item>
      <item>GRAD KORČULA</item>
      <item>VIPnet, društvo s ograničenom odgovornošću za usluge javnih telekomunikacija</item>
      <item>VIGNA - TRADE d.o.o. za turizam i usluge, putnička agencija</item>
      <item>Sberbank d.d.</item>
    </derivirana_varijabla>
  </DomainObject.Predmet.SudioniciListNaziv>
  <DomainObject.Predmet.SudioniciListAdressOIB>
    <izvorni_sadrzaj>
      <item>FINA, RC Split, Podružnica Dubrovnik, OIB 85821130368, Vukovarska 2,20000 Dubrovnik</item>
      <item>ORGINAL KORČULA TRAVEL d.o.o. za turizam - putnička agencija, OIB 36535173505, Trg Sv. Justine 8,20260 Korčula</item>
      <item>Marko Lonac, stečajni upravitelj, OIB 43471049776, Brdasta 12,20000 Dubrovnik</item>
      <item>Marko Vidić, OIB 35443542285, Bana Josipa Jelačića 67,20000 Dubrovnik</item>
      <item>GRAD KORČULA, OIB 92770362982, Trg Sv. Justine 8,20260 Korčula</item>
      <item>VIPnet, društvo s ograničenom odgovornošću za usluge javnih telekomunikacija, OIB 29524210204, Vrtni put 1,10000 Zagreb</item>
      <item>VIGNA - TRADE d.o.o. za turizam i usluge, putnička agencija, OIB 32231126750, Žrnovo 604,20275 Žrnovo</item>
      <item>Sberbank d.d., OIB 78427478595, Varšavska 9,10000 Zagreb</item>
    </izvorni_sadrzaj>
    <derivirana_varijabla naziv="DomainObject.Predmet.SudioniciListAdressOIB_1">
      <item>FINA, RC Split, Podružnica Dubrovnik, OIB 85821130368, Vukovarska 2,20000 Dubrovnik</item>
      <item>ORGINAL KORČULA TRAVEL d.o.o. za turizam - putnička agencija, OIB 36535173505, Trg Sv. Justine 8,20260 Korčula</item>
      <item>Marko Lonac, stečajni upravitelj, OIB 43471049776, Brdasta 12,20000 Dubrovnik</item>
      <item>Marko Vidić, OIB 35443542285, Bana Josipa Jelačića 67,20000 Dubrovnik</item>
      <item>GRAD KORČULA, OIB 92770362982, Trg Sv. Justine 8,20260 Korčula</item>
      <item>VIPnet, društvo s ograničenom odgovornošću za usluge javnih telekomunikacija, OIB 29524210204, Vrtni put 1,10000 Zagreb</item>
      <item>VIGNA - TRADE d.o.o. za turizam i usluge, putnička agencija, OIB 32231126750, Žrnovo 604,20275 Žrnovo</item>
      <item>Sberbank d.d., OIB 78427478595, Varšavska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36535173505</item>
      <item>, OIB 43471049776</item>
      <item>, OIB 35443542285</item>
      <item>, OIB 92770362982</item>
      <item>, OIB 29524210204</item>
      <item>, OIB 32231126750</item>
      <item>, OIB 78427478595</item>
    </izvorni_sadrzaj>
    <derivirana_varijabla naziv="DomainObject.Predmet.SudioniciListNazivOIB_1">
      <item>, OIB 85821130368</item>
      <item>, OIB 36535173505</item>
      <item>, OIB 43471049776</item>
      <item>, OIB 35443542285</item>
      <item>, OIB 92770362982</item>
      <item>, OIB 29524210204</item>
      <item>, OIB 32231126750</item>
      <item>, OIB 78427478595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Lonac, OIB 43471049776, Brdasta 12 Dubrovnik</item>
    </izvorni_sadrzaj>
    <derivirana_varijabla naziv="DomainObject.Predmet.StecajniUpraviteljiListAddressOIB_1">
      <item>Marko Lonac, OIB 43471049776, Brdasta 12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rujna 2017.</izvorni_sadrzaj>
    <derivirana_varijabla naziv="DomainObject.Predmet.DatumZadnjeOdrzaneSudskeRadnje_1">13. rujna 2017.</derivirana_varijabla>
  </DomainObject.Predmet.DatumZadnjeOdrzaneSudskeRadnje>
  <DomainObject.PredzadnjaOdlukaIzPredmeta.DatumDonosenjaOdluke>
    <izvorni_sadrzaj>9. listopada 2018.</izvorni_sadrzaj>
    <derivirana_varijabla naziv="DomainObject.PredzadnjaOdlukaIzPredmeta.DatumDonosenjaOdluke_1">9. listopada 2018.</derivirana_varijabla>
  </DomainObject.PredzadnjaOdlukaIzPredmeta.DatumDonosenjaOdluke>
  <DomainObject.PredzadnjaOdlukaIzPredmeta.Oznaka>
    <izvorni_sadrzaj>St-1668/2016-52</izvorni_sadrzaj>
    <derivirana_varijabla naziv="DomainObject.PredzadnjaOdlukaIzPredmeta.Oznaka_1">St-1668/2016-52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538</properties:Words>
  <properties:Characters>3091</properties:Characters>
  <properties:Lines>85</properties:Lines>
  <properties:Paragraphs>28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2018-10-09T08:17:00Z</dcterms:created>
  <dc:creator>kfrankovic</dc:creator>
  <cp:lastModifiedBy>Katarina Franković</cp:lastModifiedBy>
  <cp:lastPrinted>2018-09-07T07:47:00Z</cp:lastPrinted>
  <dcterms:modified xmlns:xsi="http://www.w3.org/2001/XMLSchema-instance" xsi:type="dcterms:W3CDTF">2018-10-09T08:17:00Z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Odluka - Rješenje - određivanje nagrade stečajnom upravitelju (nagrada stečajnom upravitelju 1668 2016.docx)</vt:lpwstr>
  </prop:property>
  <prop:property name="CC_coloring" pid="5" fmtid="{D5CDD505-2E9C-101B-9397-08002B2CF9AE}">
    <vt:bool>false</vt:bool>
  </prop:property>
</prop:Properties>
</file>