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86734" w14:paraId="5c86734" w:rsidRDefault="00562FB1" w:rsidP="00910611" w:rsidR="00562FB1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2FB1" w:rsidP="00910611" w:rsidR="00562FB1">
      <w:r>
        <w:rPr>
          <w:rFonts w:eastAsia="MS Mincho"/>
        </w:rPr>
        <w:t>REPUBLIKA HRVATSKA</w:t>
      </w:r>
    </w:p>
    <w:p w:rsidRDefault="00562FB1" w:rsidP="00910611" w:rsidR="00562FB1">
      <w:r>
        <w:rPr>
          <w:rFonts w:eastAsia="MS Mincho"/>
        </w:rPr>
        <w:t>TRGOVAČKI SUD U RIJECI</w:t>
      </w:r>
    </w:p>
    <w:p w:rsidRDefault="00562FB1" w:rsidR="00562FB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CF6B54" w:rsidP="00CF6B54" w:rsidR="00CF6B54" w:rsidRPr="004C1F9B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</w:r>
      <w:r w:rsidRPr="00CF6B54">
        <w:rPr>
          <w:rFonts w:hAnsi="Times New Roman" w:ascii="Times New Roman"/>
          <w:b w:val="false"/>
        </w:rPr>
        <w:tab/>
        <w:t xml:space="preserve">Trgovački sud u Rijeci, po sucu Veri Jelenović, </w:t>
      </w:r>
      <w:r w:rsidR="004C1F9B">
        <w:rPr>
          <w:rFonts w:hAnsi="Times New Roman" w:ascii="Times New Roman"/>
          <w:b w:val="false"/>
        </w:rPr>
        <w:t xml:space="preserve">u postupku nad dužnikom </w:t>
      </w:r>
      <w:r w:rsidR="004C1F9B" w:rsidRPr="004C1F9B">
        <w:rPr>
          <w:rFonts w:hAnsi="Times New Roman" w:ascii="Times New Roman"/>
          <w:b w:val="false"/>
          <w:bCs/>
        </w:rPr>
        <w:t>NANOSYSTEM</w:t>
      </w:r>
      <w:r w:rsidR="004C1F9B" w:rsidRPr="004C1F9B">
        <w:rPr>
          <w:rFonts w:hAnsi="Times New Roman" w:ascii="Times New Roman"/>
          <w:b w:val="false"/>
        </w:rPr>
        <w:t xml:space="preserve"> jednostavno društvo s ograničenom odgovornošću za servis elektronike, informatičke usluge i ugostiteljstvo u stečaju Rijeka, Vrlije 5, OIB: 45095342679, MBS: 040349814</w:t>
      </w:r>
      <w:r w:rsidRPr="004C1F9B">
        <w:rPr>
          <w:rFonts w:hAnsi="Times New Roman" w:ascii="Times New Roman"/>
          <w:b w:val="false"/>
        </w:rPr>
        <w:t xml:space="preserve">, dana </w:t>
      </w:r>
      <w:r w:rsidR="004C1F9B">
        <w:rPr>
          <w:rFonts w:hAnsi="Times New Roman" w:ascii="Times New Roman"/>
          <w:b w:val="false"/>
        </w:rPr>
        <w:t>7. lipnja</w:t>
      </w:r>
      <w:r w:rsidRPr="004C1F9B">
        <w:rPr>
          <w:rFonts w:hAnsi="Times New Roman" w:ascii="Times New Roman"/>
          <w:b w:val="false"/>
        </w:rPr>
        <w:t xml:space="preserve"> 2017. godine </w:t>
      </w:r>
    </w:p>
    <w:p w:rsidRDefault="00DA5409" w:rsidP="00DA5409" w:rsidR="00DA5409" w:rsidRPr="004C1F9B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CF6B54">
        <w:rPr>
          <w:rFonts w:hAnsi="Times New Roman" w:ascii="Times New Roman"/>
          <w:b w:val="false"/>
        </w:rPr>
        <w:t xml:space="preserve">14 </w:t>
      </w:r>
      <w:r w:rsidRPr="00CF6B54">
        <w:rPr>
          <w:rFonts w:hAnsi="Times New Roman" w:ascii="Times New Roman"/>
          <w:b w:val="false"/>
        </w:rPr>
        <w:t>St-</w:t>
      </w:r>
      <w:r w:rsidR="004C1F9B">
        <w:rPr>
          <w:rFonts w:hAnsi="Times New Roman" w:ascii="Times New Roman"/>
          <w:b w:val="false"/>
        </w:rPr>
        <w:t>889</w:t>
      </w:r>
      <w:r w:rsidR="005E2EF9" w:rsidRPr="00CF6B54">
        <w:rPr>
          <w:rFonts w:hAnsi="Times New Roman" w:ascii="Times New Roman"/>
          <w:b w:val="false"/>
        </w:rPr>
        <w:t>/2016-</w:t>
      </w:r>
      <w:r w:rsidR="004C1F9B">
        <w:rPr>
          <w:rFonts w:hAnsi="Times New Roman" w:ascii="Times New Roman"/>
          <w:b w:val="false"/>
        </w:rPr>
        <w:t>8</w:t>
      </w:r>
      <w:r w:rsidRPr="00CF6B54">
        <w:rPr>
          <w:rFonts w:hAnsi="Times New Roman" w:ascii="Times New Roman"/>
          <w:b w:val="false"/>
        </w:rPr>
        <w:t xml:space="preserve"> od </w:t>
      </w:r>
      <w:r w:rsidR="004C1F9B">
        <w:rPr>
          <w:rFonts w:hAnsi="Times New Roman" w:ascii="Times New Roman"/>
          <w:b w:val="false"/>
        </w:rPr>
        <w:t>1. lipnja</w:t>
      </w:r>
      <w:r w:rsidR="00CF6B54" w:rsidRPr="00CF6B54">
        <w:rPr>
          <w:rFonts w:hAnsi="Times New Roman" w:ascii="Times New Roman"/>
          <w:b w:val="false"/>
        </w:rPr>
        <w:t xml:space="preserve"> 2017</w:t>
      </w:r>
      <w:r w:rsidRPr="00CF6B54">
        <w:rPr>
          <w:rFonts w:hAnsi="Times New Roman" w:ascii="Times New Roman"/>
          <w:b w:val="false"/>
        </w:rPr>
        <w:t>.</w:t>
      </w:r>
      <w:r w:rsidR="00BA275F" w:rsidRPr="00CF6B54">
        <w:rPr>
          <w:rFonts w:hAnsi="Times New Roman" w:ascii="Times New Roman"/>
          <w:b w:val="false"/>
        </w:rPr>
        <w:t xml:space="preserve"> </w:t>
      </w:r>
      <w:r w:rsidRPr="004C1F9B">
        <w:rPr>
          <w:rFonts w:hAnsi="Times New Roman" w:ascii="Times New Roman"/>
          <w:b w:val="false"/>
        </w:rPr>
        <w:t>god</w:t>
      </w:r>
      <w:r w:rsidR="00BA275F" w:rsidRPr="004C1F9B">
        <w:rPr>
          <w:rFonts w:hAnsi="Times New Roman" w:ascii="Times New Roman"/>
          <w:b w:val="false"/>
        </w:rPr>
        <w:t>ine</w:t>
      </w:r>
      <w:r w:rsidRPr="004C1F9B">
        <w:rPr>
          <w:rFonts w:hAnsi="Times New Roman" w:ascii="Times New Roman"/>
          <w:b w:val="false"/>
        </w:rPr>
        <w:t xml:space="preserve"> </w:t>
      </w:r>
      <w:r w:rsidR="00A437AE" w:rsidRPr="004C1F9B">
        <w:rPr>
          <w:rFonts w:hAnsi="Times New Roman" w:ascii="Times New Roman"/>
          <w:b w:val="false"/>
        </w:rPr>
        <w:t>u izreci</w:t>
      </w:r>
      <w:r w:rsidRPr="004C1F9B">
        <w:rPr>
          <w:rFonts w:hAnsi="Times New Roman" w:ascii="Times New Roman"/>
          <w:b w:val="false"/>
        </w:rPr>
        <w:t>,</w:t>
      </w:r>
      <w:r w:rsidR="00A437AE" w:rsidRPr="004C1F9B">
        <w:rPr>
          <w:rFonts w:hAnsi="Times New Roman" w:ascii="Times New Roman"/>
          <w:b w:val="false"/>
        </w:rPr>
        <w:t xml:space="preserve"> redak </w:t>
      </w:r>
      <w:r w:rsidR="004C1F9B" w:rsidRPr="004C1F9B">
        <w:rPr>
          <w:rFonts w:hAnsi="Times New Roman" w:ascii="Times New Roman"/>
          <w:b w:val="false"/>
        </w:rPr>
        <w:t>prvi i drugi</w:t>
      </w:r>
      <w:r w:rsidR="00A437AE" w:rsidRPr="004C1F9B">
        <w:rPr>
          <w:rFonts w:hAnsi="Times New Roman" w:ascii="Times New Roman"/>
          <w:b w:val="false"/>
        </w:rPr>
        <w:t>,</w:t>
      </w:r>
      <w:r w:rsidRPr="004C1F9B">
        <w:rPr>
          <w:rFonts w:hAnsi="Times New Roman" w:ascii="Times New Roman"/>
          <w:b w:val="false"/>
        </w:rPr>
        <w:t xml:space="preserve"> tako da umjesto „</w:t>
      </w:r>
      <w:r w:rsidR="004C1F9B" w:rsidRPr="004C1F9B">
        <w:rPr>
          <w:rFonts w:hAnsi="Times New Roman" w:ascii="Times New Roman"/>
          <w:b w:val="false"/>
        </w:rPr>
        <w:t>Biserki Jakić, OIB: 24564164619, M. Haberlea 10, Zagreb</w:t>
      </w:r>
      <w:r w:rsidRPr="004C1F9B">
        <w:rPr>
          <w:rFonts w:hAnsi="Times New Roman" w:ascii="Times New Roman"/>
          <w:b w:val="false"/>
        </w:rPr>
        <w:t>“ treba pisati „</w:t>
      </w:r>
      <w:r w:rsidR="004C1F9B" w:rsidRPr="004C1F9B">
        <w:rPr>
          <w:rFonts w:hAnsi="Times New Roman" w:ascii="Times New Roman"/>
          <w:b w:val="false"/>
        </w:rPr>
        <w:t>Slavku Štambuku, OIB: 28699356177, Prvog maja 3, Rijeka</w:t>
      </w:r>
      <w:r w:rsidR="00A437AE" w:rsidRPr="00CF6B54">
        <w:rPr>
          <w:rFonts w:hAnsi="Times New Roman" w:ascii="Times New Roman"/>
          <w:b w:val="false"/>
        </w:rPr>
        <w:t>“</w:t>
      </w:r>
      <w:r w:rsidRPr="00CF6B54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CF6B54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 xml:space="preserve">U ovosudnom je rješenju posl. br. </w:t>
      </w:r>
      <w:r w:rsidR="004C1F9B" w:rsidRPr="00CF6B54">
        <w:rPr>
          <w:rFonts w:hAnsi="Times New Roman" w:ascii="Times New Roman"/>
          <w:b w:val="false"/>
        </w:rPr>
        <w:t>14 St-</w:t>
      </w:r>
      <w:r w:rsidR="004C1F9B">
        <w:rPr>
          <w:rFonts w:hAnsi="Times New Roman" w:ascii="Times New Roman"/>
          <w:b w:val="false"/>
        </w:rPr>
        <w:t>889</w:t>
      </w:r>
      <w:r w:rsidR="004C1F9B" w:rsidRPr="00CF6B54">
        <w:rPr>
          <w:rFonts w:hAnsi="Times New Roman" w:ascii="Times New Roman"/>
          <w:b w:val="false"/>
        </w:rPr>
        <w:t>/2016-</w:t>
      </w:r>
      <w:r w:rsidR="004C1F9B">
        <w:rPr>
          <w:rFonts w:hAnsi="Times New Roman" w:ascii="Times New Roman"/>
          <w:b w:val="false"/>
        </w:rPr>
        <w:t>8</w:t>
      </w:r>
      <w:r w:rsidR="004C1F9B" w:rsidRPr="00CF6B54">
        <w:rPr>
          <w:rFonts w:hAnsi="Times New Roman" w:ascii="Times New Roman"/>
          <w:b w:val="false"/>
        </w:rPr>
        <w:t xml:space="preserve"> od </w:t>
      </w:r>
      <w:r w:rsidR="004C1F9B">
        <w:rPr>
          <w:rFonts w:hAnsi="Times New Roman" w:ascii="Times New Roman"/>
          <w:b w:val="false"/>
        </w:rPr>
        <w:t>1. lipnja</w:t>
      </w:r>
      <w:r w:rsidR="004C1F9B" w:rsidRPr="00CF6B54">
        <w:rPr>
          <w:rFonts w:hAnsi="Times New Roman" w:ascii="Times New Roman"/>
          <w:b w:val="false"/>
        </w:rPr>
        <w:t xml:space="preserve"> 2017</w:t>
      </w:r>
      <w:r w:rsidR="00BA275F" w:rsidRPr="00CF6B54">
        <w:rPr>
          <w:rFonts w:hAnsi="Times New Roman" w:ascii="Times New Roman"/>
          <w:b w:val="false"/>
        </w:rPr>
        <w:t xml:space="preserve">. godine </w:t>
      </w:r>
      <w:r w:rsidRPr="00CF6B54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CF6B54">
        <w:rPr>
          <w:rFonts w:hAnsi="Times New Roman" w:ascii="Times New Roman"/>
          <w:b w:val="false"/>
        </w:rPr>
        <w:t>Zakona o parničnom postupku (</w:t>
      </w:r>
      <w:r w:rsidR="00BA275F" w:rsidRPr="00CF6B54">
        <w:rPr>
          <w:rFonts w:hAnsi="Times New Roman" w:ascii="Times New Roman"/>
          <w:b w:val="false"/>
        </w:rPr>
        <w:t xml:space="preserve">dalje: ZPP, objavljen u </w:t>
      </w:r>
      <w:r w:rsidR="00883BC7" w:rsidRPr="00CF6B54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CF6B54">
        <w:rPr>
          <w:rFonts w:hAnsi="Times New Roman" w:ascii="Times New Roman"/>
          <w:b w:val="false"/>
        </w:rPr>
        <w:t>, 57/11, 148/11, 25/13</w:t>
      </w:r>
      <w:r w:rsidR="00A437AE" w:rsidRPr="00CF6B54">
        <w:rPr>
          <w:rFonts w:hAnsi="Times New Roman" w:ascii="Times New Roman"/>
          <w:b w:val="false"/>
        </w:rPr>
        <w:t>, 89/14</w:t>
      </w:r>
      <w:r w:rsidR="00883BC7" w:rsidRPr="00CF6B54">
        <w:rPr>
          <w:rFonts w:hAnsi="Times New Roman" w:ascii="Times New Roman"/>
          <w:b w:val="false"/>
        </w:rPr>
        <w:t>)</w:t>
      </w:r>
      <w:r w:rsidRPr="00CF6B54">
        <w:rPr>
          <w:rFonts w:hAnsi="Times New Roman" w:ascii="Times New Roman"/>
          <w:b w:val="false"/>
        </w:rPr>
        <w:t xml:space="preserve">  i čl.347. ZPP-a u svezi sa člankom </w:t>
      </w:r>
      <w:r w:rsidR="005E2EF9" w:rsidRPr="00CF6B54">
        <w:rPr>
          <w:rFonts w:hAnsi="Times New Roman" w:ascii="Times New Roman"/>
          <w:b w:val="false"/>
        </w:rPr>
        <w:t>10</w:t>
      </w:r>
      <w:r w:rsidRPr="00CF6B54">
        <w:rPr>
          <w:rFonts w:hAnsi="Times New Roman" w:ascii="Times New Roman"/>
          <w:b w:val="false"/>
        </w:rPr>
        <w:t xml:space="preserve">. </w:t>
      </w:r>
      <w:r w:rsidR="00883BC7" w:rsidRPr="00CF6B54">
        <w:rPr>
          <w:rFonts w:hAnsi="Times New Roman" w:ascii="Times New Roman"/>
          <w:b w:val="false"/>
        </w:rPr>
        <w:t xml:space="preserve"> </w:t>
      </w:r>
      <w:r w:rsidR="00BA275F" w:rsidRPr="00CF6B54">
        <w:rPr>
          <w:rFonts w:hAnsi="Times New Roman" w:ascii="Times New Roman"/>
          <w:b w:val="false"/>
        </w:rPr>
        <w:t xml:space="preserve">Stečajnog zakona </w:t>
      </w:r>
      <w:r w:rsidR="00BA275F" w:rsidRPr="00CF6B54">
        <w:rPr>
          <w:rFonts w:hAnsi="Times New Roman" w:ascii="Times New Roman"/>
          <w:b w:val="false"/>
          <w:bCs/>
        </w:rPr>
        <w:t xml:space="preserve">(dalje: SZ, objavljen u NN </w:t>
      </w:r>
      <w:r w:rsidR="005E2EF9" w:rsidRPr="00CF6B54">
        <w:rPr>
          <w:rFonts w:hAnsi="Times New Roman" w:ascii="Times New Roman"/>
          <w:b w:val="false"/>
          <w:bCs/>
        </w:rPr>
        <w:t>71/15</w:t>
      </w:r>
      <w:r w:rsidR="00BA275F" w:rsidRPr="00CF6B54">
        <w:rPr>
          <w:rFonts w:hAnsi="Times New Roman" w:ascii="Times New Roman"/>
          <w:b w:val="false"/>
          <w:bCs/>
        </w:rPr>
        <w:t>)</w:t>
      </w:r>
      <w:r w:rsidRPr="00CF6B54">
        <w:rPr>
          <w:rFonts w:hAnsi="Times New Roman" w:ascii="Times New Roman"/>
          <w:b w:val="false"/>
        </w:rPr>
        <w:t xml:space="preserve">, valjalo donijeti ovo rješenje.  </w:t>
      </w:r>
    </w:p>
    <w:p w:rsidRDefault="00A437AE" w:rsidP="00DA5409" w:rsidR="00A437AE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U Rijeci </w:t>
      </w:r>
      <w:r w:rsidR="004C1F9B">
        <w:rPr>
          <w:rFonts w:hAnsi="Times New Roman" w:ascii="Times New Roman"/>
          <w:b w:val="false"/>
        </w:rPr>
        <w:t>7. lipnja</w:t>
      </w:r>
      <w:r w:rsidR="00CF6B54" w:rsidRPr="00CF6B54">
        <w:rPr>
          <w:rFonts w:hAnsi="Times New Roman" w:ascii="Times New Roman"/>
          <w:b w:val="false"/>
        </w:rPr>
        <w:t xml:space="preserve"> 2017</w:t>
      </w:r>
      <w:r w:rsidRPr="00CF6B54">
        <w:rPr>
          <w:rFonts w:hAnsi="Times New Roman" w:ascii="Times New Roman"/>
          <w:b w:val="false"/>
        </w:rPr>
        <w:t>.</w:t>
      </w:r>
      <w:r w:rsidR="00CF6B54"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>god</w:t>
      </w:r>
      <w:r w:rsidR="00CF6B54" w:rsidRPr="00CF6B54">
        <w:rPr>
          <w:rFonts w:hAnsi="Times New Roman" w:ascii="Times New Roman"/>
          <w:b w:val="false"/>
        </w:rPr>
        <w:t>ine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center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CF6B54">
        <w:rPr>
          <w:rFonts w:hAnsi="Times New Roman" w:ascii="Times New Roman"/>
          <w:b w:val="false"/>
        </w:rPr>
        <w:t xml:space="preserve">       </w:t>
      </w:r>
      <w:r w:rsidRPr="00CF6B54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ab/>
        <w:t xml:space="preserve">Protiv ovog rješenja nezadovoljna stranka može podnijeti žalbu u roku od 8 dana od dana primitka istog. </w:t>
      </w:r>
      <w:r w:rsidR="004C1F9B">
        <w:rPr>
          <w:rFonts w:hAnsi="Times New Roman" w:ascii="Times New Roman"/>
          <w:b w:val="false"/>
        </w:rPr>
        <w:t xml:space="preserve">Dostava se smatra obavljenom istekom osmoga dana od dana objave pismena na mrežnoj stranici e-Oglasna ploča sudova. </w:t>
      </w:r>
      <w:r w:rsidRPr="00CF6B54">
        <w:rPr>
          <w:rFonts w:hAnsi="Times New Roman" w:ascii="Times New Roman"/>
          <w:b w:val="false"/>
        </w:rPr>
        <w:t>Žalba se podnosi putem ovog suda u tri istovjetna primjerka, a o žalbi odlučuje Visoki trgovački sud Republike Hrvatske u Zagrebu.</w:t>
      </w:r>
    </w:p>
    <w:p w:rsidRDefault="009D7637" w:rsidP="00DA5409" w:rsidR="009D7637" w:rsidRPr="00CF6B54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CF6B54">
      <w:pPr>
        <w:jc w:val="both"/>
        <w:rPr>
          <w:rFonts w:hAnsi="Times New Roman" w:ascii="Times New Roman"/>
          <w:b w:val="false"/>
        </w:rPr>
      </w:pPr>
    </w:p>
    <w:p w:rsidRDefault="005E2EF9" w:rsidP="00DA5409" w:rsidR="005E2EF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DNA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4C1F9B" w:rsidP="00CF6B54" w:rsidR="00CF6B54" w:rsidRPr="00CF6B5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Biserki Jakić</w:t>
      </w:r>
    </w:p>
    <w:p w:rsidRDefault="004C1F9B" w:rsidP="00CF6B54" w:rsidR="00CF6B54" w:rsidRPr="00CF6B5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Slavku Štambuku</w:t>
      </w:r>
    </w:p>
    <w:p w:rsidRDefault="00CF6B54" w:rsidP="00CF6B54" w:rsidR="00CF6B54" w:rsidRPr="00CF6B5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>e-Oglasna ploča</w:t>
      </w:r>
    </w:p>
    <w:p w:rsidRDefault="00DA5409" w:rsidP="004C1F9B" w:rsidR="00DA5409" w:rsidRPr="00CF6B54">
      <w:pPr>
        <w:ind w:left="360"/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U Rijeci dana </w:t>
      </w:r>
      <w:r w:rsidR="004C1F9B">
        <w:rPr>
          <w:rFonts w:hAnsi="Times New Roman" w:ascii="Times New Roman"/>
          <w:b w:val="false"/>
        </w:rPr>
        <w:t>7. lipnja</w:t>
      </w:r>
      <w:r w:rsidR="00CF6B54" w:rsidRPr="00CF6B54">
        <w:rPr>
          <w:rFonts w:hAnsi="Times New Roman" w:ascii="Times New Roman"/>
          <w:b w:val="false"/>
        </w:rPr>
        <w:t xml:space="preserve"> 2017</w:t>
      </w:r>
      <w:r w:rsidRPr="00CF6B54">
        <w:rPr>
          <w:rFonts w:hAnsi="Times New Roman" w:ascii="Times New Roman"/>
          <w:b w:val="false"/>
        </w:rPr>
        <w:t>.</w:t>
      </w:r>
      <w:r w:rsidR="00CF6B54" w:rsidRPr="00CF6B54">
        <w:rPr>
          <w:rFonts w:hAnsi="Times New Roman" w:ascii="Times New Roman"/>
          <w:b w:val="false"/>
        </w:rPr>
        <w:t xml:space="preserve"> </w:t>
      </w:r>
      <w:r w:rsidRPr="00CF6B54">
        <w:rPr>
          <w:rFonts w:hAnsi="Times New Roman" w:ascii="Times New Roman"/>
          <w:b w:val="false"/>
        </w:rPr>
        <w:t>g</w:t>
      </w:r>
      <w:r w:rsidR="00CF6B54" w:rsidRPr="00CF6B54">
        <w:rPr>
          <w:rFonts w:hAnsi="Times New Roman" w:ascii="Times New Roman"/>
          <w:b w:val="false"/>
        </w:rPr>
        <w:t>odine</w:t>
      </w:r>
      <w:r w:rsidRPr="00CF6B54">
        <w:rPr>
          <w:rFonts w:hAnsi="Times New Roman" w:ascii="Times New Roman"/>
          <w:b w:val="false"/>
        </w:rPr>
        <w:t xml:space="preserve"> 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CF6B54">
        <w:rPr>
          <w:rFonts w:hAnsi="Times New Roman" w:ascii="Times New Roman"/>
          <w:b w:val="false"/>
        </w:rPr>
        <w:t xml:space="preserve">     </w:t>
      </w:r>
      <w:r w:rsidRPr="00CF6B54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distribute"/>
        <w:rPr>
          <w:rFonts w:hAnsi="Times New Roman" w:ascii="Times New Roman"/>
          <w:b w:val="false"/>
        </w:rPr>
      </w:pPr>
      <w:r w:rsidRPr="00CF6B54"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CF6B54">
      <w:pPr>
        <w:jc w:val="both"/>
        <w:rPr>
          <w:rFonts w:hAnsi="Times New Roman" w:ascii="Times New Roman"/>
          <w:b w:val="false"/>
        </w:rPr>
      </w:pPr>
    </w:p>
    <w:p w:rsidRDefault="00F74D93" w:rsidR="00F74D93" w:rsidRPr="00CF6B54">
      <w:pPr>
        <w:rPr>
          <w:rFonts w:hAnsi="Times New Roman" w:ascii="Times New Roman"/>
          <w:b w:val="false"/>
        </w:rPr>
      </w:pPr>
    </w:p>
    <w:sectPr w:rsidR="00F74D93" w:rsidRPr="00CF6B5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22B9" w:rsidR="005F22B9">
      <w:r>
        <w:separator/>
      </w:r>
    </w:p>
  </w:endnote>
  <w:endnote w:id="0" w:type="continuationSeparator">
    <w:p w:rsidRDefault="005F22B9" w:rsidR="005F22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2FB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1F9B" w:rsidR="004C1F9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22B9" w:rsidR="005F22B9">
      <w:r>
        <w:separator/>
      </w:r>
    </w:p>
  </w:footnote>
  <w:footnote w:id="0" w:type="continuationSeparator">
    <w:p w:rsidRDefault="005F22B9" w:rsidR="005F22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1F9B" w:rsidR="004C1F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   Posl.br. 14 St-</w:t>
    </w:r>
    <w:r w:rsidR="004C1F9B">
      <w:rPr>
        <w:rFonts w:hAnsi="Times New Roman" w:ascii="Times New Roman"/>
        <w:b w:val="false"/>
      </w:rPr>
      <w:t>889</w:t>
    </w:r>
    <w:r w:rsidR="005E2EF9">
      <w:rPr>
        <w:rFonts w:hAnsi="Times New Roman" w:ascii="Times New Roman"/>
        <w:b w:val="false"/>
      </w:rPr>
      <w:t>/2016</w:t>
    </w:r>
    <w:r w:rsidR="004C1F9B">
      <w:rPr>
        <w:rFonts w:hAnsi="Times New Roman" w:ascii="Times New Roman"/>
        <w:b w:val="false"/>
      </w:rPr>
      <w:t>-11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1F9B" w:rsidR="004C1F9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3141EA"/>
    <w:rsid w:val="0038054A"/>
    <w:rsid w:val="00492890"/>
    <w:rsid w:val="004C1F9B"/>
    <w:rsid w:val="00542935"/>
    <w:rsid w:val="00562FB1"/>
    <w:rsid w:val="005A18B4"/>
    <w:rsid w:val="005E2EF9"/>
    <w:rsid w:val="005F22B9"/>
    <w:rsid w:val="00606084"/>
    <w:rsid w:val="0068225B"/>
    <w:rsid w:val="0088261C"/>
    <w:rsid w:val="00883BC7"/>
    <w:rsid w:val="009D7637"/>
    <w:rsid w:val="00A437AE"/>
    <w:rsid w:val="00B24788"/>
    <w:rsid w:val="00BA275F"/>
    <w:rsid w:val="00C06B8F"/>
    <w:rsid w:val="00CC14A6"/>
    <w:rsid w:val="00CF6B54"/>
    <w:rsid w:val="00D36B12"/>
    <w:rsid w:val="00DA5409"/>
    <w:rsid w:val="00E111B2"/>
    <w:rsid w:val="00EF746C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2F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2F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2FB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2F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2F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62F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2F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2FB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2F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2F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</izvorni_sadrzaj>
    <derivirana_varijabla naziv="DomainObject.Predmet.Broj_1">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lipnja 2017.</izvorni_sadrzaj>
    <derivirana_varijabla naziv="DomainObject.Predmet.DatumRjesavanja_1">1.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St-889/2016</izvorni_sadrzaj>
    <derivirana_varijabla naziv="DomainObject.Predmet.OznakaBroj_1">St-889/2016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NANOSYSTEM j.d.o.o.</izvorni_sadrzaj>
    <derivirana_varijabla naziv="DomainObject.Predmet.ProtustrankaFormated_1">  NANOSYSTEM j.d.o.o.</derivirana_varijabla>
  </DomainObject.Predmet.ProtustrankaFormated>
  <DomainObject.Predmet.ProtustrankaFormatedOIB>
    <izvorni_sadrzaj>  NANOSYSTEM j.d.o.o., OIB 45095342679</izvorni_sadrzaj>
    <derivirana_varijabla naziv="DomainObject.Predmet.ProtustrankaFormatedOIB_1">  NANOSYSTEM j.d.o.o., OIB 45095342679</derivirana_varijabla>
  </DomainObject.Predmet.ProtustrankaFormatedOIB>
  <DomainObject.Predmet.ProtustrankaFormatedWithAdress>
    <izvorni_sadrzaj> NANOSYSTEM j.d.o.o., Vrlije 5, 51000 Rijeka</izvorni_sadrzaj>
    <derivirana_varijabla naziv="DomainObject.Predmet.ProtustrankaFormatedWithAdress_1"> NANOSYSTEM j.d.o.o., Vrlije 5, 51000 Rijeka</derivirana_varijabla>
  </DomainObject.Predmet.ProtustrankaFormatedWithAdress>
  <DomainObject.Predmet.ProtustrankaFormatedWithAdressOIB>
    <izvorni_sadrzaj> NANOSYSTEM j.d.o.o., OIB 45095342679, Vrlije 5, 51000 Rijeka</izvorni_sadrzaj>
    <derivirana_varijabla naziv="DomainObject.Predmet.ProtustrankaFormatedWithAdressOIB_1"> NANOSYSTEM j.d.o.o., OIB 45095342679, Vrlije 5, 51000 Rijeka</derivirana_varijabla>
  </DomainObject.Predmet.ProtustrankaFormatedWithAdressOIB>
  <DomainObject.Predmet.ProtustrankaWithAdress>
    <izvorni_sadrzaj>NANOSYSTEM j.d.o.o. Vrlije 5, 51000 Rijeka</izvorni_sadrzaj>
    <derivirana_varijabla naziv="DomainObject.Predmet.ProtustrankaWithAdress_1">NANOSYSTEM j.d.o.o. Vrlije 5, 51000 Rijeka</derivirana_varijabla>
  </DomainObject.Predmet.ProtustrankaWithAdress>
  <DomainObject.Predmet.ProtustrankaWithAdressOIB>
    <izvorni_sadrzaj>NANOSYSTEM j.d.o.o., OIB 45095342679, Vrlije 5, 51000 Rijeka</izvorni_sadrzaj>
    <derivirana_varijabla naziv="DomainObject.Predmet.ProtustrankaWithAdressOIB_1">NANOSYSTEM j.d.o.o., OIB 45095342679, Vrlije 5, 51000 Rijeka</derivirana_varijabla>
  </DomainObject.Predmet.ProtustrankaWithAdressOIB>
  <DomainObject.Predmet.ProtustrankaNazivFormated>
    <izvorni_sadrzaj>NANOSYSTEM j.d.o.o.</izvorni_sadrzaj>
    <derivirana_varijabla naziv="DomainObject.Predmet.ProtustrankaNazivFormated_1">NANOSYSTEM j.d.o.o.</derivirana_varijabla>
  </DomainObject.Predmet.ProtustrankaNazivFormated>
  <DomainObject.Predmet.ProtustrankaNazivFormatedOIB>
    <izvorni_sadrzaj>NANOSYSTEM j.d.o.o., OIB 45095342679</izvorni_sadrzaj>
    <derivirana_varijabla naziv="DomainObject.Predmet.ProtustrankaNazivFormatedOIB_1">NANOSYSTEM j.d.o.o., OIB 45095342679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NANOSYSTEM j.d.o.o.</item>
    </izvorni_sadrzaj>
    <derivirana_varijabla naziv="DomainObject.Predmet.ProtuStrankaListFormated_1">
      <item>NANOSYSTEM j.d.o.o.</item>
    </derivirana_varijabla>
  </DomainObject.Predmet.ProtuStrankaListFormated>
  <DomainObject.Predmet.ProtuStrankaListFormatedOIB>
    <izvorni_sadrzaj>
      <item>NANOSYSTEM j.d.o.o., OIB 45095342679</item>
    </izvorni_sadrzaj>
    <derivirana_varijabla naziv="DomainObject.Predmet.ProtuStrankaListFormatedOIB_1">
      <item>NANOSYSTEM j.d.o.o., OIB 45095342679</item>
    </derivirana_varijabla>
  </DomainObject.Predmet.ProtuStrankaListFormatedOIB>
  <DomainObject.Predmet.ProtuStrankaListFormatedWithAdress>
    <izvorni_sadrzaj>
      <item>NANOSYSTEM j.d.o.o., Vrlije 5, 51000 Rijeka</item>
    </izvorni_sadrzaj>
    <derivirana_varijabla naziv="DomainObject.Predmet.ProtuStrankaListFormatedWithAdress_1">
      <item>NANOSYSTEM j.d.o.o., Vrlije 5, 51000 Rijeka</item>
    </derivirana_varijabla>
  </DomainObject.Predmet.ProtuStrankaListFormatedWithAdress>
  <DomainObject.Predmet.ProtuStrankaListFormatedWithAdressOIB>
    <izvorni_sadrzaj>
      <item>NANOSYSTEM j.d.o.o., OIB 45095342679, Vrlije 5, 51000 Rijeka</item>
    </izvorni_sadrzaj>
    <derivirana_varijabla naziv="DomainObject.Predmet.ProtuStrankaListFormatedWithAdressOIB_1">
      <item>NANOSYSTEM j.d.o.o., OIB 45095342679, Vrlije 5, 51000 Rijeka</item>
    </derivirana_varijabla>
  </DomainObject.Predmet.ProtuStrankaListFormatedWithAdressOIB>
  <DomainObject.Predmet.ProtuStrankaListNazivFormated>
    <izvorni_sadrzaj>
      <item>NANOSYSTEM j.d.o.o.</item>
    </izvorni_sadrzaj>
    <derivirana_varijabla naziv="DomainObject.Predmet.ProtuStrankaListNazivFormated_1">
      <item>NANOSYSTEM j.d.o.o.</item>
    </derivirana_varijabla>
  </DomainObject.Predmet.ProtuStrankaListNazivFormated>
  <DomainObject.Predmet.ProtuStrankaListNazivFormatedOIB>
    <izvorni_sadrzaj>
      <item>NANOSYSTEM j.d.o.o., OIB 45095342679</item>
    </izvorni_sadrzaj>
    <derivirana_varijabla naziv="DomainObject.Predmet.ProtuStrankaListNazivFormatedOIB_1">
      <item>NANOSYSTEM j.d.o.o., OIB 45095342679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NANOSYSTEM j.d.o.o.</izvorni_sadrzaj>
    <derivirana_varijabla naziv="DomainObject.Predmet.ProtustrankaIDrugi_1">NANOSYSTEM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NANOSYSTEM j.d.o.o., OIB 45095342679, Vrlije 5, 51000 Rijeka</izvorni_sadrzaj>
    <derivirana_varijabla naziv="DomainObject.Predmet.ProtustrankaIDrugiAdressOIB_1">NANOSYSTEM j.d.o.o., OIB 45095342679, Vrlije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lipnja 2017.</izvorni_sadrzaj>
    <derivirana_varijabla naziv="DomainObject.Predmet.OdlukaRjesenje.DatumDonosenjaOdluke_1">1.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St-889/2016-10</izvorni_sadrzaj>
    <derivirana_varijabla naziv="DomainObject.Predmet.OdlukaRjesenje.Oznaka_1">St-889/2016-10</derivirana_varijabla>
  </DomainObject.Predmet.OdlukaRjesenje.Oznaka>
  <DomainObject.Predmet.SudioniciListNaziv>
    <izvorni_sadrzaj>
      <item>FINA  Rijeka</item>
      <item>NANOSYSTEM j.d.o.o.</item>
    </izvorni_sadrzaj>
    <derivirana_varijabla naziv="DomainObject.Predmet.SudioniciListNaziv_1">
      <item>FINA  Rijeka</item>
      <item>NANOSYSTEM j.d.o.o.</item>
    </derivirana_varijabla>
  </DomainObject.Predmet.SudioniciListNaziv>
  <DomainObject.Predmet.SudioniciListAdressOIB>
    <izvorni_sadrzaj>
      <item>FINA  Rijeka, OIB 85821130368, Frana Kurelca 8,51000 Rijeka</item>
      <item>NANOSYSTEM j.d.o.o., OIB 45095342679, Vrlije 5,51000 Rijeka</item>
    </izvorni_sadrzaj>
    <derivirana_varijabla naziv="DomainObject.Predmet.SudioniciListAdressOIB_1">
      <item>FINA  Rijeka, OIB 85821130368, Frana Kurelca 8,51000 Rijeka</item>
      <item>NANOSYSTEM j.d.o.o., OIB 45095342679, Vrlije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45095342679</item>
    </izvorni_sadrzaj>
    <derivirana_varijabla naziv="DomainObject.Predmet.SudioniciListNazivOIB_1">
      <item>, OIB 85821130368</item>
      <item>, OIB 45095342679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289</properties:Words>
  <properties:Characters>1405</properties:Characters>
  <properties:Lines>90</properties:Lines>
  <properties:Paragraphs>22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2072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2017-06-07T06:44:00Z</dcterms:created>
  <dc:creator>vjelenovic</dc:creator>
  <cp:lastModifiedBy>Danijela Fumić</cp:lastModifiedBy>
  <cp:lastPrinted>2017-06-07T06:44:00Z</cp:lastPrinted>
  <dcterms:modified xmlns:xsi="http://www.w3.org/2001/XMLSchema-instance" xsi:type="dcterms:W3CDTF">2017-06-07T06:45:00Z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