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6197b" w14:paraId="2e6197b"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32E37">
        <w:t>ABACUS MEDIA d.o.o., Velika Gorica, Slavka Kolara 58, OIB: 32020769985, dana 15</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232E37">
        <w:t>ABACUS MEDIA d.o.o., Velika Gorica, Slavka Kolara 58, OIB: 32020769985</w:t>
      </w:r>
      <w:r w:rsidR="00232E3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232E37">
        <w:t>ABACUS MEDIA d.o.o., Velika Gorica, Slavka Kolara 58, OIB: 32020769985</w:t>
      </w:r>
      <w:r w:rsidR="00C8248A" w:rsidRPr="008B74A3">
        <w:rPr>
          <w:rFonts w:cs="Times New Roman" w:eastAsia="Times New Roman"/>
          <w:lang w:eastAsia="hr-HR"/>
        </w:rPr>
        <w:t xml:space="preserve">, </w:t>
      </w:r>
      <w:r w:rsidR="00232E37">
        <w:t>Želimir Marković iz Zagreba, Božidara Magovca 107, OIB: 77263047949</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232E37">
        <w:rPr>
          <w:b w:val="false"/>
        </w:rPr>
        <w:t>10,4</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232E37">
        <w:t>ABACUS MEDIA d.o.o., Velika Gorica, Slavka Kolara 58, OIB: 32020769985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232E37">
        <w:t>16.145,34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BD0808" w:rsidRPr="00BD0808">
      <w:pPr>
        <w:pStyle w:val="Uvuenotijeloteksta"/>
        <w:ind w:firstLine="141" w:left="1983"/>
        <w:jc w:val="right"/>
      </w:pPr>
      <w:r w:rsidRPr="008B74A3">
        <w:rPr>
          <w:rFonts w:cs="Times New Roman" w:eastAsia="Times New Roman"/>
          <w:b w:val="false"/>
          <w:lang w:eastAsia="hr-HR"/>
        </w:rPr>
        <w:tab/>
      </w:r>
      <w:r w:rsidRPr="008B74A3">
        <w:rPr>
          <w:rFonts w:cs="Times New Roman" w:eastAsia="Times New Roman"/>
          <w:b w:val="false"/>
          <w:lang w:eastAsia="hr-HR"/>
        </w:rPr>
        <w:tab/>
      </w:r>
      <w:r w:rsidRPr="00BD0808">
        <w:rPr>
          <w:rFonts w:cs="Times New Roman" w:eastAsia="Times New Roman"/>
          <w:lang w:eastAsia="hr-HR"/>
        </w:rPr>
        <w:t xml:space="preserve">                                </w:t>
      </w:r>
      <w:r w:rsidR="00CF3FD6" w:rsidRPr="00BD0808">
        <w:rPr>
          <w:rFonts w:cs="Times New Roman" w:eastAsia="Times New Roman"/>
          <w:lang w:eastAsia="hr-HR"/>
        </w:rPr>
        <w:t>Vesna Sremac Šoštar</w:t>
      </w:r>
      <w:r w:rsidR="00BD0808" w:rsidRPr="00BD0808">
        <w:t>,v.r.</w:t>
      </w:r>
    </w:p>
    <w:p w:rsidRDefault="00BD0808" w:rsidP="00D338FD" w:rsidR="00BD0808" w:rsidRPr="00BD0808">
      <w:pPr>
        <w:pStyle w:val="Uvuenotijeloteksta"/>
        <w:ind w:firstLine="141" w:left="1983"/>
        <w:jc w:val="right"/>
      </w:pPr>
      <w:r w:rsidRPr="00BD0808">
        <w:t>Za točnost otpravka</w:t>
      </w:r>
    </w:p>
    <w:p w:rsidRDefault="00BD0808" w:rsidP="00A20E10" w:rsidR="009A1C7B" w:rsidRPr="00BD0808">
      <w:pPr>
        <w:pStyle w:val="Uvuenotijeloteksta"/>
        <w:ind w:firstLine="141" w:left="1983"/>
        <w:jc w:val="right"/>
        <w:rPr>
          <w:rFonts w:cs="Times New Roman" w:eastAsia="Times New Roman"/>
          <w:lang w:eastAsia="hr-HR"/>
        </w:rPr>
      </w:pPr>
      <w:r w:rsidRPr="00BD0808">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BD0808"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080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32E37">
      <w:t>2562</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32E37">
          <w:t>2562</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0808"/>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2562</izvorni_sadrzaj>
    <derivirana_varijabla naziv="DomainObject.Predmet.Broj_1">2562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St-2562/2018</izvorni_sadrzaj>
    <derivirana_varijabla naziv="DomainObject.Predmet.OznakaBroj_1">St-2562/2018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ABACUS MEDIA d.o.o.</izvorni_sadrzaj>
    <derivirana_varijabla naziv="DomainObject.Predmet.ProtustrankaFormated_1">  ABACUS MEDIA d.o.o.</derivirana_varijabla>
  </DomainObject.Predmet.ProtustrankaFormated>
  <DomainObject.Predmet.ProtustrankaFormatedOIB>
    <izvorni_sadrzaj>  ABACUS MEDIA d.o.o., OIB 32020769985</izvorni_sadrzaj>
    <derivirana_varijabla naziv="DomainObject.Predmet.ProtustrankaFormatedOIB_1">  ABACUS MEDIA d.o.o., OIB 32020769985</derivirana_varijabla>
  </DomainObject.Predmet.ProtustrankaFormatedOIB>
  <DomainObject.Predmet.ProtustrankaFormatedWithAdress>
    <izvorni_sadrzaj> ABACUS MEDIA d.o.o., Slavka Kolara 58, 10410 Velika Gorica</izvorni_sadrzaj>
    <derivirana_varijabla naziv="DomainObject.Predmet.ProtustrankaFormatedWithAdress_1"> ABACUS MEDIA d.o.o., Slavka Kolara 58, 10410 Velika Gorica</derivirana_varijabla>
  </DomainObject.Predmet.ProtustrankaFormatedWithAdress>
  <DomainObject.Predmet.ProtustrankaFormatedWithAdressOIB>
    <izvorni_sadrzaj> ABACUS MEDIA d.o.o., OIB 32020769985, Slavka Kolara 58, 10410 Velika Gorica</izvorni_sadrzaj>
    <derivirana_varijabla naziv="DomainObject.Predmet.ProtustrankaFormatedWithAdressOIB_1"> ABACUS MEDIA d.o.o., OIB 32020769985, Slavka Kolara 58, 10410 Velika Gorica</derivirana_varijabla>
  </DomainObject.Predmet.ProtustrankaFormatedWithAdressOIB>
  <DomainObject.Predmet.ProtustrankaWithAdress>
    <izvorni_sadrzaj>ABACUS MEDIA d.o.o. Slavka Kolara 58, 10410 Velika Gorica</izvorni_sadrzaj>
    <derivirana_varijabla naziv="DomainObject.Predmet.ProtustrankaWithAdress_1">ABACUS MEDIA d.o.o. Slavka Kolara 58, 10410 Velika Gorica</derivirana_varijabla>
  </DomainObject.Predmet.ProtustrankaWithAdress>
  <DomainObject.Predmet.ProtustrankaWithAdressOIB>
    <izvorni_sadrzaj>ABACUS MEDIA d.o.o., OIB 32020769985, Slavka Kolara 58, 10410 Velika Gorica</izvorni_sadrzaj>
    <derivirana_varijabla naziv="DomainObject.Predmet.ProtustrankaWithAdressOIB_1">ABACUS MEDIA d.o.o., OIB 32020769985, Slavka Kolara 58, 10410 Velika Gorica</derivirana_varijabla>
  </DomainObject.Predmet.ProtustrankaWithAdressOIB>
  <DomainObject.Predmet.ProtustrankaNazivFormated>
    <izvorni_sadrzaj>ABACUS MEDIA d.o.o.</izvorni_sadrzaj>
    <derivirana_varijabla naziv="DomainObject.Predmet.ProtustrankaNazivFormated_1">ABACUS MEDIA d.o.o.</derivirana_varijabla>
  </DomainObject.Predmet.ProtustrankaNazivFormated>
  <DomainObject.Predmet.ProtustrankaNazivFormatedOIB>
    <izvorni_sadrzaj>ABACUS MEDIA d.o.o., OIB 32020769985</izvorni_sadrzaj>
    <derivirana_varijabla naziv="DomainObject.Predmet.ProtustrankaNazivFormatedOIB_1">ABACUS MEDIA d.o.o., OIB 32020769985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ABACUS MEDIA d.o.o.</item>
    </izvorni_sadrzaj>
    <derivirana_varijabla naziv="DomainObject.Predmet.ProtuStrankaListFormated_1">
      <item>ABACUS MEDIA d.o.o.</item>
    </derivirana_varijabla>
  </DomainObject.Predmet.ProtuStrankaListFormated>
  <DomainObject.Predmet.ProtuStrankaListFormatedOIB>
    <izvorni_sadrzaj>
      <item>ABACUS MEDIA d.o.o., OIB 32020769985</item>
    </izvorni_sadrzaj>
    <derivirana_varijabla naziv="DomainObject.Predmet.ProtuStrankaListFormatedOIB_1">
      <item>ABACUS MEDIA d.o.o., OIB 32020769985</item>
    </derivirana_varijabla>
  </DomainObject.Predmet.ProtuStrankaListFormatedOIB>
  <DomainObject.Predmet.ProtuStrankaListFormatedWithAdress>
    <izvorni_sadrzaj>
      <item>ABACUS MEDIA d.o.o., Slavka Kolara 58, 10410 Velika Gorica</item>
    </izvorni_sadrzaj>
    <derivirana_varijabla naziv="DomainObject.Predmet.ProtuStrankaListFormatedWithAdress_1">
      <item>ABACUS MEDIA d.o.o., Slavka Kolara 58, 10410 Velika Gorica</item>
    </derivirana_varijabla>
  </DomainObject.Predmet.ProtuStrankaListFormatedWithAdress>
  <DomainObject.Predmet.ProtuStrankaListFormatedWithAdressOIB>
    <izvorni_sadrzaj>
      <item>ABACUS MEDIA d.o.o., OIB 32020769985, Slavka Kolara 58, 10410 Velika Gorica</item>
    </izvorni_sadrzaj>
    <derivirana_varijabla naziv="DomainObject.Predmet.ProtuStrankaListFormatedWithAdressOIB_1">
      <item>ABACUS MEDIA d.o.o., OIB 32020769985, Slavka Kolara 58, 10410 Velika Gorica</item>
    </derivirana_varijabla>
  </DomainObject.Predmet.ProtuStrankaListFormatedWithAdressOIB>
  <DomainObject.Predmet.ProtuStrankaListNazivFormated>
    <izvorni_sadrzaj>
      <item>ABACUS MEDIA d.o.o.</item>
    </izvorni_sadrzaj>
    <derivirana_varijabla naziv="DomainObject.Predmet.ProtuStrankaListNazivFormated_1">
      <item>ABACUS MEDIA d.o.o.</item>
    </derivirana_varijabla>
  </DomainObject.Predmet.ProtuStrankaListNazivFormated>
  <DomainObject.Predmet.ProtuStrankaListNazivFormatedOIB>
    <izvorni_sadrzaj>
      <item>ABACUS MEDIA d.o.o., OIB 32020769985</item>
    </izvorni_sadrzaj>
    <derivirana_varijabla naziv="DomainObject.Predmet.ProtuStrankaListNazivFormatedOIB_1">
      <item>ABACUS MEDIA d.o.o., OIB 32020769985</item>
    </derivirana_varijabla>
  </DomainObject.Predmet.ProtuStrankaListNazivFormatedOIB>
  <DomainObject.Predmet.OstaliListFormated>
    <izvorni_sadrzaj>
      <item>Želimir Marković</item>
    </izvorni_sadrzaj>
    <derivirana_varijabla naziv="DomainObject.Predmet.OstaliListFormated_1">
      <item>Želimir Marković</item>
    </derivirana_varijabla>
  </DomainObject.Predmet.OstaliListFormated>
  <DomainObject.Predmet.OstaliListFormatedOIB>
    <izvorni_sadrzaj>
      <item>Želimir Marković, OIB 77263047949</item>
    </izvorni_sadrzaj>
    <derivirana_varijabla naziv="DomainObject.Predmet.OstaliListFormatedOIB_1">
      <item>Želimir Marković, OIB 77263047949</item>
    </derivirana_varijabla>
  </DomainObject.Predmet.OstaliListFormatedOIB>
  <DomainObject.Predmet.OstaliListFormatedWithAdress>
    <izvorni_sadrzaj>
      <item>Želimir Marković, Matoševa 1, 10000 Zagreb</item>
    </izvorni_sadrzaj>
    <derivirana_varijabla naziv="DomainObject.Predmet.OstaliListFormatedWithAdress_1">
      <item>Želimir Marković, Matoševa 1, 10000 Zagreb</item>
    </derivirana_varijabla>
  </DomainObject.Predmet.OstaliListFormatedWithAdress>
  <DomainObject.Predmet.OstaliListFormatedWithAdressOIB>
    <izvorni_sadrzaj>
      <item>Želimir Marković, OIB 77263047949, Matoševa 1, 10000 Zagreb</item>
    </izvorni_sadrzaj>
    <derivirana_varijabla naziv="DomainObject.Predmet.OstaliListFormatedWithAdressOIB_1">
      <item>Želimir Marković, OIB 77263047949, Matoševa 1, 10000 Zagreb</item>
    </derivirana_varijabla>
  </DomainObject.Predmet.OstaliListFormatedWithAdressOIB>
  <DomainObject.Predmet.OstaliListNazivFormated>
    <izvorni_sadrzaj>
      <item>Želimir Marković</item>
    </izvorni_sadrzaj>
    <derivirana_varijabla naziv="DomainObject.Predmet.OstaliListNazivFormated_1">
      <item>Želimir Marković</item>
    </derivirana_varijabla>
  </DomainObject.Predmet.OstaliListNazivFormated>
  <DomainObject.Predmet.OstaliListNazivFormatedOIB>
    <izvorni_sadrzaj>
      <item>Želimir Marković, OIB 77263047949</item>
    </izvorni_sadrzaj>
    <derivirana_varijabla naziv="DomainObject.Predmet.OstaliListNazivFormatedOIB_1">
      <item>Želimir Marković, OIB 77263047949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ABACUS MEDIA d.o.o.</izvorni_sadrzaj>
    <derivirana_varijabla naziv="DomainObject.Predmet.ProtustrankaIDrugi_1">ABACUS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ABACUS MEDIA d.o.o., OIB 32020769985, Slavka Kolara 58, 10410 Velika Gorica</izvorni_sadrzaj>
    <derivirana_varijabla naziv="DomainObject.Predmet.ProtustrankaIDrugiAdressOIB_1">ABACUS MEDIA d.o.o., OIB 32020769985, Slavka Kolara 58,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ABACUS MEDIA d.o.o.</item>
      <item>Želimir Marković</item>
    </izvorni_sadrzaj>
    <derivirana_varijabla naziv="DomainObject.Predmet.SudioniciListNaziv_1">
      <item>FINA Regionalni centar Zagreb</item>
      <item>ABACUS MEDIA d.o.o.</item>
      <item>Želimir Marković</item>
    </derivirana_varijabla>
  </DomainObject.Predmet.SudioniciListNaziv>
  <DomainObject.Predmet.SudioniciListAdressOIB>
    <izvorni_sadrzaj>
      <item>FINA Regionalni centar Zagreb, OIB 85821130368, Trg svibanjskih žrtava 1995. 1,10000 Zagreb</item>
      <item>ABACUS MEDIA d.o.o., OIB 32020769985, Slavka Kolara 58,10410 Velika Gorica</item>
      <item>Želimir Marković, OIB 77263047949, Matoševa 1,10000 Zagreb</item>
    </izvorni_sadrzaj>
    <derivirana_varijabla naziv="DomainObject.Predmet.SudioniciListAdressOIB_1">
      <item>FINA Regionalni centar Zagreb, OIB 85821130368, Trg svibanjskih žrtava 1995. 1,10000 Zagreb</item>
      <item>ABACUS MEDIA d.o.o., OIB 32020769985, Slavka Kolara 58,10410 Velika Gorica</item>
      <item>Želimir Marković, OIB 77263047949, Matoševa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32020769985</item>
      <item>, OIB 77263047949</item>
    </izvorni_sadrzaj>
    <derivirana_varijabla naziv="DomainObject.Predmet.SudioniciListNazivOIB_1">
      <item>, OIB 85821130368</item>
      <item>, OIB 32020769985</item>
      <item>, OIB 77263047949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C0406-75E6-4D4D-ABE8-D0A3491427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5021</properties:Characters>
  <properties:Lines>135</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2018-10-15T07:14:00Z</cp:lastPrinted>
  <dcterms:modified xmlns:xsi="http://www.w3.org/2001/XMLSchema-instance" xsi:type="dcterms:W3CDTF">2018-10-15T07:14:00Z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St-2562-18-1.prethodni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