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1ec9" w14:paraId="32b1ec9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77F14">
        <w:t>260</w:t>
      </w:r>
      <w:r w:rsidR="00F22298">
        <w:t>3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</w:t>
      </w:r>
      <w:r w:rsidR="006948B6">
        <w:t>KARLOVAC</w:t>
      </w:r>
      <w:r>
        <w:t xml:space="preserve">, </w:t>
      </w:r>
      <w:r w:rsidR="006948B6">
        <w:t>Ul. Pavla Vitezovića 1</w:t>
      </w:r>
      <w:r>
        <w:t xml:space="preserve">, za pokretanje skraćenog stečajnog postupka nad dužnikom </w:t>
      </w:r>
      <w:r w:rsidR="006948B6">
        <w:t xml:space="preserve">ITD GLAVNIĆ j.d.o.o. za prijevoz, trgovinu i usluge, </w:t>
      </w:r>
      <w:r w:rsidR="001F4F9A">
        <w:t xml:space="preserve">OIB: </w:t>
      </w:r>
      <w:r w:rsidR="006948B6">
        <w:t>33136065921</w:t>
      </w:r>
      <w:r w:rsidR="001F4F9A">
        <w:t xml:space="preserve">, </w:t>
      </w:r>
      <w:r w:rsidR="00DA122E">
        <w:t xml:space="preserve">MBS: </w:t>
      </w:r>
      <w:r w:rsidR="003C7B5E">
        <w:t>080</w:t>
      </w:r>
      <w:r w:rsidR="006948B6">
        <w:t>822159</w:t>
      </w:r>
      <w:r w:rsidR="001F4F9A">
        <w:t xml:space="preserve">, </w:t>
      </w:r>
      <w:r w:rsidR="006948B6">
        <w:t>Karlovac, Gradac 63</w:t>
      </w:r>
      <w:r>
        <w:t xml:space="preserve">, </w:t>
      </w:r>
      <w:r w:rsidR="009B6422">
        <w:t xml:space="preserve">dana </w:t>
      </w:r>
      <w:r w:rsidR="005E3A69">
        <w:t>20.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6948B6">
        <w:t>ITD GLAVNIĆ j.d.o.o. za prijevoz, trgovinu i usluge, OIB: 33136065921, MBS: 080822159, Karlovac, Gradac 63</w:t>
      </w:r>
      <w:r w:rsidR="008E0069">
        <w:t>.</w:t>
      </w:r>
    </w:p>
    <w:p w:rsidRDefault="0040522B" w:rsidP="00D60DD0" w:rsidR="00DC7B39">
      <w:pPr>
        <w:ind w:left="1571"/>
      </w:pPr>
      <w:r>
        <w:t xml:space="preserve">Za stečajnog upravitelja imenuje se </w:t>
      </w:r>
      <w:r w:rsidR="003C7B5E">
        <w:t>Siniša Rajnović</w:t>
      </w:r>
      <w:r w:rsidR="00D60DD0">
        <w:t xml:space="preserve">, OIB: </w:t>
      </w:r>
      <w:r w:rsidR="003C7B5E">
        <w:t>86217384445</w:t>
      </w:r>
      <w:r w:rsidR="00D60DD0">
        <w:t xml:space="preserve">, </w:t>
      </w:r>
      <w:r w:rsidR="003C7B5E">
        <w:t>Virovitica, Milanovac, Sv. Trojstva 87.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6948B6">
        <w:t>ITD GLAVNIĆ j.d.o.o. za prijevoz, trgovinu i usluge, OIB: 33136065921, MBS: 080822159, Karlovac, Gradac 63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 xml:space="preserve">Regionalni centar Zagreb, Podružnica </w:t>
      </w:r>
      <w:r w:rsidR="006948B6">
        <w:t>KRLOVAC</w:t>
      </w:r>
      <w:r w:rsidR="00B9365B">
        <w:t xml:space="preserve">,  OIB: 85821130368, </w:t>
      </w:r>
      <w:r w:rsidR="006948B6">
        <w:t>Karlovac</w:t>
      </w:r>
      <w:r w:rsidR="00B9365B">
        <w:t xml:space="preserve">, </w:t>
      </w:r>
      <w:r w:rsidR="006948B6">
        <w:t>Ul. Pavla Vitezovića 1</w:t>
      </w:r>
      <w:r w:rsidR="00B9365B">
        <w:t>,</w:t>
      </w:r>
      <w:r>
        <w:t xml:space="preserve"> podnijela je dana </w:t>
      </w:r>
      <w:r w:rsidR="006948B6">
        <w:t>30. kolovoz</w:t>
      </w:r>
      <w:r w:rsidR="004D57FD">
        <w:t>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D57FD">
        <w:t>6</w:t>
      </w:r>
      <w:r w:rsidR="00D6035C">
        <w:t>-</w:t>
      </w:r>
      <w:r w:rsidR="004D57FD">
        <w:t>11</w:t>
      </w:r>
      <w:r w:rsidR="006948B6">
        <w:t>561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6948B6">
        <w:t xml:space="preserve"> ITD GLAVNIĆ j.d.o.o. za prijevoz, trgovinu i usluge, OIB: 33136065921, MBS: 080822159, Karlovac, Gradac 63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4D57FD">
        <w:t>28</w:t>
      </w:r>
      <w:r w:rsidR="00B93078">
        <w:t xml:space="preserve">. </w:t>
      </w:r>
      <w:r w:rsidR="004D57FD">
        <w:t>studenog</w:t>
      </w:r>
      <w:r w:rsidR="00B93078">
        <w:t>a</w:t>
      </w:r>
      <w:r w:rsidR="00687068">
        <w:t xml:space="preserve"> 2016</w:t>
      </w:r>
      <w:r>
        <w:t>. objavio oglas na mrežnoj stranici e-Oglasna ploča sudova pod posl. brojem St-</w:t>
      </w:r>
      <w:r w:rsidR="004D57FD">
        <w:t>26</w:t>
      </w:r>
      <w:r w:rsidR="006948B6">
        <w:t>0</w:t>
      </w:r>
      <w:r w:rsidR="003C7B5E">
        <w:t>3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BodyText"/>
      </w:pPr>
    </w:p>
    <w:p w:rsidRDefault="0040522B" w:rsidP="00D6035C" w:rsidR="0040522B" w:rsidRPr="009F5B7A">
      <w:pPr>
        <w:pStyle w:val="BodyText"/>
        <w:ind w:firstLine="1417"/>
      </w:pPr>
      <w:r w:rsidRPr="009F5B7A">
        <w:t xml:space="preserve">Budući da protekom roka od 45 dana vjerovnici a niti osobe ovlaštene za zastupanje dužnika nisu postupili po pozivu suda, kod dužnika je utvrđen stečajni razlog iz čl. </w:t>
      </w:r>
      <w:r w:rsidRPr="009F5B7A">
        <w:lastRenderedPageBreak/>
        <w:t>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E3A69">
        <w:t>20</w:t>
      </w:r>
      <w:r w:rsidR="00896BF4">
        <w:t xml:space="preserve">. </w:t>
      </w:r>
      <w:r w:rsidR="002B453D">
        <w:t>v</w:t>
      </w:r>
      <w:r w:rsidR="005E3A69">
        <w:t xml:space="preserve">eljače </w:t>
      </w:r>
      <w:r w:rsidR="00896BF4">
        <w:t>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5E3A69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77060B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5E3A69">
        <w:t>15/4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3E4463">
      <w:rPr>
        <w:noProof/>
      </w:rPr>
      <w:t>2</w:t>
    </w:r>
    <w:r>
      <w:fldChar w:fldCharType="end"/>
    </w:r>
  </w:p>
  <w:p w:rsidRDefault="00DB058B" w:rsidR="00DB058B">
    <w:pPr>
      <w:pStyle w:val="Header"/>
    </w:pPr>
  </w:p>
  <w:p w:rsidRDefault="00DB058B" w:rsidR="00DB058B">
    <w:pPr>
      <w:pStyle w:val="Header"/>
    </w:pPr>
    <w:r>
      <w:tab/>
    </w:r>
    <w:r>
      <w:tab/>
      <w:t>10 St-</w:t>
    </w:r>
    <w:r w:rsidR="00A77F14">
      <w:t>260</w:t>
    </w:r>
    <w:r w:rsidR="00F22298">
      <w:t>3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B7814"/>
    <w:rsid w:val="000C0CEA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453D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3C7B5E"/>
    <w:rsid w:val="003E4463"/>
    <w:rsid w:val="0040522B"/>
    <w:rsid w:val="00423822"/>
    <w:rsid w:val="00437C48"/>
    <w:rsid w:val="004D0CA5"/>
    <w:rsid w:val="004D57FD"/>
    <w:rsid w:val="004F0096"/>
    <w:rsid w:val="00500CAC"/>
    <w:rsid w:val="005113D4"/>
    <w:rsid w:val="00597876"/>
    <w:rsid w:val="005C2121"/>
    <w:rsid w:val="005E3A69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948B6"/>
    <w:rsid w:val="006B4DFF"/>
    <w:rsid w:val="006F27C3"/>
    <w:rsid w:val="0077060B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227D3"/>
    <w:rsid w:val="00A77F14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60DD0"/>
    <w:rsid w:val="00DA122E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22298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B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B78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B78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8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8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B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B78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B78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8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8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5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St-2603/2016-4</izvorni_sadrzaj>
    <derivirana_varijabla naziv="DomainObject.Oznaka_1">St-2603/2016-4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St-2603/2016</izvorni_sadrzaj>
    <derivirana_varijabla naziv="DomainObject.Predmet.OznakaBroj_1">St-2603/2016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ITD GLAVINIĆ j.d.o.o.</izvorni_sadrzaj>
    <derivirana_varijabla naziv="DomainObject.Predmet.ProtustrankaFormated_1">  ITD GLAVINIĆ j.d.o.o.</derivirana_varijabla>
  </DomainObject.Predmet.ProtustrankaFormated>
  <DomainObject.Predmet.ProtustrankaFormatedOIB>
    <izvorni_sadrzaj>  ITD GLAVINIĆ j.d.o.o., OIB 33136065921</izvorni_sadrzaj>
    <derivirana_varijabla naziv="DomainObject.Predmet.ProtustrankaFormatedOIB_1">  ITD GLAVINIĆ j.d.o.o., OIB 33136065921</derivirana_varijabla>
  </DomainObject.Predmet.ProtustrankaFormatedOIB>
  <DomainObject.Predmet.ProtustrankaFormatedWithAdress>
    <izvorni_sadrzaj> ITD GLAVINIĆ j.d.o.o., Gradac 63, 47000 Karlovac</izvorni_sadrzaj>
    <derivirana_varijabla naziv="DomainObject.Predmet.ProtustrankaFormatedWithAdress_1"> ITD GLAVINIĆ j.d.o.o., Gradac 63, 47000 Karlovac</derivirana_varijabla>
  </DomainObject.Predmet.ProtustrankaFormatedWithAdress>
  <DomainObject.Predmet.ProtustrankaFormatedWithAdressOIB>
    <izvorni_sadrzaj> ITD GLAVINIĆ j.d.o.o., OIB 33136065921, Gradac 63, 47000 Karlovac</izvorni_sadrzaj>
    <derivirana_varijabla naziv="DomainObject.Predmet.ProtustrankaFormatedWithAdressOIB_1"> ITD GLAVINIĆ j.d.o.o., OIB 33136065921, Gradac 63, 47000 Karlovac</derivirana_varijabla>
  </DomainObject.Predmet.ProtustrankaFormatedWithAdressOIB>
  <DomainObject.Predmet.ProtustrankaWithAdress>
    <izvorni_sadrzaj>ITD GLAVINIĆ j.d.o.o. Gradac 63, 47000 Karlovac</izvorni_sadrzaj>
    <derivirana_varijabla naziv="DomainObject.Predmet.ProtustrankaWithAdress_1">ITD GLAVINIĆ j.d.o.o. Gradac 63, 47000 Karlovac</derivirana_varijabla>
  </DomainObject.Predmet.ProtustrankaWithAdress>
  <DomainObject.Predmet.ProtustrankaWithAdressOIB>
    <izvorni_sadrzaj>ITD GLAVINIĆ j.d.o.o., OIB 33136065921, Gradac 63, 47000 Karlovac</izvorni_sadrzaj>
    <derivirana_varijabla naziv="DomainObject.Predmet.ProtustrankaWithAdressOIB_1">ITD GLAVINIĆ j.d.o.o., OIB 33136065921, Gradac 63, 47000 Karlovac</derivirana_varijabla>
  </DomainObject.Predmet.ProtustrankaWithAdressOIB>
  <DomainObject.Predmet.ProtustrankaNazivFormated>
    <izvorni_sadrzaj>ITD GLAVINIĆ j.d.o.o.</izvorni_sadrzaj>
    <derivirana_varijabla naziv="DomainObject.Predmet.ProtustrankaNazivFormated_1">ITD GLAVINIĆ j.d.o.o.</derivirana_varijabla>
  </DomainObject.Predmet.ProtustrankaNazivFormated>
  <DomainObject.Predmet.ProtustrankaNazivFormatedOIB>
    <izvorni_sadrzaj>ITD GLAVINIĆ j.d.o.o., OIB 33136065921</izvorni_sadrzaj>
    <derivirana_varijabla naziv="DomainObject.Predmet.ProtustrankaNazivFormatedOIB_1">ITD GLAVINIĆ j.d.o.o., OIB 33136065921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ITD GLAVINIĆ j.d.o.o.</item>
    </izvorni_sadrzaj>
    <derivirana_varijabla naziv="DomainObject.Predmet.ProtuStrankaListFormated_1">
      <item>ITD GLAVINIĆ j.d.o.o.</item>
    </derivirana_varijabla>
  </DomainObject.Predmet.ProtuStrankaListFormated>
  <DomainObject.Predmet.ProtuStrankaListFormatedOIB>
    <izvorni_sadrzaj>
      <item>ITD GLAVINIĆ j.d.o.o., OIB 33136065921</item>
    </izvorni_sadrzaj>
    <derivirana_varijabla naziv="DomainObject.Predmet.ProtuStrankaListFormatedOIB_1">
      <item>ITD GLAVINIĆ j.d.o.o., OIB 33136065921</item>
    </derivirana_varijabla>
  </DomainObject.Predmet.ProtuStrankaListFormatedOIB>
  <DomainObject.Predmet.ProtuStrankaListFormatedWithAdress>
    <izvorni_sadrzaj>
      <item>ITD GLAVINIĆ j.d.o.o., Gradac 63, 47000 Karlovac</item>
    </izvorni_sadrzaj>
    <derivirana_varijabla naziv="DomainObject.Predmet.ProtuStrankaListFormatedWithAdress_1">
      <item>ITD GLAVINIĆ j.d.o.o., Gradac 63, 47000 Karlovac</item>
    </derivirana_varijabla>
  </DomainObject.Predmet.ProtuStrankaListFormatedWithAdress>
  <DomainObject.Predmet.ProtuStrankaListFormatedWithAdressOIB>
    <izvorni_sadrzaj>
      <item>ITD GLAVINIĆ j.d.o.o., OIB 33136065921, Gradac 63, 47000 Karlovac</item>
    </izvorni_sadrzaj>
    <derivirana_varijabla naziv="DomainObject.Predmet.ProtuStrankaListFormatedWithAdressOIB_1">
      <item>ITD GLAVINIĆ j.d.o.o., OIB 33136065921, Gradac 63, 47000 Karlovac</item>
    </derivirana_varijabla>
  </DomainObject.Predmet.ProtuStrankaListFormatedWithAdressOIB>
  <DomainObject.Predmet.ProtuStrankaListNazivFormated>
    <izvorni_sadrzaj>
      <item>ITD GLAVINIĆ j.d.o.o.</item>
    </izvorni_sadrzaj>
    <derivirana_varijabla naziv="DomainObject.Predmet.ProtuStrankaListNazivFormated_1">
      <item>ITD GLAVINIĆ j.d.o.o.</item>
    </derivirana_varijabla>
  </DomainObject.Predmet.ProtuStrankaListNazivFormated>
  <DomainObject.Predmet.ProtuStrankaListNazivFormatedOIB>
    <izvorni_sadrzaj>
      <item>ITD GLAVINIĆ j.d.o.o., OIB 33136065921</item>
    </izvorni_sadrzaj>
    <derivirana_varijabla naziv="DomainObject.Predmet.ProtuStrankaListNazivFormatedOIB_1">
      <item>ITD GLAVINIĆ j.d.o.o., OIB 33136065921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St-2603/2016-4</izvorni_sadrzaj>
    <derivirana_varijabla naziv="DomainObject.PoslovniBrojDokumenta_1">St-2603/2016-4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ITD GLAVINIĆ j.d.o.o.</izvorni_sadrzaj>
    <derivirana_varijabla naziv="DomainObject.Predmet.ProtustrankaIDrugi_1">ITD GLAVINIĆ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ITD GLAVINIĆ j.d.o.o., OIB 33136065921, Gradac 63, 47000 Karlovac</izvorni_sadrzaj>
    <derivirana_varijabla naziv="DomainObject.Predmet.ProtustrankaIDrugiAdressOIB_1">ITD GLAVINIĆ j.d.o.o., OIB 33136065921, Gradac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ITD GLAVINIĆ j.d.o.o.</item>
      <item>FINA regionalni centar Zagreb, podružnica Karlovac</item>
    </izvorni_sadrzaj>
    <derivirana_varijabla naziv="DomainObject.Predmet.SudioniciListNaziv_1">
      <item>ITD GLAVINIĆ j.d.o.o.</item>
      <item>FINA regionalni centar Zagreb, podružnica Karlovac</item>
    </derivirana_varijabla>
  </DomainObject.Predmet.SudioniciListNaziv>
  <DomainObject.Predmet.SudioniciListAdressOIB>
    <izvorni_sadrzaj>
      <item>ITD GLAVINIĆ j.d.o.o., OIB 33136065921, Gradac 63,47000 Karlovac</item>
      <item>FINA regionalni centar Zagreb, podružnica Karlovac, OIB 85821130368, Vitezovićeva 1,47000 Karlovac</item>
    </izvorni_sadrzaj>
    <derivirana_varijabla naziv="DomainObject.Predmet.SudioniciListAdressOIB_1">
      <item>ITD GLAVINIĆ j.d.o.o., OIB 33136065921, Gradac 63,47000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33136065921</item>
      <item>, OIB 85821130368</item>
    </izvorni_sadrzaj>
    <derivirana_varijabla naziv="DomainObject.Predmet.SudioniciListNazivOIB_1">
      <item>, OIB 33136065921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B3EEB-326F-4926-AA8E-69505B500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2375</properties:Characters>
  <properties:Lines>81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2017-02-20T11:43:00Z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2017-02-20T13:40:00Z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