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459d" w14:paraId="f6e459d" w:rsidRDefault="00D90527" w:rsidP="00D90527" w:rsidR="00D90527" w:rsidRPr="00D90527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D90527">
        <w:rPr>
          <w:b/>
        </w:rPr>
        <w:t>Posl</w:t>
      </w:r>
      <w:proofErr w:type="spellEnd"/>
      <w:r w:rsidRPr="00D90527">
        <w:rPr>
          <w:b/>
        </w:rPr>
        <w:t>. br. 18 St-</w:t>
      </w:r>
      <w:r w:rsidR="00FC3924">
        <w:rPr>
          <w:b/>
        </w:rPr>
        <w:t>278/2019</w:t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             </w:t>
      </w:r>
      <w:r w:rsidRPr="00BC7F02">
        <w:rPr>
          <w:b/>
          <w:noProof/>
          <w:sz w:val="22"/>
          <w:szCs w:val="22"/>
        </w:rPr>
        <w:drawing>
          <wp:inline distR="0" distL="0" distB="0" distT="0">
            <wp:extent cy="69215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096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REPUBLIKA HRVATSKA</w:t>
      </w:r>
    </w:p>
    <w:p w:rsidRDefault="00F9317C" w:rsidP="00AA295C" w:rsidR="00AA295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TRGOVAČKI SUD U </w:t>
      </w:r>
      <w:r w:rsidR="00AA295C" w:rsidRPr="00BC7F02">
        <w:rPr>
          <w:b/>
          <w:sz w:val="22"/>
          <w:szCs w:val="22"/>
        </w:rPr>
        <w:t>DUBROVNIKU</w:t>
      </w:r>
    </w:p>
    <w:p w:rsidRDefault="00AA295C" w:rsidP="00AA295C" w:rsidR="00F9317C" w:rsidRPr="00BC7F02">
      <w:pPr>
        <w:rPr>
          <w:sz w:val="22"/>
          <w:szCs w:val="22"/>
        </w:rPr>
      </w:pPr>
      <w:r w:rsidRPr="00BC7F02">
        <w:rPr>
          <w:b/>
          <w:sz w:val="22"/>
          <w:szCs w:val="22"/>
        </w:rPr>
        <w:t>Dubrovnik, Dr. Ante Starčevića 23</w:t>
      </w:r>
    </w:p>
    <w:p w:rsidRDefault="006331DE" w:rsidP="00414FE7" w:rsidR="006331DE" w:rsidRPr="00BC7F02">
      <w:pPr>
        <w:rPr>
          <w:b/>
          <w:sz w:val="22"/>
          <w:szCs w:val="22"/>
        </w:rPr>
      </w:pPr>
    </w:p>
    <w:p w:rsidRDefault="00F9317C" w:rsidP="00414FE7" w:rsidR="00414FE7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R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E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P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U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B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L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I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K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 xml:space="preserve">A 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H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R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V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A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T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S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K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A</w:t>
      </w:r>
    </w:p>
    <w:p w:rsidRDefault="00A64506" w:rsidP="00414FE7" w:rsidR="002275E2" w:rsidRPr="00D90527">
      <w:pPr>
        <w:jc w:val="center"/>
        <w:rPr>
          <w:b/>
          <w:sz w:val="22"/>
          <w:szCs w:val="22"/>
        </w:rPr>
      </w:pPr>
      <w:r w:rsidRPr="00D90527">
        <w:rPr>
          <w:b/>
          <w:sz w:val="22"/>
          <w:szCs w:val="22"/>
        </w:rPr>
        <w:t>Z A K LJ U Č A K</w:t>
      </w:r>
    </w:p>
    <w:p w:rsidRDefault="00AA650B" w:rsidP="00FB4301" w:rsidR="00AA650B" w:rsidRPr="00BC7F02">
      <w:pPr>
        <w:jc w:val="both"/>
        <w:rPr>
          <w:sz w:val="22"/>
          <w:szCs w:val="22"/>
        </w:rPr>
      </w:pPr>
    </w:p>
    <w:p w:rsidRDefault="00FB4301" w:rsidP="00E13DA0" w:rsidR="006331DE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ab/>
        <w:t xml:space="preserve">Trgovački sud u </w:t>
      </w:r>
      <w:r w:rsidR="00FC3924">
        <w:rPr>
          <w:sz w:val="22"/>
          <w:szCs w:val="22"/>
        </w:rPr>
        <w:t>Dubrovnik</w:t>
      </w:r>
      <w:r w:rsidR="002275E2" w:rsidRPr="00BC7F02">
        <w:rPr>
          <w:sz w:val="22"/>
          <w:szCs w:val="22"/>
        </w:rPr>
        <w:t xml:space="preserve">u, </w:t>
      </w:r>
      <w:r w:rsidRPr="00BC7F02">
        <w:rPr>
          <w:sz w:val="22"/>
          <w:szCs w:val="22"/>
        </w:rPr>
        <w:t>po sucu tog</w:t>
      </w:r>
      <w:r w:rsidR="002275E2" w:rsidRPr="00BC7F02">
        <w:rPr>
          <w:sz w:val="22"/>
          <w:szCs w:val="22"/>
        </w:rPr>
        <w:t>a</w:t>
      </w:r>
      <w:r w:rsidRPr="00BC7F02">
        <w:rPr>
          <w:sz w:val="22"/>
          <w:szCs w:val="22"/>
        </w:rPr>
        <w:t xml:space="preserve"> suda </w:t>
      </w:r>
      <w:r w:rsidR="00FF68CD" w:rsidRPr="00BC7F02">
        <w:rPr>
          <w:sz w:val="22"/>
          <w:szCs w:val="22"/>
        </w:rPr>
        <w:t xml:space="preserve">Katarini Franković, u stečajnom postupku nad dužnikom </w:t>
      </w:r>
      <w:r w:rsidR="00FC3924" w:rsidRPr="00FC3924">
        <w:rPr>
          <w:sz w:val="22"/>
          <w:szCs w:val="22"/>
        </w:rPr>
        <w:t xml:space="preserve">Stečajna masa iza KAZAMATA d.o.o., OIB: 04521603743, Osijek, Trg slobode 8, zastupan po stečajnom upravitelju Danko </w:t>
      </w:r>
      <w:proofErr w:type="spellStart"/>
      <w:r w:rsidR="00FC3924" w:rsidRPr="00FC3924">
        <w:rPr>
          <w:sz w:val="22"/>
          <w:szCs w:val="22"/>
        </w:rPr>
        <w:t>Šinka</w:t>
      </w:r>
      <w:proofErr w:type="spellEnd"/>
      <w:r w:rsidR="00FC3924" w:rsidRPr="00FC3924">
        <w:rPr>
          <w:sz w:val="22"/>
          <w:szCs w:val="22"/>
        </w:rPr>
        <w:t>, Osijek, Trg slobode 8, OIB: 43572319915</w:t>
      </w:r>
      <w:r w:rsidR="00B64570" w:rsidRPr="00B64570">
        <w:rPr>
          <w:sz w:val="22"/>
          <w:szCs w:val="22"/>
        </w:rPr>
        <w:t>, izvan ročišta</w:t>
      </w:r>
      <w:r w:rsidR="007A0779" w:rsidRPr="007A0779">
        <w:rPr>
          <w:sz w:val="22"/>
          <w:szCs w:val="22"/>
        </w:rPr>
        <w:t xml:space="preserve"> </w:t>
      </w:r>
      <w:r w:rsidR="007A0779">
        <w:rPr>
          <w:sz w:val="22"/>
          <w:szCs w:val="22"/>
        </w:rPr>
        <w:t xml:space="preserve">dana </w:t>
      </w:r>
      <w:r w:rsidR="0035487B">
        <w:rPr>
          <w:sz w:val="22"/>
          <w:szCs w:val="22"/>
        </w:rPr>
        <w:t xml:space="preserve">8. </w:t>
      </w:r>
      <w:r w:rsidR="00FC3924">
        <w:rPr>
          <w:sz w:val="22"/>
          <w:szCs w:val="22"/>
        </w:rPr>
        <w:t>ožujk</w:t>
      </w:r>
      <w:r w:rsidR="000D6EC3">
        <w:rPr>
          <w:sz w:val="22"/>
          <w:szCs w:val="22"/>
        </w:rPr>
        <w:t>a</w:t>
      </w:r>
      <w:r w:rsidR="00FC3924">
        <w:rPr>
          <w:sz w:val="22"/>
          <w:szCs w:val="22"/>
        </w:rPr>
        <w:t xml:space="preserve"> 2019</w:t>
      </w:r>
      <w:r w:rsidR="00D90527" w:rsidRPr="00D90527">
        <w:rPr>
          <w:sz w:val="22"/>
          <w:szCs w:val="22"/>
        </w:rPr>
        <w:t>. godine</w:t>
      </w:r>
    </w:p>
    <w:p w:rsidRDefault="006B72AC" w:rsidP="00E13DA0" w:rsidR="006B72AC" w:rsidRPr="00BC7F02">
      <w:pPr>
        <w:jc w:val="both"/>
        <w:rPr>
          <w:b/>
          <w:sz w:val="22"/>
          <w:szCs w:val="22"/>
        </w:rPr>
      </w:pPr>
    </w:p>
    <w:p w:rsidRDefault="00A64506" w:rsidP="005E3D72" w:rsidR="006B1910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z a k </w:t>
      </w:r>
      <w:proofErr w:type="spellStart"/>
      <w:r w:rsidRPr="00BC7F02">
        <w:rPr>
          <w:b/>
          <w:sz w:val="22"/>
          <w:szCs w:val="22"/>
        </w:rPr>
        <w:t>lj</w:t>
      </w:r>
      <w:proofErr w:type="spellEnd"/>
      <w:r w:rsidRPr="00BC7F02">
        <w:rPr>
          <w:b/>
          <w:sz w:val="22"/>
          <w:szCs w:val="22"/>
        </w:rPr>
        <w:t xml:space="preserve"> u č i o</w:t>
      </w:r>
      <w:r w:rsidR="00555CCB" w:rsidRPr="00BC7F02">
        <w:rPr>
          <w:b/>
          <w:sz w:val="22"/>
          <w:szCs w:val="22"/>
        </w:rPr>
        <w:t xml:space="preserve">      j e</w:t>
      </w:r>
    </w:p>
    <w:p w:rsidRDefault="00452088" w:rsidP="00452088" w:rsidR="00452088" w:rsidRPr="00BC7F02">
      <w:pPr>
        <w:jc w:val="both"/>
        <w:rPr>
          <w:sz w:val="22"/>
          <w:szCs w:val="22"/>
        </w:rPr>
      </w:pPr>
    </w:p>
    <w:p w:rsidRDefault="00E13DA0" w:rsidP="000D6EC3" w:rsidR="00E13DA0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BC7F02">
        <w:rPr>
          <w:sz w:val="22"/>
          <w:szCs w:val="22"/>
        </w:rPr>
        <w:t xml:space="preserve">Poziva se stečajni upravitelj </w:t>
      </w:r>
      <w:r w:rsidR="00D66F62" w:rsidRPr="00BC7F02">
        <w:rPr>
          <w:sz w:val="22"/>
          <w:szCs w:val="22"/>
        </w:rPr>
        <w:t>bez odlaganja</w:t>
      </w:r>
      <w:r w:rsidRPr="00BC7F02">
        <w:rPr>
          <w:sz w:val="22"/>
          <w:szCs w:val="22"/>
        </w:rPr>
        <w:t xml:space="preserve"> postupiti u skladu sa odredbama stečajnog zakona</w:t>
      </w:r>
      <w:r w:rsidR="00D66F62" w:rsidRPr="00BC7F02">
        <w:rPr>
          <w:sz w:val="22"/>
          <w:szCs w:val="22"/>
        </w:rPr>
        <w:t xml:space="preserve"> </w:t>
      </w:r>
      <w:r w:rsidRPr="00BC7F02">
        <w:rPr>
          <w:sz w:val="22"/>
          <w:szCs w:val="22"/>
        </w:rPr>
        <w:t xml:space="preserve">posebno prema čl. 254 Stečajnog zakona (Narodne novine broj 71/15 i 104/2017, dalje u tekstu SZ) te dostaviti sudu obračun troškova, te se </w:t>
      </w:r>
      <w:r w:rsidR="00D66F62" w:rsidRPr="00BC7F02">
        <w:rPr>
          <w:sz w:val="22"/>
          <w:szCs w:val="22"/>
        </w:rPr>
        <w:t>posebno očitovati o stavkama</w:t>
      </w:r>
      <w:r w:rsidRPr="00BC7F02">
        <w:rPr>
          <w:sz w:val="22"/>
          <w:szCs w:val="22"/>
        </w:rPr>
        <w:t xml:space="preserve"> u obračunu troškova </w:t>
      </w:r>
      <w:r w:rsidR="006B72AC" w:rsidRPr="00BC7F02">
        <w:rPr>
          <w:sz w:val="22"/>
          <w:szCs w:val="22"/>
        </w:rPr>
        <w:t>i iste dokumentirati</w:t>
      </w:r>
      <w:r w:rsidRPr="00BC7F02">
        <w:rPr>
          <w:sz w:val="22"/>
          <w:szCs w:val="22"/>
        </w:rPr>
        <w:t>.</w:t>
      </w:r>
    </w:p>
    <w:p w:rsidRDefault="00BC6053" w:rsidP="00BC6053" w:rsidR="00BC6053" w:rsidRPr="00BC6053">
      <w:pPr>
        <w:ind w:left="360"/>
        <w:jc w:val="both"/>
        <w:rPr>
          <w:sz w:val="22"/>
          <w:szCs w:val="22"/>
        </w:rPr>
      </w:pPr>
    </w:p>
    <w:p w:rsidRDefault="00E13DA0" w:rsidP="00E13DA0" w:rsidR="00E13DA0" w:rsidRPr="00BC7F02">
      <w:pPr>
        <w:pStyle w:val="Odlomakpopisa"/>
        <w:ind w:left="1080"/>
        <w:jc w:val="both"/>
        <w:rPr>
          <w:sz w:val="22"/>
          <w:szCs w:val="22"/>
        </w:rPr>
      </w:pPr>
    </w:p>
    <w:p w:rsidRDefault="00BC7F02" w:rsidP="00BC7F02" w:rsidR="00BC7F02" w:rsidRPr="00BC7F02">
      <w:pPr>
        <w:rPr>
          <w:sz w:val="22"/>
          <w:szCs w:val="22"/>
        </w:rPr>
      </w:pPr>
    </w:p>
    <w:p w:rsidRDefault="00A77ADB" w:rsidP="00BC7F02" w:rsidR="00A77ADB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Obrazloženje</w:t>
      </w:r>
    </w:p>
    <w:p w:rsidRDefault="006B72AC" w:rsidP="00BC6053" w:rsidR="006B72AC" w:rsidRPr="00BC7F02">
      <w:pPr>
        <w:jc w:val="both"/>
        <w:rPr>
          <w:sz w:val="22"/>
          <w:szCs w:val="22"/>
        </w:rPr>
      </w:pPr>
    </w:p>
    <w:p w:rsidRDefault="00BC7F02" w:rsidP="00A77ADB" w:rsidR="006B72AC">
      <w:pPr>
        <w:ind w:firstLine="708"/>
        <w:jc w:val="both"/>
        <w:rPr>
          <w:sz w:val="22"/>
          <w:szCs w:val="22"/>
        </w:rPr>
      </w:pPr>
      <w:r w:rsidRPr="00BC7F02">
        <w:rPr>
          <w:sz w:val="22"/>
          <w:szCs w:val="22"/>
        </w:rPr>
        <w:t xml:space="preserve">Obzirom da je </w:t>
      </w:r>
      <w:r w:rsidR="007A0779">
        <w:rPr>
          <w:sz w:val="22"/>
          <w:szCs w:val="22"/>
        </w:rPr>
        <w:t xml:space="preserve">uplaćena </w:t>
      </w:r>
      <w:proofErr w:type="spellStart"/>
      <w:r w:rsidR="007A0779">
        <w:rPr>
          <w:sz w:val="22"/>
          <w:szCs w:val="22"/>
        </w:rPr>
        <w:t>kupovnina</w:t>
      </w:r>
      <w:proofErr w:type="spellEnd"/>
      <w:r w:rsidRPr="00BC7F02">
        <w:rPr>
          <w:sz w:val="22"/>
          <w:szCs w:val="22"/>
        </w:rPr>
        <w:t xml:space="preserve"> potrebno je obračunati troškove utvrđivanja predmeta </w:t>
      </w:r>
      <w:proofErr w:type="spellStart"/>
      <w:r w:rsidRPr="00BC7F02">
        <w:rPr>
          <w:sz w:val="22"/>
          <w:szCs w:val="22"/>
        </w:rPr>
        <w:t>razlučnoga</w:t>
      </w:r>
      <w:proofErr w:type="spellEnd"/>
      <w:r w:rsidRPr="00BC7F02">
        <w:rPr>
          <w:sz w:val="22"/>
          <w:szCs w:val="22"/>
        </w:rPr>
        <w:t xml:space="preserve"> pra</w:t>
      </w:r>
      <w:r w:rsidR="00BC6053">
        <w:rPr>
          <w:sz w:val="22"/>
          <w:szCs w:val="22"/>
        </w:rPr>
        <w:t>va i troškova njegova unovčenja, a rj</w:t>
      </w:r>
      <w:r w:rsidR="00B64570">
        <w:rPr>
          <w:sz w:val="22"/>
          <w:szCs w:val="22"/>
        </w:rPr>
        <w:t xml:space="preserve">ešenje o dosudi je pravomoćno </w:t>
      </w:r>
      <w:r w:rsidR="00FC3924">
        <w:rPr>
          <w:sz w:val="22"/>
          <w:szCs w:val="22"/>
        </w:rPr>
        <w:t>26.02.2019</w:t>
      </w:r>
      <w:r w:rsidR="00BC6053">
        <w:rPr>
          <w:sz w:val="22"/>
          <w:szCs w:val="22"/>
        </w:rPr>
        <w:t>.g.</w:t>
      </w:r>
    </w:p>
    <w:p w:rsidRDefault="00BC6053" w:rsidP="00A77ADB" w:rsidR="00BC6053">
      <w:pPr>
        <w:ind w:firstLine="708"/>
        <w:jc w:val="both"/>
        <w:rPr>
          <w:sz w:val="22"/>
          <w:szCs w:val="22"/>
        </w:rPr>
      </w:pPr>
    </w:p>
    <w:p w:rsidRDefault="00BC6053" w:rsidP="00BC6053" w:rsidR="00BC6053">
      <w:pPr>
        <w:ind w:firstLine="708"/>
        <w:jc w:val="both"/>
        <w:rPr>
          <w:b/>
          <w:sz w:val="22"/>
          <w:szCs w:val="22"/>
        </w:rPr>
      </w:pPr>
      <w:r>
        <w:rPr>
          <w:sz w:val="22"/>
          <w:szCs w:val="22"/>
        </w:rPr>
        <w:t>Prema č</w:t>
      </w:r>
      <w:r w:rsidRPr="00BC6053">
        <w:rPr>
          <w:sz w:val="22"/>
          <w:szCs w:val="22"/>
        </w:rPr>
        <w:t xml:space="preserve">lanak 254. </w:t>
      </w:r>
      <w:r w:rsidR="0035487B">
        <w:rPr>
          <w:sz w:val="22"/>
          <w:szCs w:val="22"/>
        </w:rPr>
        <w:t>SZ</w:t>
      </w:r>
      <w:r>
        <w:rPr>
          <w:sz w:val="22"/>
          <w:szCs w:val="22"/>
        </w:rPr>
        <w:t xml:space="preserve">-a </w:t>
      </w:r>
      <w:r w:rsidR="0035487B">
        <w:rPr>
          <w:sz w:val="22"/>
          <w:szCs w:val="22"/>
        </w:rPr>
        <w:t>s</w:t>
      </w:r>
      <w:r w:rsidRPr="00BC6053">
        <w:rPr>
          <w:sz w:val="22"/>
          <w:szCs w:val="22"/>
        </w:rPr>
        <w:t xml:space="preserve">tečajni upravitelj dužan je dostaviti sudu obračun troškova utvrđivanja predmeta </w:t>
      </w:r>
      <w:proofErr w:type="spellStart"/>
      <w:r w:rsidRPr="00BC6053">
        <w:rPr>
          <w:sz w:val="22"/>
          <w:szCs w:val="22"/>
        </w:rPr>
        <w:t>razlučnoga</w:t>
      </w:r>
      <w:proofErr w:type="spellEnd"/>
      <w:r w:rsidRPr="00BC6053">
        <w:rPr>
          <w:sz w:val="22"/>
          <w:szCs w:val="22"/>
        </w:rPr>
        <w:t xml:space="preserve"> prava i troškova njegova unovčenja u roku od </w:t>
      </w:r>
      <w:r w:rsidRPr="00BC6053">
        <w:rPr>
          <w:b/>
          <w:sz w:val="22"/>
          <w:szCs w:val="22"/>
        </w:rPr>
        <w:t>osam dana od dana pravomoćnosti rješenja o dosudi.</w:t>
      </w:r>
    </w:p>
    <w:p w:rsidRDefault="00BC6053" w:rsidP="00414FE7" w:rsidR="00BC6053" w:rsidRPr="00BC7F0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766C86" w:rsidP="00BC6053" w:rsidR="00766C86" w:rsidRPr="00BC7F02">
      <w:pPr>
        <w:ind w:firstLine="708"/>
        <w:jc w:val="center"/>
        <w:rPr>
          <w:sz w:val="22"/>
          <w:szCs w:val="22"/>
        </w:rPr>
      </w:pPr>
      <w:r w:rsidRPr="00BC7F02">
        <w:rPr>
          <w:sz w:val="22"/>
          <w:szCs w:val="22"/>
        </w:rPr>
        <w:t>Slijedom  navedenog, odlučeno je kao u izreci.</w:t>
      </w:r>
    </w:p>
    <w:p w:rsidRDefault="00A77ADB" w:rsidP="00A77ADB" w:rsidR="00A77ADB" w:rsidRPr="00BC7F02">
      <w:pPr>
        <w:rPr>
          <w:b/>
          <w:sz w:val="22"/>
          <w:szCs w:val="22"/>
        </w:rPr>
      </w:pPr>
    </w:p>
    <w:p w:rsidRDefault="00A77ADB" w:rsidP="00A77ADB" w:rsidR="00A77ADB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U </w:t>
      </w:r>
      <w:r w:rsidR="00AA295C" w:rsidRPr="00BC7F02">
        <w:rPr>
          <w:b/>
          <w:sz w:val="22"/>
          <w:szCs w:val="22"/>
        </w:rPr>
        <w:t>Dubrovnik</w:t>
      </w:r>
      <w:r w:rsidRPr="00BC7F02">
        <w:rPr>
          <w:b/>
          <w:sz w:val="22"/>
          <w:szCs w:val="22"/>
        </w:rPr>
        <w:t xml:space="preserve">u, dana </w:t>
      </w:r>
      <w:r w:rsidR="00FC3924">
        <w:rPr>
          <w:b/>
          <w:sz w:val="22"/>
          <w:szCs w:val="22"/>
        </w:rPr>
        <w:t>08. ožujka</w:t>
      </w:r>
      <w:r w:rsidRPr="00BC7F02">
        <w:rPr>
          <w:b/>
          <w:sz w:val="22"/>
          <w:szCs w:val="22"/>
        </w:rPr>
        <w:t xml:space="preserve"> 201</w:t>
      </w:r>
      <w:r w:rsidR="00FC3924">
        <w:rPr>
          <w:b/>
          <w:sz w:val="22"/>
          <w:szCs w:val="22"/>
        </w:rPr>
        <w:t>9</w:t>
      </w:r>
      <w:r w:rsidRPr="00BC7F02">
        <w:rPr>
          <w:b/>
          <w:sz w:val="22"/>
          <w:szCs w:val="22"/>
        </w:rPr>
        <w:t>. godine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="00F9317C" w:rsidRPr="00BC7F02">
        <w:rPr>
          <w:b/>
          <w:sz w:val="22"/>
          <w:szCs w:val="22"/>
        </w:rPr>
        <w:t>S</w:t>
      </w:r>
      <w:r w:rsidRPr="00BC7F02">
        <w:rPr>
          <w:b/>
          <w:sz w:val="22"/>
          <w:szCs w:val="22"/>
        </w:rPr>
        <w:t>udac: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  <w:t>Katarina Franković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POUKA O PRAVNOM LIJEKU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Protiv zaključka nije dopušten pravni lijek u skladu sa čl. 19. St. 7. SZ-a. Primitak ovog zaključka računa se sukladno čl. 12. SZ-a istekom osmog dana od dana objave na e-Oglasnoj ploči suda.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DN-a: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-</w:t>
      </w:r>
      <w:r w:rsidRPr="00BC7F02">
        <w:rPr>
          <w:sz w:val="22"/>
          <w:szCs w:val="22"/>
        </w:rPr>
        <w:tab/>
        <w:t xml:space="preserve">mrežna stranica e-oglasna ploča suda </w:t>
      </w:r>
    </w:p>
    <w:p w:rsidRDefault="00A77ADB" w:rsidP="00414FE7" w:rsidR="002861BF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-</w:t>
      </w:r>
      <w:r w:rsidRPr="00BC7F02">
        <w:rPr>
          <w:sz w:val="22"/>
          <w:szCs w:val="22"/>
        </w:rPr>
        <w:tab/>
        <w:t>stečajnom upravitelju</w:t>
      </w:r>
      <w:r w:rsidR="00D66F62" w:rsidRPr="00BC7F02">
        <w:rPr>
          <w:sz w:val="22"/>
          <w:szCs w:val="22"/>
        </w:rPr>
        <w:t xml:space="preserve"> putem e oglasna ploča suda</w:t>
      </w:r>
    </w:p>
    <w:sectPr w:rsidSect="00F15945" w:rsidR="002861BF" w:rsidRPr="00BC7F02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7F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proofErr w:type="spellStart"/>
    <w:r w:rsidRPr="00414FE7">
      <w:t>Posl</w:t>
    </w:r>
    <w:proofErr w:type="spellEnd"/>
    <w:r w:rsidRPr="00414FE7">
      <w:t>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0D6EC3"/>
    <w:rsid w:val="001018F1"/>
    <w:rsid w:val="00117D42"/>
    <w:rsid w:val="00141829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5487B"/>
    <w:rsid w:val="003C1E56"/>
    <w:rsid w:val="003E6F18"/>
    <w:rsid w:val="004002A6"/>
    <w:rsid w:val="00402D8B"/>
    <w:rsid w:val="00402FE3"/>
    <w:rsid w:val="00414FE7"/>
    <w:rsid w:val="00452088"/>
    <w:rsid w:val="004533D2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A3ACC"/>
    <w:rsid w:val="005B15BC"/>
    <w:rsid w:val="005B49BC"/>
    <w:rsid w:val="005D549E"/>
    <w:rsid w:val="005E3D72"/>
    <w:rsid w:val="006079F7"/>
    <w:rsid w:val="00614B48"/>
    <w:rsid w:val="00617822"/>
    <w:rsid w:val="006331DE"/>
    <w:rsid w:val="006B1910"/>
    <w:rsid w:val="006B5FFE"/>
    <w:rsid w:val="006B72AC"/>
    <w:rsid w:val="006D1B0D"/>
    <w:rsid w:val="006D1E3F"/>
    <w:rsid w:val="006D455D"/>
    <w:rsid w:val="006E2555"/>
    <w:rsid w:val="006E3EBD"/>
    <w:rsid w:val="00730E96"/>
    <w:rsid w:val="007333EE"/>
    <w:rsid w:val="00741D3F"/>
    <w:rsid w:val="00746805"/>
    <w:rsid w:val="00766C86"/>
    <w:rsid w:val="00780E26"/>
    <w:rsid w:val="00794EDF"/>
    <w:rsid w:val="007967AA"/>
    <w:rsid w:val="007A0779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4570"/>
    <w:rsid w:val="00B6691E"/>
    <w:rsid w:val="00B9324D"/>
    <w:rsid w:val="00B96F11"/>
    <w:rsid w:val="00BA02EC"/>
    <w:rsid w:val="00BB0DAD"/>
    <w:rsid w:val="00BC6053"/>
    <w:rsid w:val="00BC7F02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66F62"/>
    <w:rsid w:val="00D718AC"/>
    <w:rsid w:val="00D7190E"/>
    <w:rsid w:val="00D73702"/>
    <w:rsid w:val="00D77043"/>
    <w:rsid w:val="00D81606"/>
    <w:rsid w:val="00D84686"/>
    <w:rsid w:val="00D8609F"/>
    <w:rsid w:val="00D90527"/>
    <w:rsid w:val="00DA4361"/>
    <w:rsid w:val="00DC7CB9"/>
    <w:rsid w:val="00DF4A29"/>
    <w:rsid w:val="00DF68C0"/>
    <w:rsid w:val="00E13DA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C3924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8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8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82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82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82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8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8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82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8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8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St-278/2019</izvorni_sadrzaj>
    <derivirana_varijabla naziv="DomainObject.Predmet.OznakaBroj_1">St-278/2019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KAZAMATA d.o.o. za turizam, ugostiteljstvo i usluge u stečaju</izvorni_sadrzaj>
    <derivirana_varijabla naziv="DomainObject.Predmet.ProtustrankaFormated_1">  Stečajna masa iza KAZAMATA d.o.o. za turizam, ugostiteljstvo i usluge u stečaju</derivirana_varijabla>
  </DomainObject.Predmet.ProtustrankaFormated>
  <DomainObject.Predmet.ProtustrankaFormatedOIB>
    <izvorni_sadrzaj>  Stečajna masa iza KAZAMATA d.o.o. za turizam, ugostiteljstvo i usluge u stečaju, OIB 04521603743</izvorni_sadrzaj>
    <derivirana_varijabla naziv="DomainObject.Predmet.ProtustrankaFormatedOIB_1">  Stečajna masa iza KAZAMATA d.o.o. za turizam, ugostiteljstvo i usluge u stečaju, OIB 04521603743</derivirana_varijabla>
  </DomainObject.Predmet.ProtustrankaFormatedOIB>
  <DomainObject.Predmet.ProtustrankaFormatedWithAdress>
    <izvorni_sadrzaj> Stečajna masa iza KAZAMATA d.o.o. za turizam, ugostiteljstvo i usluge u stečaju, Trg slobode 8, 31000 Osijek</izvorni_sadrzaj>
    <derivirana_varijabla naziv="DomainObject.Predmet.ProtustrankaFormatedWithAdress_1"> Stečajna masa iza KAZAMATA d.o.o. za turizam, ugostiteljstvo i usluge u stečaju, Trg slobode 8, 31000 Osijek</derivirana_varijabla>
  </DomainObject.Predmet.ProtustrankaFormatedWithAdress>
  <DomainObject.Predmet.ProtustrankaFormatedWithAdressOIB>
    <izvorni_sadrzaj> Stečajna masa iza KAZAMATA d.o.o. za turizam, ugostiteljstvo i usluge u stečaju, OIB 04521603743, Trg slobode 8, 31000 Osijek</izvorni_sadrzaj>
    <derivirana_varijabla naziv="DomainObject.Predmet.ProtustrankaFormatedWithAdressOIB_1"> Stečajna masa iza KAZAMATA d.o.o. za turizam, ugostiteljstvo i usluge u stečaju, OIB 04521603743, Trg slobode 8, 31000 Osijek</derivirana_varijabla>
  </DomainObject.Predmet.ProtustrankaFormatedWithAdressOIB>
  <DomainObject.Predmet.ProtustrankaWithAdress>
    <izvorni_sadrzaj>Stečajna masa iza KAZAMATA d.o.o. za turizam, ugostiteljstvo i usluge u stečaju Trg slobode 8, 31000 Osijek</izvorni_sadrzaj>
    <derivirana_varijabla naziv="DomainObject.Predmet.ProtustrankaWithAdress_1">Stečajna masa iza KAZAMATA d.o.o. za turizam, ugostiteljstvo i usluge u stečaju Trg slobode 8, 31000 Osijek</derivirana_varijabla>
  </DomainObject.Predmet.ProtustrankaWithAdress>
  <DomainObject.Predmet.ProtustrankaWithAdressOIB>
    <izvorni_sadrzaj>Stečajna masa iza KAZAMATA d.o.o. za turizam, ugostiteljstvo i usluge u stečaju, OIB 04521603743, Trg slobode 8, 31000 Osijek</izvorni_sadrzaj>
    <derivirana_varijabla naziv="DomainObject.Predmet.ProtustrankaWithAdressOIB_1">Stečajna masa iza KAZAMATA d.o.o. za turizam, ugostiteljstvo i usluge u stečaju, OIB 04521603743, Trg slobode 8, 31000 Osijek</derivirana_varijabla>
  </DomainObject.Predmet.ProtustrankaWithAdressOIB>
  <DomainObject.Predmet.ProtustrankaNazivFormated>
    <izvorni_sadrzaj>Stečajna masa iza KAZAMATA d.o.o. za turizam, ugostiteljstvo i usluge u stečaju</izvorni_sadrzaj>
    <derivirana_varijabla naziv="DomainObject.Predmet.ProtustrankaNazivFormated_1">Stečajna masa iza KAZAMATA d.o.o. za turizam, ugostiteljstvo i usluge u stečaju</derivirana_varijabla>
  </DomainObject.Predmet.ProtustrankaNazivFormated>
  <DomainObject.Predmet.ProtustrankaNazivFormatedOIB>
    <izvorni_sadrzaj>Stečajna masa iza KAZAMATA d.o.o. za turizam, ugostiteljstvo i usluge u stečaju, OIB 04521603743</izvorni_sadrzaj>
    <derivirana_varijabla naziv="DomainObject.Predmet.ProtustrankaNazivFormatedOIB_1">Stečajna masa iza KAZAMATA d.o.o. za turizam, ugostiteljstvo i usluge u stečaju, OIB 04521603743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LUČKA UPRAVA SPLIT; FINANCIJSKA AGENCIJA, RC SPLIT</izvorni_sadrzaj>
    <derivirana_varijabla naziv="DomainObject.Predmet.StrankaFormated_1">  LUČKA UPRAVA SPLIT; FINANCIJSKA AGENCIJA, RC SPLIT</derivirana_varijabla>
  </DomainObject.Predmet.StrankaFormated>
  <DomainObject.Predmet.StrankaFormatedOIB>
    <izvorni_sadrzaj>  LUČKA UPRAVA SPLIT, OIB 06992092556; FINANCIJSKA AGENCIJA, RC SPLIT, OIB 85821130368</izvorni_sadrzaj>
    <derivirana_varijabla naziv="DomainObject.Predmet.StrankaFormatedOIB_1">  LUČKA UPRAVA SPLIT, OIB 06992092556; FINANCIJSKA AGENCIJA, RC SPLIT, OIB 85821130368</derivirana_varijabla>
  </DomainObject.Predmet.StrankaFormatedOIB>
  <DomainObject.Predmet.StrankaFormatedWithAdress>
    <izvorni_sadrzaj> LUČKA UPRAVA SPLIT, Gat Sv. Duje 1, 21000 Split; FINANCIJSKA AGENCIJA, RC SPLIT, Mažuranićevo šetalište 24 b, 21000 Split</izvorni_sadrzaj>
    <derivirana_varijabla naziv="DomainObject.Predmet.StrankaFormatedWithAdress_1"> LUČKA UPRAVA SPLIT, Gat Sv. Duje 1, 21000 Split; FINANCIJSKA AGENCIJA, RC SPLIT, Mažuranićevo šetalište 24 b, 21000 Split</derivirana_varijabla>
  </DomainObject.Predmet.StrankaFormatedWithAdress>
  <DomainObject.Predmet.StrankaFormatedWithAdressOIB>
    <izvorni_sadrzaj> LUČKA UPRAVA SPLIT, OIB 06992092556, Gat Sv. Duje 1, 21000 Split; FINANCIJSKA AGENCIJA, RC SPLIT, OIB 85821130368, Mažuranićevo šetalište 24 b, 21000 Split</izvorni_sadrzaj>
    <derivirana_varijabla naziv="DomainObject.Predmet.StrankaFormatedWithAdressOIB_1"> LUČKA UPRAVA SPLIT, OIB 06992092556, Gat Sv. Duje 1, 21000 Split; FINANCIJSKA AGENCIJA, RC SPLIT, OIB 85821130368, Mažuranićevo šetalište 24 b, 21000 Split</derivirana_varijabla>
  </DomainObject.Predmet.StrankaFormatedWithAdressOIB>
  <DomainObject.Predmet.StrankaWithAdress>
    <izvorni_sadrzaj>LUČKA UPRAVA SPLIT Gat Sv. Duje 1,21000 Split,FINANCIJSKA AGENCIJA, RC SPLIT Mažuranićevo šetalište 24 b,21000 Split</izvorni_sadrzaj>
    <derivirana_varijabla naziv="DomainObject.Predmet.StrankaWithAdress_1">LUČKA UPRAVA SPLIT Gat Sv. Duje 1,21000 Split,FINANCIJSKA AGENCIJA, RC SPLIT Mažuranićevo šetalište 24 b,21000 Split</derivirana_varijabla>
  </DomainObject.Predmet.StrankaWithAdress>
  <DomainObject.Predmet.StrankaWithAdressOIB>
    <izvorni_sadrzaj>LUČKA UPRAVA SPLIT, OIB 06992092556, Gat Sv. Duje 1,21000 Split,FINANCIJSKA AGENCIJA, RC SPLIT, OIB 85821130368, Mažuranićevo šetalište 24 b,21000 Split</izvorni_sadrzaj>
    <derivirana_varijabla naziv="DomainObject.Predmet.StrankaWithAdressOIB_1">LUČKA UPRAVA SPLIT, OIB 06992092556, Gat Sv. Duje 1,21000 Split,FINANCIJSKA AGENCIJA, RC SPLIT, OIB 85821130368, Mažuranićevo šetalište 24 b,21000 Split</derivirana_varijabla>
  </DomainObject.Predmet.StrankaWithAdressOIB>
  <DomainObject.Predmet.StrankaNazivFormated>
    <izvorni_sadrzaj>LUČKA UPRAVA SPLIT,FINANCIJSKA AGENCIJA, RC SPLIT</izvorni_sadrzaj>
    <derivirana_varijabla naziv="DomainObject.Predmet.StrankaNazivFormated_1">LUČKA UPRAVA SPLIT,FINANCIJSKA AGENCIJA, RC SPLIT</derivirana_varijabla>
  </DomainObject.Predmet.StrankaNazivFormated>
  <DomainObject.Predmet.StrankaNazivFormatedOIB>
    <izvorni_sadrzaj>LUČKA UPRAVA SPLIT, OIB 06992092556,FINANCIJSKA AGENCIJA, RC SPLIT, OIB 85821130368</izvorni_sadrzaj>
    <derivirana_varijabla naziv="DomainObject.Predmet.StrankaNazivFormatedOIB_1">LUČKA UPRAVA SPLIT, OIB 06992092556,FINANCIJSKA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LUČKA UPRAVA SPLIT</item>
      <item>FINANCIJSKA AGENCIJA, RC SPLIT</item>
    </izvorni_sadrzaj>
    <derivirana_varijabla naziv="DomainObject.Predmet.StrankaListFormated_1">
      <item>LUČKA UPRAVA SPLIT</item>
      <item>FINANCIJSKA AGENCIJA, RC SPLIT</item>
    </derivirana_varijabla>
  </DomainObject.Predmet.StrankaListFormated>
  <DomainObject.Predmet.StrankaListFormatedOIB>
    <izvorni_sadrzaj>
      <item>LUČKA UPRAVA SPLIT, OIB 06992092556</item>
      <item>FINANCIJSKA AGENCIJA, RC SPLIT, OIB 85821130368</item>
    </izvorni_sadrzaj>
    <derivirana_varijabla naziv="DomainObject.Predmet.StrankaListFormatedOIB_1">
      <item>LUČKA UPRAVA SPLIT, OIB 06992092556</item>
      <item>FINANCIJSKA AGENCIJA, RC SPLIT, OIB 85821130368</item>
    </derivirana_varijabla>
  </DomainObject.Predmet.StrankaListFormatedOIB>
  <DomainObject.Predmet.StrankaListFormatedWithAdress>
    <izvorni_sadrzaj>
      <item>LUČKA UPRAVA SPLIT, Gat Sv. Duje 1, 21000 Split</item>
      <item>FINANCIJSKA AGENCIJA, RC SPLIT, Mažuranićevo šetalište 24 b, 21000 Split</item>
    </izvorni_sadrzaj>
    <derivirana_varijabla naziv="DomainObject.Predmet.StrankaListFormatedWithAdress_1">
      <item>LUČKA UPRAVA SPLIT, Gat Sv. Duje 1, 21000 Split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LUČKA UPRAVA SPLIT, OIB 06992092556, Gat Sv. Duje 1, 21000 Split</item>
      <item>FINANCIJSKA AGENCIJA, RC SPLIT, OIB 85821130368, Mažuranićevo šetalište 24 b, 21000 Split</item>
    </izvorni_sadrzaj>
    <derivirana_varijabla naziv="DomainObject.Predmet.StrankaListFormatedWithAdressOIB_1">
      <item>LUČKA UPRAVA SPLIT, OIB 06992092556, Gat Sv. Duje 1, 21000 Split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LUČKA UPRAVA SPLIT</item>
      <item>FINANCIJSKA AGENCIJA, RC SPLIT</item>
    </izvorni_sadrzaj>
    <derivirana_varijabla naziv="DomainObject.Predmet.StrankaListNazivFormated_1">
      <item>LUČKA UPRAVA SPLIT</item>
      <item>FINANCIJSKA AGENCIJA, RC SPLIT</item>
    </derivirana_varijabla>
  </DomainObject.Predmet.StrankaListNazivFormated>
  <DomainObject.Predmet.StrankaListNazivFormatedOIB>
    <izvorni_sadrzaj>
      <item>LUČKA UPRAVA SPLIT, OIB 06992092556</item>
      <item>FINANCIJSKA AGENCIJA, RC SPLIT, OIB 85821130368</item>
    </izvorni_sadrzaj>
    <derivirana_varijabla naziv="DomainObject.Predmet.StrankaListNazivFormatedOIB_1">
      <item>LUČKA UPRAVA SPLIT, OIB 06992092556</item>
      <item>FINANCIJSKA AGENCIJA, RC SPLIT, OIB 85821130368</item>
    </derivirana_varijabla>
  </DomainObject.Predmet.StrankaListNazivFormatedOIB>
  <DomainObject.Predmet.ProtuStrankaListFormated>
    <izvorni_sadrzaj>
      <item>Stečajna masa iza KAZAMATA d.o.o. za turizam, ugostiteljstvo i usluge u stečaju</item>
    </izvorni_sadrzaj>
    <derivirana_varijabla naziv="DomainObject.Predmet.ProtuStrankaListFormated_1">
      <item>Stečajna masa iza KAZAMATA d.o.o. za turizam, ugostiteljstvo i usluge u stečaju</item>
    </derivirana_varijabla>
  </DomainObject.Predmet.ProtuStrankaListFormated>
  <DomainObject.Predmet.ProtuStrankaListFormatedOIB>
    <izvorni_sadrzaj>
      <item>Stečajna masa iza KAZAMATA d.o.o. za turizam, ugostiteljstvo i usluge u stečaju, OIB 04521603743</item>
    </izvorni_sadrzaj>
    <derivirana_varijabla naziv="DomainObject.Predmet.ProtuStrankaListFormatedOIB_1">
      <item>Stečajna masa iza KAZAMATA d.o.o. za turizam, ugostiteljstvo i usluge u stečaju, OIB 04521603743</item>
    </derivirana_varijabla>
  </DomainObject.Predmet.ProtuStrankaListFormatedOIB>
  <DomainObject.Predmet.ProtuStrankaListFormatedWithAdress>
    <izvorni_sadrzaj>
      <item>Stečajna masa iza KAZAMATA d.o.o. za turizam, ugostiteljstvo i usluge u stečaju, Trg slobode 8, 31000 Osijek</item>
    </izvorni_sadrzaj>
    <derivirana_varijabla naziv="DomainObject.Predmet.ProtuStrankaListFormatedWithAdress_1">
      <item>Stečajna masa iza KAZAMATA d.o.o. za turizam, ugostiteljstvo i usluge u stečaju, Trg slobode 8, 31000 Osijek</item>
    </derivirana_varijabla>
  </DomainObject.Predmet.ProtuStrankaListFormatedWithAdress>
  <DomainObject.Predmet.ProtuStrankaListFormatedWithAdressOIB>
    <izvorni_sadrzaj>
      <item>Stečajna masa iza KAZAMATA d.o.o. za turizam, ugostiteljstvo i usluge u stečaju, OIB 04521603743, Trg slobode 8, 31000 Osijek</item>
    </izvorni_sadrzaj>
    <derivirana_varijabla naziv="DomainObject.Predmet.ProtuStrankaListFormatedWithAdressOIB_1">
      <item>Stečajna masa iza KAZAMATA d.o.o. za turizam, ugostiteljstvo i usluge u stečaju, OIB 04521603743, Trg slobode 8, 31000 Osijek</item>
    </derivirana_varijabla>
  </DomainObject.Predmet.ProtuStrankaListFormatedWithAdressOIB>
  <DomainObject.Predmet.ProtuStrankaListNazivFormated>
    <izvorni_sadrzaj>
      <item>Stečajna masa iza KAZAMATA d.o.o. za turizam, ugostiteljstvo i usluge u stečaju</item>
    </izvorni_sadrzaj>
    <derivirana_varijabla naziv="DomainObject.Predmet.ProtuStrankaListNazivFormated_1">
      <item>Stečajna masa iza KAZAMATA d.o.o. za turizam, ugostiteljstvo i usluge u stečaju</item>
    </derivirana_varijabla>
  </DomainObject.Predmet.ProtuStrankaListNazivFormated>
  <DomainObject.Predmet.ProtuStrankaListNazivFormatedOIB>
    <izvorni_sadrzaj>
      <item>Stečajna masa iza KAZAMATA d.o.o. za turizam, ugostiteljstvo i usluge u stečaju, OIB 04521603743</item>
    </izvorni_sadrzaj>
    <derivirana_varijabla naziv="DomainObject.Predmet.ProtuStrankaListNazivFormatedOIB_1">
      <item>Stečajna masa iza KAZAMATA d.o.o. za turizam, ugostiteljstvo i usluge u stečaju, OIB 04521603743</item>
    </derivirana_varijabla>
  </DomainObject.Predmet.ProtuStrankaListNazivFormatedOIB>
  <DomainObject.Predmet.OstaliListFormated>
    <izvorni_sadrzaj>
      <item>Danko Šinka</item>
    </izvorni_sadrzaj>
    <derivirana_varijabla naziv="DomainObject.Predmet.OstaliListFormated_1">
      <item>Danko Šinka</item>
    </derivirana_varijabla>
  </DomainObject.Predmet.OstaliListFormated>
  <DomainObject.Predmet.OstaliListFormatedOIB>
    <izvorni_sadrzaj>
      <item>Danko Šinka, OIB 43572319915</item>
    </izvorni_sadrzaj>
    <derivirana_varijabla naziv="DomainObject.Predmet.OstaliListFormatedOIB_1">
      <item>Danko Šinka, OIB 43572319915</item>
    </derivirana_varijabla>
  </DomainObject.Predmet.OstaliListFormatedOIB>
  <DomainObject.Predmet.OstaliListFormatedWithAdress>
    <izvorni_sadrzaj>
      <item>Danko Šinka, Trg Slobode 8, 31000 Osijek</item>
    </izvorni_sadrzaj>
    <derivirana_varijabla naziv="DomainObject.Predmet.OstaliListFormatedWithAdress_1">
      <item>Danko Šinka, Trg Slobode 8, 31000 Osijek</item>
    </derivirana_varijabla>
  </DomainObject.Predmet.OstaliListFormatedWithAdress>
  <DomainObject.Predmet.OstaliListFormatedWithAdressOIB>
    <izvorni_sadrzaj>
      <item>Danko Šinka, OIB 43572319915, Trg Slobode 8, 31000 Osijek</item>
    </izvorni_sadrzaj>
    <derivirana_varijabla naziv="DomainObject.Predmet.OstaliListFormatedWithAdressOIB_1">
      <item>Danko Šinka, OIB 43572319915, Trg Slobode 8, 31000 Osijek</item>
    </derivirana_varijabla>
  </DomainObject.Predmet.OstaliListFormatedWithAdressOIB>
  <DomainObject.Predmet.OstaliListNazivFormated>
    <izvorni_sadrzaj>
      <item>Danko Šinka</item>
    </izvorni_sadrzaj>
    <derivirana_varijabla naziv="DomainObject.Predmet.OstaliListNazivFormated_1">
      <item>Danko Šinka</item>
    </derivirana_varijabla>
  </DomainObject.Predmet.OstaliListNazivFormated>
  <DomainObject.Predmet.OstaliListNazivFormatedOIB>
    <izvorni_sadrzaj>
      <item>Danko Šinka, OIB 43572319915</item>
    </izvorni_sadrzaj>
    <derivirana_varijabla naziv="DomainObject.Predmet.OstaliListNazivFormatedOIB_1">
      <item>Danko Šinka, OIB 43572319915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Stečajna masa iza KAZAMATA d.o.o. za turizam, ugostiteljstvo i usluge u stečaju</izvorni_sadrzaj>
    <derivirana_varijabla naziv="DomainObject.Predmet.ProtustrankaIDrugi_1">Stečajna masa iza KAZAMATA d.o.o. za turizam, ugostiteljstvo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Stečajna masa iza KAZAMATA d.o.o. za turizam, ugostiteljstvo i usluge u stečaju, OIB 04521603743, Trg slobode 8, 31000 Osijek</izvorni_sadrzaj>
    <derivirana_varijabla naziv="DomainObject.Predmet.ProtustrankaIDrugiAdressOIB_1">Stečajna masa iza KAZAMATA d.o.o. za turizam, ugostiteljstvo i usluge u stečaju, OIB 04521603743,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KAZAMATA d.o.o. za turizam, ugostiteljstvo i usluge u stečaju</item>
      <item>LUČKA UPRAVA SPLIT</item>
      <item>Danko Šinka</item>
      <item>FINANCIJSKA AGENCIJA, RC SPLIT</item>
    </izvorni_sadrzaj>
    <derivirana_varijabla naziv="DomainObject.Predmet.SudioniciListNaziv_1">
      <item>Stečajna masa iza KAZAMATA d.o.o. za turizam, ugostiteljstvo i usluge u stečaju</item>
      <item>LUČKA UPRAVA SPLIT</item>
      <item>Danko Šinka</item>
      <item>FINANCIJSKA AGENCIJA, RC SPLIT</item>
    </derivirana_varijabla>
  </DomainObject.Predmet.SudioniciListNaziv>
  <DomainObject.Predmet.SudioniciListAdressOIB>
    <izvorni_sadrzaj>
      <item>Stečajna masa iza KAZAMATA d.o.o. za turizam, ugostiteljstvo i usluge u stečaju, OIB 04521603743, Trg slobode 8,31000 Osijek</item>
      <item>LUČKA UPRAVA SPLIT, OIB 06992092556, Gat Sv. Duje 1,21000 Split</item>
      <item>Danko Šinka, OIB 43572319915, Trg Slobode 8,31000 Osijek</item>
      <item>FINANCIJSKA AGENCIJA, RC SPLIT, OIB 85821130368, Mažuranićevo šetalište 24 b,21000 Split</item>
    </izvorni_sadrzaj>
    <derivirana_varijabla naziv="DomainObject.Predmet.SudioniciListAdressOIB_1">
      <item>Stečajna masa iza KAZAMATA d.o.o. za turizam, ugostiteljstvo i usluge u stečaju, OIB 04521603743, Trg slobode 8,31000 Osijek</item>
      <item>LUČKA UPRAVA SPLIT, OIB 06992092556, Gat Sv. Duje 1,21000 Split</item>
      <item>Danko Šinka, OIB 43572319915, Trg Slobode 8,31000 Osijek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04521603743</item>
      <item>, OIB 06992092556</item>
      <item>, OIB 43572319915</item>
      <item>, OIB 85821130368</item>
    </izvorni_sadrzaj>
    <derivirana_varijabla naziv="DomainObject.Predmet.SudioniciListNazivOIB_1">
      <item>, OIB 04521603743</item>
      <item>, OIB 06992092556</item>
      <item>, OIB 43572319915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St-278/2019-56</izvorni_sadrzaj>
    <derivirana_varijabla naziv="DomainObject.PredzadnjaOdlukaIzPredmeta.Oznaka_1">St-278/2019-56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966567-DBD0-478B-94AB-65718A5B62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267</properties:Words>
  <properties:Characters>1355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1642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2019-03-08T10:55:00Z</dcterms:created>
  <dc:creator>none</dc:creator>
  <cp:lastModifiedBy>Katarina Franković</cp:lastModifiedBy>
  <cp:lastPrinted>2018-01-18T09:36:00Z</cp:lastPrinted>
  <dcterms:modified xmlns:xsi="http://www.w3.org/2001/XMLSchema-instance" xsi:type="dcterms:W3CDTF">2019-03-08T10:56:00Z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(zaključak nalog i poziv na očitovanje stečajnom upravitelju 278- 19  obračun troškova unovčenja.docx)</vt:lpwstr>
  </prop:property>
  <prop:property name="CC_coloring" pid="5" fmtid="{D5CDD505-2E9C-101B-9397-08002B2CF9AE}">
    <vt:bool>false</vt:bool>
  </prop:property>
</prop:Properties>
</file>