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b552" w14:paraId="24db552" w:rsidRDefault="000E0C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0CD9" w:rsidP="000E0CD9" w:rsidR="00AE649C">
      <w:pPr>
        <w:pStyle w:val="NormaleSPIS"/>
        <w:spacing w:after="0"/>
      </w:pPr>
      <w:r>
        <w:t xml:space="preserve">        Republika Hrvatska</w:t>
      </w:r>
    </w:p>
    <w:p w:rsidRDefault="000E0CD9" w:rsidP="000E0CD9" w:rsidR="000E0CD9">
      <w:pPr>
        <w:pStyle w:val="NormaleSPIS"/>
        <w:spacing w:after="0"/>
      </w:pPr>
      <w:r>
        <w:t xml:space="preserve">     Trgovački sud u Bjelovaru</w:t>
      </w:r>
    </w:p>
    <w:p w:rsidRDefault="000E0CD9" w:rsidP="000E0CD9" w:rsidR="000E0CD9">
      <w:pPr>
        <w:pStyle w:val="NormaleSPIS"/>
        <w:spacing w:after="0"/>
      </w:pPr>
      <w:r>
        <w:t>Bjelovar, Šetalište dr.I.Lebovića 42.</w:t>
      </w:r>
    </w:p>
    <w:p w:rsidRDefault="000E0CD9" w:rsidP="000E0CD9" w:rsidR="000E0CD9">
      <w:pPr>
        <w:pStyle w:val="NormaleSPIS"/>
        <w:jc w:val="right"/>
      </w:pPr>
      <w:r>
        <w:t>Poslovni broj:7 St-152/2018-16</w:t>
      </w:r>
    </w:p>
    <w:p w:rsidRDefault="000E0CD9" w:rsidP="000E0CD9" w:rsidR="000E0CD9" w:rsidRPr="000E0CD9">
      <w:pPr>
        <w:pStyle w:val="Naslov1"/>
        <w:jc w:val="center"/>
        <w:rPr>
          <w:b w:val="false"/>
          <w:sz w:val="24"/>
          <w:szCs w:val="24"/>
        </w:rPr>
      </w:pPr>
      <w:r w:rsidRPr="000E0CD9">
        <w:rPr>
          <w:b w:val="false"/>
          <w:sz w:val="24"/>
          <w:szCs w:val="24"/>
        </w:rPr>
        <w:t>R E P U B L I K A   H R V A T S K A</w:t>
      </w:r>
    </w:p>
    <w:p w:rsidRDefault="000E0CD9" w:rsidP="000E0CD9" w:rsidR="000E0CD9">
      <w:pPr>
        <w:jc w:val="center"/>
      </w:pPr>
      <w:r>
        <w:t>R J E Š E N J E</w:t>
      </w:r>
    </w:p>
    <w:p w:rsidRDefault="000E0CD9" w:rsidP="000E0CD9" w:rsidR="000E0CD9">
      <w:pPr>
        <w:ind w:firstLine="720"/>
        <w:jc w:val="both"/>
      </w:pPr>
      <w:r>
        <w:t>Trgovački sud u Bjelovaru, po sucu Tomislavu Mrazović u stečajnom postupku nad dužnikom EUROPABUSCH d.o.o. za prijevoz i trgovinu i putnička agencija iz Karlovca, Banija 60, MBS 080867973, OIB 52485701315, 2. listopada 2018.</w:t>
      </w:r>
    </w:p>
    <w:p w:rsidRDefault="000E0CD9" w:rsidP="000E0CD9" w:rsidR="000E0CD9">
      <w:pPr>
        <w:jc w:val="center"/>
        <w:rPr>
          <w:b/>
        </w:rPr>
      </w:pPr>
      <w:r>
        <w:t>r i j e š i o   j e</w:t>
      </w:r>
    </w:p>
    <w:p w:rsidRDefault="000E0CD9" w:rsidP="000E0CD9" w:rsidR="000E0CD9">
      <w:pPr>
        <w:ind w:firstLine="720"/>
        <w:jc w:val="both"/>
      </w:pPr>
      <w:r>
        <w:t>Ispravlja se rješenje ovog suda pod poslovnim brojem 7 St-152/2018-15 od 27. rujna 2018. godine u točki 3. izreke tog rješenja tako da umjesto naziva dužnika "CHONG d.o.o. za trgovinu i usluge iz Varaždina, Zagrebačka ulica 10, MBS 070143565, OIB 04271715742", treba pisati naziv dužnika "EUROPABUSCH d.o.o. za prijevoz i trgovinu i putnička agencija iz Karlovca, Banija 60, MBS 080867973, OIB 52485701315".</w:t>
      </w:r>
    </w:p>
    <w:p w:rsidRDefault="000E0CD9" w:rsidP="000E0CD9" w:rsidR="000E0CD9">
      <w:pPr>
        <w:pStyle w:val="Naslov1"/>
        <w:jc w:val="center"/>
        <w:rPr>
          <w:b w:val="false"/>
        </w:rPr>
      </w:pPr>
      <w:r w:rsidRPr="000E0CD9">
        <w:rPr>
          <w:b w:val="false"/>
          <w:sz w:val="24"/>
          <w:szCs w:val="24"/>
        </w:rPr>
        <w:t>Obrazloženje</w:t>
      </w:r>
    </w:p>
    <w:p w:rsidRDefault="000E0CD9" w:rsidP="000E0CD9" w:rsidR="000E0CD9">
      <w:pPr>
        <w:ind w:firstLine="720"/>
        <w:jc w:val="both"/>
      </w:pPr>
      <w:r>
        <w:t>U rješenju ovog suda pod poslovnim brojem 7 St-152/2018-15 od 27. rujna 2018. godine došlo je do očite pogreške u pisanju naziva dužnika, pa je po službenoj dužnosti valjalo donijeti ovo rješenje.</w:t>
      </w:r>
    </w:p>
    <w:p w:rsidRDefault="000E0CD9" w:rsidP="000E0CD9" w:rsidR="000E0CD9">
      <w:pPr>
        <w:ind w:firstLine="720"/>
        <w:jc w:val="center"/>
      </w:pPr>
      <w:r>
        <w:t>Bjelovar 2. listopada 2018.</w:t>
      </w:r>
    </w:p>
    <w:p w:rsidRDefault="000E0CD9" w:rsidP="000E0CD9" w:rsidR="000E0CD9">
      <w:pPr>
        <w:spacing w:after="0"/>
        <w:ind w:firstLine="720"/>
        <w:jc w:val="both"/>
      </w:pPr>
      <w:r>
        <w:t xml:space="preserve">                                                                                                 Sudac</w:t>
      </w:r>
    </w:p>
    <w:p w:rsidRDefault="000E0CD9" w:rsidP="000E0CD9" w:rsidR="000E0CD9">
      <w:pPr>
        <w:ind w:firstLine="720"/>
        <w:jc w:val="both"/>
      </w:pPr>
      <w:r>
        <w:t xml:space="preserve">                                                                                         Tomislav Mrazović,v.r.</w:t>
      </w:r>
    </w:p>
    <w:p w:rsidRDefault="000E0CD9" w:rsidP="000E0CD9" w:rsidR="000E0CD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E0CD9" w:rsidP="000E0CD9" w:rsidR="000E0CD9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0E0CD9" w:rsidP="000E0CD9" w:rsidR="000E0CD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0CD9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St-152/2018-16</izvorni_sadrzaj>
    <derivirana_varijabla naziv="DomainObject.Oznaka_1">St-152/2018-16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EUROPABUSCH d.o.o.</izvorni_sadrzaj>
    <derivirana_varijabla naziv="DomainObject.Predmet.ProtustrankaFormated_1">  EUROPABUSCH d.o.o.</derivirana_varijabla>
  </DomainObject.Predmet.ProtustrankaFormated>
  <DomainObject.Predmet.ProtustrankaFormatedOIB>
    <izvorni_sadrzaj>  EUROPABUSCH d.o.o., OIB 52485701315</izvorni_sadrzaj>
    <derivirana_varijabla naziv="DomainObject.Predmet.ProtustrankaFormatedOIB_1">  EUROPABUSCH d.o.o., OIB 52485701315</derivirana_varijabla>
  </DomainObject.Predmet.ProtustrankaFormatedOIB>
  <DomainObject.Predmet.ProtustrankaFormatedWithAdress>
    <izvorni_sadrzaj> EUROPABUSCH d.o.o., Banija 60, 47000 Karlovac</izvorni_sadrzaj>
    <derivirana_varijabla naziv="DomainObject.Predmet.ProtustrankaFormatedWithAdress_1"> EUROPABUSCH d.o.o., Banija 60, 47000 Karlovac</derivirana_varijabla>
  </DomainObject.Predmet.ProtustrankaFormatedWithAdress>
  <DomainObject.Predmet.ProtustrankaFormatedWithAdressOIB>
    <izvorni_sadrzaj> EUROPABUSCH d.o.o., OIB 52485701315, Banija 60, 47000 Karlovac</izvorni_sadrzaj>
    <derivirana_varijabla naziv="DomainObject.Predmet.ProtustrankaFormatedWithAdressOIB_1"> EUROPABUSCH d.o.o., OIB 52485701315, Banija 60, 47000 Karlovac</derivirana_varijabla>
  </DomainObject.Predmet.ProtustrankaFormatedWithAdressOIB>
  <DomainObject.Predmet.ProtustrankaWithAdress>
    <izvorni_sadrzaj>EUROPABUSCH d.o.o. Banija 60, 47000 Karlovac</izvorni_sadrzaj>
    <derivirana_varijabla naziv="DomainObject.Predmet.ProtustrankaWithAdress_1">EUROPABUSCH d.o.o. Banija 60, 47000 Karlovac</derivirana_varijabla>
  </DomainObject.Predmet.ProtustrankaWithAdress>
  <DomainObject.Predmet.ProtustrankaWithAdressOIB>
    <izvorni_sadrzaj>EUROPABUSCH d.o.o., OIB 52485701315, Banija 60, 47000 Karlovac</izvorni_sadrzaj>
    <derivirana_varijabla naziv="DomainObject.Predmet.ProtustrankaWithAdressOIB_1">EUROPABUSCH d.o.o., OIB 52485701315, Banija 60, 47000 Karlovac</derivirana_varijabla>
  </DomainObject.Predmet.ProtustrankaWithAdressOIB>
  <DomainObject.Predmet.ProtustrankaNazivFormated>
    <izvorni_sadrzaj>EUROPABUSCH d.o.o.</izvorni_sadrzaj>
    <derivirana_varijabla naziv="DomainObject.Predmet.ProtustrankaNazivFormated_1">EUROPABUSCH d.o.o.</derivirana_varijabla>
  </DomainObject.Predmet.ProtustrankaNazivFormated>
  <DomainObject.Predmet.ProtustrankaNazivFormatedOIB>
    <izvorni_sadrzaj>EUROPABUSCH d.o.o., OIB 52485701315</izvorni_sadrzaj>
    <derivirana_varijabla naziv="DomainObject.Predmet.ProtustrankaNazivFormatedOIB_1">EUROPABUSCH d.o.o., OIB 52485701315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EUROPABUSCH d.o.o.</item>
    </izvorni_sadrzaj>
    <derivirana_varijabla naziv="DomainObject.Predmet.ProtuStrankaListFormated_1">
      <item>EUROPABUSCH d.o.o.</item>
    </derivirana_varijabla>
  </DomainObject.Predmet.ProtuStrankaListFormated>
  <DomainObject.Predmet.ProtuStrankaListFormatedOIB>
    <izvorni_sadrzaj>
      <item>EUROPABUSCH d.o.o., OIB 52485701315</item>
    </izvorni_sadrzaj>
    <derivirana_varijabla naziv="DomainObject.Predmet.ProtuStrankaListFormatedOIB_1">
      <item>EUROPABUSCH d.o.o., OIB 52485701315</item>
    </derivirana_varijabla>
  </DomainObject.Predmet.ProtuStrankaListFormatedOIB>
  <DomainObject.Predmet.ProtuStrankaListFormatedWithAdress>
    <izvorni_sadrzaj>
      <item>EUROPABUSCH d.o.o., Banija 60, 47000 Karlovac</item>
    </izvorni_sadrzaj>
    <derivirana_varijabla naziv="DomainObject.Predmet.ProtuStrankaListFormatedWithAdress_1">
      <item>EUROPABUSCH d.o.o., Banija 60, 47000 Karlovac</item>
    </derivirana_varijabla>
  </DomainObject.Predmet.ProtuStrankaListFormatedWithAdress>
  <DomainObject.Predmet.ProtuStrankaListFormatedWithAdressOIB>
    <izvorni_sadrzaj>
      <item>EUROPABUSCH d.o.o., OIB 52485701315, Banija 60, 47000 Karlovac</item>
    </izvorni_sadrzaj>
    <derivirana_varijabla naziv="DomainObject.Predmet.ProtuStrankaListFormatedWithAdressOIB_1">
      <item>EUROPABUSCH d.o.o., OIB 52485701315, Banija 60, 47000 Karlovac</item>
    </derivirana_varijabla>
  </DomainObject.Predmet.ProtuStrankaListFormatedWithAdressOIB>
  <DomainObject.Predmet.ProtuStrankaListNazivFormated>
    <izvorni_sadrzaj>
      <item>EUROPABUSCH d.o.o.</item>
    </izvorni_sadrzaj>
    <derivirana_varijabla naziv="DomainObject.Predmet.ProtuStrankaListNazivFormated_1">
      <item>EUROPABUSCH d.o.o.</item>
    </derivirana_varijabla>
  </DomainObject.Predmet.ProtuStrankaListNazivFormated>
  <DomainObject.Predmet.ProtuStrankaListNazivFormatedOIB>
    <izvorni_sadrzaj>
      <item>EUROPABUSCH d.o.o., OIB 52485701315</item>
    </izvorni_sadrzaj>
    <derivirana_varijabla naziv="DomainObject.Predmet.ProtuStrankaListNazivFormatedOIB_1">
      <item>EUROPABUSCH d.o.o., OIB 52485701315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St-152/2018-16</izvorni_sadrzaj>
    <derivirana_varijabla naziv="DomainObject.PoslovniBrojDokumenta_1">St-152/2018-16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EUROPABUSCH d.o.o.</izvorni_sadrzaj>
    <derivirana_varijabla naziv="DomainObject.Predmet.ProtustrankaIDrugi_1">EUROPABUSCH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EUROPABUSCH d.o.o., OIB 52485701315, Banija 60, 47000 Karlovac</izvorni_sadrzaj>
    <derivirana_varijabla naziv="DomainObject.Predmet.ProtustrankaIDrugiAdressOIB_1">EUROPABUSCH d.o.o., OIB 52485701315, Banija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St-152/2018-15</izvorni_sadrzaj>
    <derivirana_varijabla naziv="DomainObject.Predmet.OdlukaRjesenje.Oznaka_1">St-152/2018-15</derivirana_varijabla>
  </DomainObject.Predmet.OdlukaRjesenje.Oznaka>
  <DomainObject.Predmet.SudioniciListNaziv>
    <izvorni_sadrzaj>
      <item>EUROPABUSCH d.o.o.</item>
      <item>FINA regionalni centar Zagreb, podružnica Karlovac</item>
    </izvorni_sadrzaj>
    <derivirana_varijabla naziv="DomainObject.Predmet.SudioniciListNaziv_1">
      <item>EUROPABUSCH d.o.o.</item>
      <item>FINA regionalni centar Zagreb, podružnica Karlovac</item>
    </derivirana_varijabla>
  </DomainObject.Predmet.SudioniciListNaziv>
  <DomainObject.Predmet.SudioniciListAdressOIB>
    <izvorni_sadrzaj>
      <item>EUROPABUSCH d.o.o., OIB 52485701315, Banija 60,47000 Karlovac</item>
      <item>FINA regionalni centar Zagreb, podružnica Karlovac, OIB 85821130368, Vitezovićeva 1,47000 Karlovac</item>
    </izvorni_sadrzaj>
    <derivirana_varijabla naziv="DomainObject.Predmet.SudioniciListAdressOIB_1">
      <item>EUROPABUSCH d.o.o., OIB 52485701315, Banija 60,47000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C8385-1390-43E7-A444-402BAF3C6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1152</properties:Characters>
  <properties:Lines>28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2018-10-02T09:35:00Z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