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30ca" w14:paraId="20c30ca" w:rsidRDefault="0031196E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FA2069">
        <w:rPr>
          <w:bCs/>
        </w:rPr>
        <w:t>1077/14-79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934C05">
        <w:t xml:space="preserve">ENIGMA d.o.o. – u stečaju, Glina, Skela 64, MBS: 120000819 OIB: 14770792714  </w:t>
      </w:r>
      <w:r w:rsidR="00A14739" w:rsidRPr="00561253">
        <w:t xml:space="preserve">dana </w:t>
      </w:r>
      <w:r w:rsidR="00FA2069">
        <w:t>16. listopada</w:t>
      </w:r>
      <w:r w:rsidR="00934C0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6F59C2" w:rsidR="006F59C2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934C05">
        <w:t xml:space="preserve">ENIGMA d.o.o. – u stečaju, Glina, Skela 64, MBS: 120000819 OIB: 14770792714  </w:t>
      </w:r>
      <w:r w:rsidR="003E5BDA" w:rsidRPr="00561253">
        <w:t xml:space="preserve">uz odgovarajuću primjenu ovršnog zakona i to: </w:t>
      </w:r>
    </w:p>
    <w:p w:rsidRDefault="000D7C4F" w:rsidP="006F59C2" w:rsidR="006F59C2">
      <w:pPr>
        <w:ind w:left="708"/>
        <w:jc w:val="both"/>
      </w:pPr>
      <w:r>
        <w:t>A</w:t>
      </w:r>
      <w:r w:rsidR="006F59C2">
        <w:t xml:space="preserve">) 15. etaža – 981/10000 – stan 3(ST3) korisne površine 56,90 m2 sve upisano u z.k. </w:t>
      </w:r>
    </w:p>
    <w:p w:rsidRDefault="006F59C2" w:rsidP="006F59C2" w:rsidR="006F59C2">
      <w:pPr>
        <w:jc w:val="both"/>
      </w:pPr>
      <w:r>
        <w:t>ul. 2727, poduložak 15, kčbr. 327/2 k.o. Dugo Selo I</w:t>
      </w:r>
    </w:p>
    <w:p w:rsidRDefault="000D7C4F" w:rsidP="006F59C2" w:rsidR="006F59C2">
      <w:pPr>
        <w:jc w:val="both"/>
      </w:pPr>
      <w:r>
        <w:tab/>
        <w:t>B</w:t>
      </w:r>
      <w:r w:rsidR="006F59C2">
        <w:t>) 4. etaža – 174/10000 – garaža 4 u podrumu korisne površine 10,10 m2 sve upisano u z.k. ul. 2727, poduložak 4, kčbr. 327/2 k.o. Dugo Selo I</w:t>
      </w:r>
    </w:p>
    <w:p w:rsidRDefault="000D7C4F" w:rsidP="006F59C2" w:rsidR="006F59C2" w:rsidRPr="00561253">
      <w:pPr>
        <w:jc w:val="both"/>
      </w:pPr>
      <w:r>
        <w:tab/>
        <w:t>C</w:t>
      </w:r>
      <w:r w:rsidR="006F59C2">
        <w:t>) 5. etaža – 53/10000 – spremište 1, u podrumu korisne površine 3,03 m2 sve upisano u z.k. ul. 2727, poduložak 5, kčbr. 327/2 k.o. Dugo Selo I</w:t>
      </w:r>
    </w:p>
    <w:p w:rsidRDefault="00FC3CAD" w:rsidP="00C16159" w:rsidR="00FC3CAD">
      <w:pPr>
        <w:rPr>
          <w:bCs/>
        </w:rPr>
      </w:pP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VELEBIT OSIGURANJE d.d. Zagreb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DA5063" w:rsidP="00DA5063" w:rsidR="00DA5063">
      <w:pPr>
        <w:jc w:val="both"/>
      </w:pPr>
    </w:p>
    <w:p w:rsidRDefault="000D7C4F" w:rsidP="00DA5063" w:rsidR="00DA5063">
      <w:pPr>
        <w:ind w:left="708"/>
        <w:jc w:val="both"/>
      </w:pPr>
      <w:r>
        <w:t>Nekretnine pod IA) i IC</w:t>
      </w:r>
      <w:r w:rsidR="00DA5063">
        <w:t>) u naravi stan i spremište prodaju se skupno.</w:t>
      </w:r>
    </w:p>
    <w:p w:rsidRDefault="006F59C2" w:rsidP="00C16159" w:rsidR="006F59C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 xml:space="preserve">Utvrđena vrijednost nekretnina ukupno sa PDV-om:  </w:t>
      </w:r>
    </w:p>
    <w:p w:rsidRDefault="000D7C4F" w:rsidP="002A3D7C" w:rsidR="002A3D7C">
      <w:pPr>
        <w:ind w:firstLine="708" w:left="708"/>
      </w:pPr>
      <w:r>
        <w:t>IA</w:t>
      </w:r>
      <w:r w:rsidR="002A3D7C">
        <w:t>)</w:t>
      </w:r>
      <w:r w:rsidR="00EE7C23">
        <w:t xml:space="preserve"> iznosi 422.141,05 kuna </w:t>
      </w:r>
      <w:r w:rsidR="002A3D7C">
        <w:t xml:space="preserve"> </w:t>
      </w:r>
    </w:p>
    <w:p w:rsidRDefault="000D7C4F" w:rsidP="0031196E" w:rsidR="000D7C4F">
      <w:pPr>
        <w:ind w:firstLine="708" w:left="708"/>
      </w:pPr>
      <w:r>
        <w:t>IB</w:t>
      </w:r>
      <w:r w:rsidR="002A3D7C">
        <w:t xml:space="preserve">) iznosi </w:t>
      </w:r>
      <w:r w:rsidR="00EE7C23">
        <w:t xml:space="preserve">  81.756,00</w:t>
      </w:r>
      <w:r w:rsidR="002A3D7C">
        <w:t xml:space="preserve"> kuna</w:t>
      </w:r>
    </w:p>
    <w:p w:rsidRDefault="002A3D7C" w:rsidP="0031196E" w:rsidR="00DA5063" w:rsidRPr="00561253">
      <w:pPr>
        <w:ind w:firstLine="708" w:left="708"/>
      </w:pPr>
      <w:r>
        <w:t xml:space="preserve"> </w:t>
      </w:r>
      <w:r w:rsidR="00EE7C23">
        <w:t>IC) iznosi  32.756,00 kuna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DA5063" w:rsidR="002A3D7C" w:rsidRPr="00561253">
      <w:pPr>
        <w:ind w:firstLine="708" w:left="708"/>
        <w:jc w:val="both"/>
      </w:pPr>
      <w:r w:rsidRPr="00561253">
        <w:t>Nekretnine iz točke I</w:t>
      </w:r>
      <w:r w:rsidR="000D7C4F">
        <w:t xml:space="preserve">A), IB), IC)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FA2069">
        <w:t>9. studenog</w:t>
      </w:r>
      <w:r w:rsidR="00DE5CC0">
        <w:t xml:space="preserve"> 2015</w:t>
      </w:r>
      <w:r w:rsidR="00FC3CAD" w:rsidRPr="00561253">
        <w:t xml:space="preserve">. </w:t>
      </w:r>
      <w:r w:rsidR="000B070E" w:rsidRPr="00561253">
        <w:t xml:space="preserve">u </w:t>
      </w:r>
      <w:r w:rsidR="00EE7C23">
        <w:t>10,30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0D7C4F" w:rsidP="003E5BDA" w:rsidR="000D7C4F" w:rsidRPr="00561253"/>
    <w:p w:rsidRDefault="003E5BDA" w:rsidP="00DE5CC0" w:rsidR="00DE5CC0">
      <w:pPr>
        <w:ind w:firstLine="708"/>
      </w:pPr>
      <w:r w:rsidRPr="00561253">
        <w:rPr>
          <w:bCs/>
        </w:rPr>
        <w:lastRenderedPageBreak/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207130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D11F25">
        <w:t xml:space="preserve">A), IB), IC) </w:t>
      </w:r>
      <w:r>
        <w:t>ovog Zaključka.</w:t>
      </w:r>
    </w:p>
    <w:p w:rsidRDefault="00DE5CC0" w:rsidP="00D11F25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0D7C4F">
        <w:t xml:space="preserve">A), IB), IC)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>
        <w:t>:</w:t>
      </w:r>
      <w:r w:rsidR="003E5BDA" w:rsidRPr="00561253">
        <w:t xml:space="preserve"> </w:t>
      </w:r>
      <w:r w:rsidR="000D7C4F">
        <w:t xml:space="preserve"> IA</w:t>
      </w:r>
      <w:r>
        <w:t xml:space="preserve">) </w:t>
      </w:r>
      <w:r w:rsidR="00FA2069">
        <w:t>337.712,84</w:t>
      </w:r>
      <w:r w:rsidR="00EE7C23">
        <w:t xml:space="preserve"> </w:t>
      </w:r>
      <w:r w:rsidR="000D7C4F">
        <w:t>kuna, IB</w:t>
      </w:r>
      <w:r>
        <w:t xml:space="preserve">) </w:t>
      </w:r>
      <w:r w:rsidR="00FA2069">
        <w:t>65.404,80</w:t>
      </w:r>
      <w:r>
        <w:t xml:space="preserve"> kuna </w:t>
      </w:r>
      <w:r w:rsidR="003E5BDA" w:rsidRPr="00561253">
        <w:t xml:space="preserve">i </w:t>
      </w:r>
      <w:r w:rsidR="00EE7C23">
        <w:t xml:space="preserve">IC) </w:t>
      </w:r>
      <w:r w:rsidR="00FA2069">
        <w:t>25.901,51</w:t>
      </w:r>
      <w:r w:rsidR="00EE7C23">
        <w:t xml:space="preserve"> kuna </w:t>
      </w:r>
      <w:r w:rsidR="003E5BDA"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FA2069">
        <w:t>4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FC3CAD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FE255A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</w:t>
      </w:r>
      <w:r w:rsidR="00DA5063">
        <w:t xml:space="preserve"> za nekretninu pod IA i IC) u iznosu od 10.000,00 kuna, za nekretninu pod </w:t>
      </w:r>
      <w:r w:rsidR="000D7C4F">
        <w:t xml:space="preserve">IB) u iznosu od 10.000,00 kuna </w:t>
      </w:r>
      <w:r w:rsidRPr="00561253">
        <w:t xml:space="preserve">na račun sudskog depozita Trgovačkog 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DE5CC0">
        <w:t>1077-14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FA2069" w:rsidP="00FA2069" w:rsidR="00FA2069">
      <w:pPr>
        <w:jc w:val="both"/>
      </w:pPr>
    </w:p>
    <w:p w:rsidRDefault="00FA2069" w:rsidP="00FA2069" w:rsidR="00FA2069" w:rsidRPr="00561253">
      <w:pPr>
        <w:jc w:val="both"/>
      </w:pPr>
    </w:p>
    <w:p w:rsidRDefault="003E5BDA" w:rsidP="003E5BDA" w:rsidR="003E5BDA" w:rsidRPr="00561253">
      <w:pPr>
        <w:jc w:val="both"/>
      </w:pPr>
      <w:r w:rsidRPr="00561253">
        <w:lastRenderedPageBreak/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FC3CAD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DE5CC0" w:rsidRPr="00DD5DD8">
        <w:t>01-4647-218</w:t>
      </w:r>
      <w:r w:rsidR="00DE5CC0">
        <w:t>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A75FA9">
        <w:t xml:space="preserve">12. svibnja 2015. </w:t>
      </w:r>
      <w:r w:rsidR="003E5BDA" w:rsidRPr="00561253">
        <w:t xml:space="preserve">godine.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FA2069">
        <w:t>16. listopada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1196E" w:rsidP="0031196E" w:rsidR="0031196E">
      <w:pPr>
        <w:ind w:firstLine="708" w:left="5664"/>
      </w:pPr>
      <w:r>
        <w:t>STEČAJNI SUDAC</w:t>
      </w:r>
    </w:p>
    <w:p w:rsidRDefault="003E5BDA" w:rsidP="0031196E" w:rsidR="003E5BDA" w:rsidRPr="00561253">
      <w:pPr>
        <w:ind w:firstLine="708" w:left="5664"/>
      </w:pPr>
      <w:r w:rsidRPr="00561253">
        <w:t>Nada Kraljić</w:t>
      </w:r>
      <w:r w:rsidR="007960D9">
        <w:t>,v.r.</w:t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31196E" w:rsidP="003E5BDA" w:rsidR="0031196E"/>
    <w:p w:rsidRDefault="007960D9" w:rsidR="007960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960D9" w:rsidP="007960D9" w:rsidR="007960D9">
      <w:pPr>
        <w:ind w:firstLine="708" w:left="4956"/>
      </w:pPr>
      <w:r>
        <w:t>Vinka Mihalinčić</w:t>
      </w:r>
    </w:p>
    <w:p w:rsidRDefault="007960D9" w:rsidP="008E42BF" w:rsidR="007960D9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7960D9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0D7C4F">
      <w:t>1077/14-</w:t>
    </w:r>
    <w:r w:rsidR="00FA2069"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D7C4F"/>
    <w:rsid w:val="000E67DC"/>
    <w:rsid w:val="000F7440"/>
    <w:rsid w:val="000F7E53"/>
    <w:rsid w:val="0013154B"/>
    <w:rsid w:val="00131BD3"/>
    <w:rsid w:val="00141CFE"/>
    <w:rsid w:val="0018332C"/>
    <w:rsid w:val="001A6C69"/>
    <w:rsid w:val="001D647E"/>
    <w:rsid w:val="001F16C9"/>
    <w:rsid w:val="00207130"/>
    <w:rsid w:val="002230B1"/>
    <w:rsid w:val="002349EC"/>
    <w:rsid w:val="00264E94"/>
    <w:rsid w:val="00273268"/>
    <w:rsid w:val="0027356B"/>
    <w:rsid w:val="00286734"/>
    <w:rsid w:val="002A3D7C"/>
    <w:rsid w:val="00307900"/>
    <w:rsid w:val="00310132"/>
    <w:rsid w:val="0031196E"/>
    <w:rsid w:val="00317438"/>
    <w:rsid w:val="003202A8"/>
    <w:rsid w:val="00327920"/>
    <w:rsid w:val="00341AD9"/>
    <w:rsid w:val="00355D20"/>
    <w:rsid w:val="00356D07"/>
    <w:rsid w:val="00360302"/>
    <w:rsid w:val="00362B3F"/>
    <w:rsid w:val="00387842"/>
    <w:rsid w:val="003C551E"/>
    <w:rsid w:val="003D099E"/>
    <w:rsid w:val="003D61A6"/>
    <w:rsid w:val="003E334F"/>
    <w:rsid w:val="003E5BDA"/>
    <w:rsid w:val="003F6871"/>
    <w:rsid w:val="0040343F"/>
    <w:rsid w:val="0040460B"/>
    <w:rsid w:val="0040726A"/>
    <w:rsid w:val="00413A1A"/>
    <w:rsid w:val="004162ED"/>
    <w:rsid w:val="00446B63"/>
    <w:rsid w:val="004A1287"/>
    <w:rsid w:val="004C52A6"/>
    <w:rsid w:val="005000A5"/>
    <w:rsid w:val="00561253"/>
    <w:rsid w:val="0058376B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F59C2"/>
    <w:rsid w:val="00712283"/>
    <w:rsid w:val="0075780D"/>
    <w:rsid w:val="007675D8"/>
    <w:rsid w:val="007960D9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A20A0"/>
    <w:rsid w:val="00BB6073"/>
    <w:rsid w:val="00BF615E"/>
    <w:rsid w:val="00C00C27"/>
    <w:rsid w:val="00C03C37"/>
    <w:rsid w:val="00C15D50"/>
    <w:rsid w:val="00C16159"/>
    <w:rsid w:val="00C241D3"/>
    <w:rsid w:val="00C816FC"/>
    <w:rsid w:val="00C84FB0"/>
    <w:rsid w:val="00D11F25"/>
    <w:rsid w:val="00D12A6C"/>
    <w:rsid w:val="00D21ACB"/>
    <w:rsid w:val="00D2227A"/>
    <w:rsid w:val="00D30EC5"/>
    <w:rsid w:val="00D55D3F"/>
    <w:rsid w:val="00DA5063"/>
    <w:rsid w:val="00DC0EFA"/>
    <w:rsid w:val="00DC22B9"/>
    <w:rsid w:val="00DE5CC0"/>
    <w:rsid w:val="00E12DBA"/>
    <w:rsid w:val="00E15257"/>
    <w:rsid w:val="00E66705"/>
    <w:rsid w:val="00E76531"/>
    <w:rsid w:val="00E87F24"/>
    <w:rsid w:val="00EE6BB0"/>
    <w:rsid w:val="00EE7C23"/>
    <w:rsid w:val="00F11886"/>
    <w:rsid w:val="00F22090"/>
    <w:rsid w:val="00F4078B"/>
    <w:rsid w:val="00F4462A"/>
    <w:rsid w:val="00F50921"/>
    <w:rsid w:val="00F74968"/>
    <w:rsid w:val="00F92B09"/>
    <w:rsid w:val="00FA206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St-1077/2014</izvorni_sadrzaj>
    <derivirana_varijabla naziv="DomainObject.Predmet.OznakaBroj_1">St-1077/2014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</izvorni_sadrzaj>
    <derivirana_varijabla naziv="DomainObject.Predmet.ProtustrankaFormated_1">  ENIGMA d.o.o.</derivirana_varijabla>
  </DomainObject.Predmet.ProtustrankaFormated>
  <DomainObject.Predmet.ProtustrankaFormatedOIB>
    <izvorni_sadrzaj>  ENIGMA d.o.o., OIB 14770792714</izvorni_sadrzaj>
    <derivirana_varijabla naziv="DomainObject.Predmet.ProtustrankaFormatedOIB_1">  ENIGMA d.o.o., OIB 14770792714</derivirana_varijabla>
  </DomainObject.Predmet.ProtustrankaFormatedOIB>
  <DomainObject.Predmet.ProtustrankaFormatedWithAdress>
    <izvorni_sadrzaj> ENIGMA d.o.o., Skela 64, 44400 Glina</izvorni_sadrzaj>
    <derivirana_varijabla naziv="DomainObject.Predmet.ProtustrankaFormatedWithAdress_1"> ENIGMA d.o.o., Skela 64, 44400 Glina</derivirana_varijabla>
  </DomainObject.Predmet.ProtustrankaFormatedWithAdress>
  <DomainObject.Predmet.ProtustrankaFormatedWithAdressOIB>
    <izvorni_sadrzaj> ENIGMA d.o.o., OIB 14770792714, Skela 64, 44400 Glina</izvorni_sadrzaj>
    <derivirana_varijabla naziv="DomainObject.Predmet.ProtustrankaFormatedWithAdressOIB_1"> ENIGMA d.o.o., OIB 14770792714, Skela 64, 44400 Glina</derivirana_varijabla>
  </DomainObject.Predmet.ProtustrankaFormatedWithAdressOIB>
  <DomainObject.Predmet.ProtustrankaWithAdress>
    <izvorni_sadrzaj>ENIGMA d.o.o. Skela 64, 44400 Glina</izvorni_sadrzaj>
    <derivirana_varijabla naziv="DomainObject.Predmet.ProtustrankaWithAdress_1">ENIGMA d.o.o. Skela 64, 44400 Glina</derivirana_varijabla>
  </DomainObject.Predmet.ProtustrankaWithAdress>
  <DomainObject.Predmet.ProtustrankaWithAdressOIB>
    <izvorni_sadrzaj>ENIGMA d.o.o., OIB 14770792714, Skela 64, 44400 Glina</izvorni_sadrzaj>
    <derivirana_varijabla naziv="DomainObject.Predmet.ProtustrankaWithAdressOIB_1">ENIGMA d.o.o., OIB 14770792714, Skela 64, 44400 Glina</derivirana_varijabla>
  </DomainObject.Predmet.ProtustrankaWithAdressOIB>
  <DomainObject.Predmet.ProtustrankaNazivFormated>
    <izvorni_sadrzaj>ENIGMA d.o.o.</izvorni_sadrzaj>
    <derivirana_varijabla naziv="DomainObject.Predmet.ProtustrankaNazivFormated_1">ENIGMA d.o.o.</derivirana_varijabla>
  </DomainObject.Predmet.ProtustrankaNazivFormated>
  <DomainObject.Predmet.ProtustrankaNazivFormatedOIB>
    <izvorni_sadrzaj>ENIGMA d.o.o., OIB 14770792714</izvorni_sadrzaj>
    <derivirana_varijabla naziv="DomainObject.Predmet.ProtustrankaNazivFormatedOIB_1">ENIGMA d.o.o., OIB 14770792714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PRVO PLINARSKO DRUŠTVO</izvorni_sadrzaj>
    <derivirana_varijabla naziv="DomainObject.Predmet.StrankaFormated_1">  RH Ministarstvo financija, Porezna uprava; PRVO PLINARSKO DRUŠTVO</derivirana_varijabla>
  </DomainObject.Predmet.StrankaFormated>
  <DomainObject.Predmet.StrankaFormatedOIB>
    <izvorni_sadrzaj>  RH Ministarstvo financija, Porezna uprava, OIB 18683136487; PRVO PLINARSKO DRUŠTVO</izvorni_sadrzaj>
    <derivirana_varijabla naziv="DomainObject.Predmet.StrankaFormatedOIB_1">  RH Ministarstvo financija, Porezna uprava, OIB 18683136487; PRVO PLINARSKO DRUŠTVO</derivirana_varijabla>
  </DomainObject.Predmet.StrankaFormatedOIB>
  <DomainObject.Predmet.StrankaFormatedWithAdress>
    <izvorni_sadrzaj> RH Ministarstvo financija, Porezna uprava, S. i A. Radića 30, 44000 Sisak; PRVO PLINARSKO DRUŠTVO</izvorni_sadrzaj>
    <derivirana_varijabla naziv="DomainObject.Predmet.StrankaFormatedWithAdress_1"> RH Ministarstvo financija, Porezna uprava, S. i A. Radića 30, 44000 Sisak; PRVO PLINARSKO DRUŠTVO</derivirana_varijabla>
  </DomainObject.Predmet.StrankaFormatedWithAdress>
  <DomainObject.Predmet.StrankaFormatedWithAdressOIB>
    <izvorni_sadrzaj> RH Ministarstvo financija, Porezna uprava, OIB 18683136487, S. i A. Radića 30, 44000 Sisak; PRVO PLINARSKO DRUŠTVO</izvorni_sadrzaj>
    <derivirana_varijabla naziv="DomainObject.Predmet.StrankaFormatedWithAdressOIB_1"> RH Ministarstvo financija, Porezna uprava, OIB 18683136487, S. i A. Radića 30, 44000 Sisak; PRVO PLINARSKO DRUŠTVO</derivirana_varijabla>
  </DomainObject.Predmet.StrankaFormatedWithAdressOIB>
  <DomainObject.Predmet.StrankaWithAdress>
    <izvorni_sadrzaj>RH Ministarstvo financija, Porezna uprava S. i A. Radića 30,44000 Sisak,PRVO PLINARSKO DRUŠTVO </izvorni_sadrzaj>
    <derivirana_varijabla naziv="DomainObject.Predmet.StrankaWithAdress_1">RH Ministarstvo financija, Porezna uprava S. i A. Radića 30,44000 Sisak,PRVO PLINARSKO DRUŠTVO </derivirana_varijabla>
  </DomainObject.Predmet.StrankaWithAdress>
  <DomainObject.Predmet.StrankaWithAdressOIB>
    <izvorni_sadrzaj>RH Ministarstvo financija, Porezna uprava, OIB 18683136487, S. i A. Radića 30,44000 Sisak,PRVO PLINARSKO DRUŠTVO</izvorni_sadrzaj>
    <derivirana_varijabla naziv="DomainObject.Predmet.StrankaWithAdressOIB_1">RH Ministarstvo financija, Porezna uprava, OIB 18683136487, S. i A. Radića 30,44000 Sisak,PRVO PLINARSKO DRUŠTVO</derivirana_varijabla>
  </DomainObject.Predmet.StrankaWithAdressOIB>
  <DomainObject.Predmet.StrankaNazivFormated>
    <izvorni_sadrzaj>RH Ministarstvo financija, Porezna uprava,PRVO PLINARSKO DRUŠTVO</izvorni_sadrzaj>
    <derivirana_varijabla naziv="DomainObject.Predmet.StrankaNazivFormated_1">RH Ministarstvo financija, Porezna uprava,PRVO PLINARSKO DRUŠTVO</derivirana_varijabla>
  </DomainObject.Predmet.StrankaNazivFormated>
  <DomainObject.Predmet.StrankaNazivFormatedOIB>
    <izvorni_sadrzaj>RH Ministarstvo financija, Porezna uprava, OIB 18683136487,PRVO PLINARSKO DRUŠTVO</izvorni_sadrzaj>
    <derivirana_varijabla naziv="DomainObject.Predmet.StrankaNazivFormatedOIB_1">RH Ministarstvo financija, Porezna uprava, OIB 18683136487,PRVO PLINARSKO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Porezna uprava</item>
      <item>PRVO PLINARSKO DRUŠTVO</item>
    </izvorni_sadrzaj>
    <derivirana_varijabla naziv="DomainObject.Predmet.StrankaListFormated_1">
      <item>RH Ministarstvo financija, Porezna uprava</item>
      <item>PRVO PLINARSKO DRUŠTVO</item>
    </derivirana_varijabla>
  </DomainObject.Predmet.StrankaListFormated>
  <DomainObject.Predmet.StrankaListFormatedOIB>
    <izvorni_sadrzaj>
      <item>RH Ministarstvo financija, Porezna uprava, OIB 18683136487</item>
      <item>PRVO PLINARSKO DRUŠTVO</item>
    </izvorni_sadrzaj>
    <derivirana_varijabla naziv="DomainObject.Predmet.StrankaListFormatedOIB_1">
      <item>RH Ministarstvo financija, Porezna uprava, OIB 18683136487</item>
      <item>PRVO PLINARSKO DRUŠTVO</item>
    </derivirana_varijabla>
  </DomainObject.Predmet.StrankaListFormatedOIB>
  <DomainObject.Predmet.StrankaListFormatedWithAdress>
    <izvorni_sadrzaj>
      <item>RH Ministarstvo financija, Porezna uprava, S. i A. Radića 30, 44000 Sisak</item>
      <item>PRVO PLINARSKO DRUŠTVO</item>
    </izvorni_sadrzaj>
    <derivirana_varijabla naziv="DomainObject.Predmet.StrankaListFormatedWithAdress_1">
      <item>RH Ministarstvo financija, Porezna uprava, S. i A. Radića 30, 44000 Sisak</item>
      <item>PRVO PLINARSKO DRUŠTVO</item>
    </derivirana_varijabla>
  </DomainObject.Predmet.StrankaListFormatedWithAdress>
  <DomainObject.Predmet.StrankaListFormatedWithAdressOIB>
    <izvorni_sadrzaj>
      <item>RH Ministarstvo financija, Porezna uprava, OIB 18683136487, S. i A. Radića 30, 44000 Sisak</item>
      <item>PRVO PLINARSKO DRUŠTVO</item>
    </izvorni_sadrzaj>
    <derivirana_varijabla naziv="DomainObject.Predmet.StrankaListFormatedWithAdressOIB_1">
      <item>RH Ministarstvo financija, Porezna uprava, OIB 18683136487, S. i A. Radića 30, 44000 Sisak</item>
      <item>PRVO PLINARSKO DRUŠTVO</item>
    </derivirana_varijabla>
  </DomainObject.Predmet.StrankaListFormatedWithAdressOIB>
  <DomainObject.Predmet.StrankaListNazivFormated>
    <izvorni_sadrzaj>
      <item>RH Ministarstvo financija, Porezna uprava</item>
      <item>PRVO PLINARSKO DRUŠTVO</item>
    </izvorni_sadrzaj>
    <derivirana_varijabla naziv="DomainObject.Predmet.StrankaListNazivFormated_1">
      <item>RH Ministarstvo financija, Porezna uprava</item>
      <item>PRVO PLINARSKO DRUŠTVO</item>
    </derivirana_varijabla>
  </DomainObject.Predmet.StrankaListNazivFormated>
  <DomainObject.Predmet.StrankaListNazivFormatedOIB>
    <izvorni_sadrzaj>
      <item>RH Ministarstvo financija, Porezna uprava, OIB 18683136487</item>
      <item>PRVO PLINARSKO DRUŠTVO</item>
    </izvorni_sadrzaj>
    <derivirana_varijabla naziv="DomainObject.Predmet.StrankaListNazivFormatedOIB_1">
      <item>RH Ministarstvo financija, Porezna uprava, OIB 18683136487</item>
      <item>PRVO PLINARSKO DRUŠTVO</item>
    </derivirana_varijabla>
  </DomainObject.Predmet.StrankaListNazivFormatedOIB>
  <DomainObject.Predmet.ProtuStrankaListFormated>
    <izvorni_sadrzaj>
      <item>ENIGMA d.o.o.</item>
    </izvorni_sadrzaj>
    <derivirana_varijabla naziv="DomainObject.Predmet.ProtuStrankaListFormated_1">
      <item>ENIGMA d.o.o.</item>
    </derivirana_varijabla>
  </DomainObject.Predmet.ProtuStrankaListFormated>
  <DomainObject.Predmet.ProtuStrankaListFormatedOIB>
    <izvorni_sadrzaj>
      <item>ENIGMA d.o.o., OIB 14770792714</item>
    </izvorni_sadrzaj>
    <derivirana_varijabla naziv="DomainObject.Predmet.ProtuStrankaListFormatedOIB_1">
      <item>ENIGMA d.o.o., OIB 14770792714</item>
    </derivirana_varijabla>
  </DomainObject.Predmet.ProtuStrankaListFormatedOIB>
  <DomainObject.Predmet.ProtuStrankaListFormatedWithAdress>
    <izvorni_sadrzaj>
      <item>ENIGMA d.o.o., Skela 64, 44400 Glina</item>
    </izvorni_sadrzaj>
    <derivirana_varijabla naziv="DomainObject.Predmet.ProtuStrankaListFormatedWithAdress_1">
      <item>ENIGMA d.o.o., Skela 64, 44400 Glina</item>
    </derivirana_varijabla>
  </DomainObject.Predmet.ProtuStrankaListFormatedWithAdress>
  <DomainObject.Predmet.ProtuStrankaListFormatedWithAdressOIB>
    <izvorni_sadrzaj>
      <item>ENIGMA d.o.o., OIB 14770792714, Skela 64, 44400 Glina</item>
    </izvorni_sadrzaj>
    <derivirana_varijabla naziv="DomainObject.Predmet.ProtuStrankaListFormatedWithAdressOIB_1">
      <item>ENIGMA d.o.o., OIB 14770792714, Skela 64, 44400 Glina</item>
    </derivirana_varijabla>
  </DomainObject.Predmet.ProtuStrankaListFormatedWithAdressOIB>
  <DomainObject.Predmet.ProtuStrankaListNazivFormated>
    <izvorni_sadrzaj>
      <item>ENIGMA d.o.o.</item>
    </izvorni_sadrzaj>
    <derivirana_varijabla naziv="DomainObject.Predmet.ProtuStrankaListNazivFormated_1">
      <item>ENIGMA d.o.o.</item>
    </derivirana_varijabla>
  </DomainObject.Predmet.ProtuStrankaListNazivFormated>
  <DomainObject.Predmet.ProtuStrankaListNazivFormatedOIB>
    <izvorni_sadrzaj>
      <item>ENIGMA d.o.o., OIB 14770792714</item>
    </izvorni_sadrzaj>
    <derivirana_varijabla naziv="DomainObject.Predmet.ProtuStrankaListNazivFormatedOIB_1">
      <item>ENIGMA d.o.o., OIB 14770792714</item>
    </derivirana_varijabla>
  </DomainObject.Predmet.ProtuStrankaListNazivFormatedOIB>
  <DomainObject.Predmet.OstaliListFormated>
    <izvorni_sadrzaj>
      <item>Stevo Goršeta</item>
      <item>ŽDO-GRAĐANSKO UPRAVNI ODJEL</item>
      <item>Marinko Paić</item>
      <item>VELEBIT OSIGURANJE dioničko društvo za poslove neživotnog osiguranja</item>
    </izvorni_sadrzaj>
    <derivirana_varijabla naziv="DomainObject.Predmet.OstaliListFormated_1">
      <item>Stevo Goršeta</item>
      <item>ŽDO-GRAĐANSKO UPRAVNI ODJEL</item>
      <item>Marinko Paić</item>
      <item>VELEBIT OSIGURANJE dioničko društvo za poslove neživotnog osiguranja</item>
    </derivirana_varijabla>
  </DomainObject.Predmet.OstaliListFormated>
  <DomainObject.Predmet.OstaliList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</izvorni_sadrzaj>
    <derivirana_varijabla naziv="DomainObject.Predmet.OstaliListFormatedOIB_1">
      <item>Stevo Goršeta, OIB 22322260939</item>
      <item>ŽDO-GRAĐANSKO UPRAVNI ODJEL</item>
      <item>Marinko Paić, OIB 55654806007</item>
      <item>VELEBIT OSIGURANJE dioničko društvo za poslove neživotnog osiguranja, OIB 42098054984</item>
    </derivirana_varijabla>
  </DomainObject.Predmet.OstaliListFormatedOIB>
  <DomainObject.Predmet.OstaliListFormatedWithAdress>
    <izvorni_sadrzaj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</izvorni_sadrzaj>
    <derivirana_varijabla naziv="DomainObject.Predmet.OstaliListFormatedWithAdress_1"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</derivirana_varijabla>
  </DomainObject.Predmet.OstaliListFormatedWithAdress>
  <DomainObject.Predmet.OstaliListFormatedWithAdressOIB>
    <izvorni_sadrzaj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</izvorni_sadrzaj>
    <derivirana_varijabla naziv="DomainObject.Predmet.OstaliListFormatedWithAdressOIB_1"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</derivirana_varijabla>
  </DomainObject.Predmet.OstaliListFormatedWithAdressOIB>
  <DomainObject.Predmet.OstaliListNazivFormated>
    <izvorni_sadrzaj>
      <item>Stevo Goršeta</item>
      <item>ŽDO-GRAĐANSKO UPRAVNI ODJEL</item>
      <item>Marinko Paić</item>
      <item>VELEBIT OSIGURANJE dioničko društvo za poslove neživotnog osiguranja</item>
    </izvorni_sadrzaj>
    <derivirana_varijabla naziv="DomainObject.Predmet.OstaliListNazivFormated_1">
      <item>Stevo Goršeta</item>
      <item>ŽDO-GRAĐANSKO UPRAVNI ODJEL</item>
      <item>Marinko Paić</item>
      <item>VELEBIT OSIGURANJE dioničko društvo za poslove neživotnog osiguranja</item>
    </derivirana_varijabla>
  </DomainObject.Predmet.OstaliListNazivFormated>
  <DomainObject.Predmet.OstaliListNaziv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</izvorni_sadrzaj>
    <derivirana_varijabla naziv="DomainObject.Predmet.OstaliListNazivFormatedOIB_1">
      <item>Stevo Goršeta, OIB 22322260939</item>
      <item>ŽDO-GRAĐANSKO UPRAVNI ODJEL</item>
      <item>Marinko Paić, OIB 55654806007</item>
      <item>VELEBIT OSIGURANJE dioničko društvo za poslove neživotnog osiguranja, OIB 42098054984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i dr.</izvorni_sadrzaj>
    <derivirana_varijabla naziv="DomainObject.Predmet.StrankaIDrugi_1">RH Ministarstvo financija, Porezna uprava i dr.</derivirana_varijabla>
  </DomainObject.Predmet.StrankaIDrugi>
  <DomainObject.Predmet.ProtustrankaIDrugi>
    <izvorni_sadrzaj>ENIGMA d.o.o.</izvorni_sadrzaj>
    <derivirana_varijabla naziv="DomainObject.Predmet.ProtustrankaIDrugi_1">ENIGMA d.o.o.</derivirana_varijabla>
  </DomainObject.Predmet.ProtustrankaIDrugi>
  <DomainObject.Predmet.StrankaIDrugiAdressOIB>
    <izvorni_sadrzaj>RH Ministarstvo financija, Porezna uprava, OIB 18683136487, S. i A. Radića 30, 44000 Sisak i dr.</izvorni_sadrzaj>
    <derivirana_varijabla naziv="DomainObject.Predmet.StrankaIDrugiAdressOIB_1">RH Ministarstvo financija, Porezna uprava, OIB 18683136487, S. i A. Radića 30, 44000 Sisak i dr.</derivirana_varijabla>
  </DomainObject.Predmet.StrankaIDrugiAdressOIB>
  <DomainObject.Predmet.ProtustrankaIDrugiAdressOIB>
    <izvorni_sadrzaj>ENIGMA d.o.o., OIB 14770792714, Skela 64, 44400 Glina</izvorni_sadrzaj>
    <derivirana_varijabla naziv="DomainObject.Predmet.ProtustrankaIDrugiAdressOIB_1">ENIGMA d.o.o., OIB 14770792714,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</izvorni_sadrzaj>
    <derivirana_varijabla naziv="DomainObject.Predmet.SudioniciListNaziv_1"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</derivirana_varijabla>
  </DomainObject.Predmet.SudioniciListNaziv>
  <DomainObject.Predmet.SudioniciListAdressOIB>
    <izvorni_sadrzaj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</izvorni_sadrzaj>
    <derivirana_varijabla naziv="DomainObject.Predmet.SudioniciListAdressOIB_1"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14770792714</item>
      <item>, OIB 22322260939</item>
      <item>, OIB null</item>
      <item>, OIB 55654806007</item>
      <item>, OIB 42098054984</item>
      <item>, OIB null</item>
    </izvorni_sadrzaj>
    <derivirana_varijabla naziv="DomainObject.Predmet.SudioniciListNazivOIB_1">
      <item>, OIB 18683136487</item>
      <item>, OIB 14770792714</item>
      <item>, OIB 22322260939</item>
      <item>, OIB null</item>
      <item>, OIB 55654806007</item>
      <item>, OIB 42098054984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1044</properties:Words>
  <properties:Characters>5736</properties:Characters>
  <properties:Lines>132</properties:Lines>
  <properties:Paragraphs>71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2015-10-16T11:26:00Z</dcterms:created>
  <dc:creator>Nada Kraljić</dc:creator>
  <cp:lastModifiedBy>Vinka Mihalinčić</cp:lastModifiedBy>
  <cp:lastPrinted>2015-06-02T09:57:00Z</cp:lastPrinted>
  <dcterms:modified xmlns:xsi="http://www.w3.org/2001/XMLSchema-instance" xsi:type="dcterms:W3CDTF">2015-10-16T11:28:00Z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