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161A87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26B5C">
              <w:rPr>
                <w:noProof/>
              </w:rPr>
              <w:t>331/2017-14</w:t>
            </w:r>
            <w:r w:rsidR="00161A87">
              <w:rPr>
                <w:noProof/>
              </w:rPr>
              <w:t>8</w:t>
            </w:r>
          </w:p>
        </w:tc>
      </w:tr>
    </w:tbl>
    <w:p w14:textId="e45476b" w14:paraId="e45476b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126B5C" w:rsidRPr="00126B5C">
        <w:t xml:space="preserve">u stečajnom postupku nad dužnikom HRGA GRADNJA d.o.o. u stečaju, OIB: 70241709472, Kaštel Stari, </w:t>
      </w:r>
      <w:proofErr w:type="spellStart"/>
      <w:r w:rsidR="00126B5C" w:rsidRPr="00126B5C">
        <w:t>Radun</w:t>
      </w:r>
      <w:proofErr w:type="spellEnd"/>
      <w:r w:rsidR="00126B5C" w:rsidRPr="00126B5C">
        <w:t xml:space="preserve"> 35</w:t>
      </w:r>
      <w:r w:rsidR="00973E5F">
        <w:t xml:space="preserve">, </w:t>
      </w:r>
      <w:r w:rsidR="008577BE">
        <w:t>5</w:t>
      </w:r>
      <w:r w:rsidR="00126B5C">
        <w:t>. ožujka</w:t>
      </w:r>
      <w:r w:rsidR="00973E5F">
        <w:t xml:space="preserve"> 2019</w:t>
      </w:r>
      <w:r w:rsidR="009C13D1" w:rsidRPr="009C13D1">
        <w:t>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D13D27" w:rsidR="00484946" w:rsidRPr="004A20AC">
      <w:pPr>
        <w:ind w:firstLine="709"/>
        <w:jc w:val="both"/>
        <w:rPr>
          <w:rFonts w:eastAsia="Times New Roman"/>
          <w:lang w:eastAsia="hr-HR"/>
        </w:rPr>
      </w:pPr>
      <w:r>
        <w:t>I. Ročište radi utvrđenja troškova i razdiobe kupovnine ostva</w:t>
      </w:r>
      <w:r w:rsidR="001C28BA">
        <w:t xml:space="preserve">rene unovčenjem stečajne mase </w:t>
      </w:r>
      <w:r w:rsidR="00D13D27">
        <w:t xml:space="preserve">– </w:t>
      </w:r>
      <w:r w:rsidR="006A2A18" w:rsidRPr="006A2A18">
        <w:t>nekretnin</w:t>
      </w:r>
      <w:r w:rsidR="006A2A18">
        <w:t>e</w:t>
      </w:r>
      <w:r w:rsidR="006A2A18" w:rsidRPr="006A2A18">
        <w:t xml:space="preserve"> označen</w:t>
      </w:r>
      <w:r w:rsidR="006A2A18">
        <w:t>e</w:t>
      </w:r>
      <w:r w:rsidR="006A2A18" w:rsidRPr="006A2A18">
        <w:t xml:space="preserve"> kao 14/1705 dijela kat. čest. 1118/3 Z.U. 1037 K.O. Mravinci, u naravi u A I (jedan) PODRUMSKI PARKIRALIŠNI PROSTOR 7-G7, u podrumu, koji ima ukupnu netto površinu od 13,75 m</w:t>
      </w:r>
      <w:r w:rsidR="006A2A18">
        <w:rPr>
          <w:vertAlign w:val="superscript"/>
        </w:rPr>
        <w:t>2</w:t>
      </w:r>
      <w:r w:rsidR="006A2A18">
        <w:t xml:space="preserve">, </w:t>
      </w:r>
      <w:r>
        <w:t xml:space="preserve">određuje se za </w:t>
      </w:r>
      <w:r w:rsidR="006A2A18">
        <w:t>28</w:t>
      </w:r>
      <w:r w:rsidR="004A20AC">
        <w:t>. ožujka</w:t>
      </w:r>
      <w:r w:rsidR="00973E5F">
        <w:t xml:space="preserve"> 2019</w:t>
      </w:r>
      <w:r>
        <w:t xml:space="preserve">. sa početkom u </w:t>
      </w:r>
      <w:r w:rsidR="00D13D27">
        <w:t>10:00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6A2A18">
        <w:t>i</w:t>
      </w:r>
      <w:r w:rsidR="004A20AC">
        <w:t xml:space="preserve"> </w:t>
      </w:r>
      <w:r w:rsidR="003C3E5B">
        <w:t>upravitelj</w:t>
      </w:r>
    </w:p>
    <w:p w:rsidRDefault="00D13D27" w:rsidP="00484946" w:rsidR="00D13D27">
      <w:pPr>
        <w:spacing w:before="40"/>
        <w:ind w:firstLine="709"/>
        <w:jc w:val="both"/>
      </w:pPr>
      <w:r>
        <w:t xml:space="preserve">- razlučni vjerovnik </w:t>
      </w:r>
      <w:r w:rsidR="006A2A18" w:rsidRPr="006A2A18">
        <w:t xml:space="preserve">Produkt </w:t>
      </w:r>
      <w:proofErr w:type="spellStart"/>
      <w:r w:rsidR="006A2A18" w:rsidRPr="006A2A18">
        <w:t>Invest</w:t>
      </w:r>
      <w:proofErr w:type="spellEnd"/>
      <w:r w:rsidR="006A2A18" w:rsidRPr="006A2A18">
        <w:t xml:space="preserve"> d.o.o. Split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8577BE">
        <w:t>5</w:t>
      </w:r>
      <w:r w:rsidR="006A2A18">
        <w:t>. ožujka</w:t>
      </w:r>
      <w:r w:rsidR="00973E5F">
        <w:t xml:space="preserve"> 2019</w:t>
      </w:r>
      <w:r w:rsidR="007A4FDA">
        <w:t>.</w:t>
      </w:r>
    </w:p>
    <w:p w:rsidRDefault="007A4FDA" w:rsidP="001611B8" w:rsidR="00BB7454">
      <w:pPr>
        <w:spacing w:before="160"/>
        <w:ind w:left="7080"/>
      </w:pPr>
      <w:r>
        <w:t>Sutkinja</w:t>
      </w:r>
    </w:p>
    <w:p w:rsidRDefault="007A4FDA" w:rsidP="0094096C" w:rsidR="001611B8">
      <w:pPr>
        <w:ind w:left="6372"/>
        <w:jc w:val="center"/>
      </w:pPr>
      <w:r>
        <w:t>Ana Golub Gruić</w:t>
      </w:r>
      <w:r w:rsidR="001611B8">
        <w:t>, v.r.</w:t>
      </w:r>
    </w:p>
    <w:p w:rsidRDefault="001611B8" w:rsidP="008832A6" w:rsidR="001611B8">
      <w:pPr>
        <w:jc w:val="right"/>
      </w:pPr>
      <w:r>
        <w:t>za točnost otpravka – ovlašteni službenik</w:t>
      </w:r>
    </w:p>
    <w:p w:rsidRDefault="001611B8" w:rsidP="008832A6" w:rsidR="001611B8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1B8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D13D27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</w:t>
    </w:r>
    <w:r w:rsidR="004A20AC">
      <w:t>453/201</w:t>
    </w:r>
    <w:r w:rsidR="009C13D1" w:rsidRPr="009C13D1">
      <w:t>3</w:t>
    </w:r>
    <w:r w:rsidR="004A20AC">
      <w:t>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26B5C"/>
    <w:rsid w:val="00136155"/>
    <w:rsid w:val="00136D48"/>
    <w:rsid w:val="00155EF7"/>
    <w:rsid w:val="001611B8"/>
    <w:rsid w:val="00161A8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A20AC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2A18"/>
    <w:rsid w:val="006A54BC"/>
    <w:rsid w:val="006B0C0D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16475"/>
    <w:rsid w:val="00842C35"/>
    <w:rsid w:val="008577BE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73E5F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13D27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1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1B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11B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11B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11B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1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1B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11B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11B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11B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St-331/2017-134</izvorni_sadrzaj>
    <derivirana_varijabla naziv="DomainObject.PredzadnjaOdlukaIzPredmeta.Oznaka_1">St-331/2017-134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E86AF-4F80-4B2B-91AF-A86761DAB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239</properties:Words>
  <properties:Characters>1226</properties:Characters>
  <properties:Lines>39</properties:Lines>
  <properties:Paragraphs>20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2019-03-05T11:49:00Z</cp:lastPrinted>
  <dcterms:modified xmlns:xsi="http://www.w3.org/2001/XMLSchema-instance" xsi:type="dcterms:W3CDTF">2019-03-05T11:49:00Z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- određivanje ročišta radi razdiobe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