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1903f" w14:paraId="ea1903f" w:rsidRDefault="00C5251D" w:rsidP="00C5251D" w:rsidR="00C5251D" w:rsidRPr="00903C04">
      <w:pPr>
        <w:tabs>
          <w:tab w:pos="2295" w:val="left"/>
        </w:tabs>
        <w:ind w:left="284"/>
        <w15:collapsed w:val="false"/>
        <w:rPr>
          <w:b/>
        </w:rPr>
      </w:pPr>
      <w:bookmarkStart w:name="_GoBack" w:id="0"/>
      <w:bookmarkEnd w:id="0"/>
      <w:r>
        <w:rPr>
          <w:b/>
        </w:rPr>
        <w:tab/>
      </w:r>
      <w:r>
        <w:rPr>
          <w:b/>
        </w:rPr>
        <w:tab/>
      </w:r>
      <w:r>
        <w:rPr>
          <w:b/>
        </w:rPr>
        <w:tab/>
      </w:r>
      <w:r>
        <w:rPr>
          <w:b/>
        </w:rPr>
        <w:tab/>
      </w:r>
      <w:r>
        <w:rPr>
          <w:b/>
        </w:rPr>
        <w:tab/>
      </w:r>
      <w:r>
        <w:rPr>
          <w:b/>
        </w:rPr>
        <w:tab/>
      </w:r>
    </w:p>
    <w:p w:rsidRDefault="00C5251D" w:rsidP="00C5251D" w:rsidR="00C5251D" w:rsidRPr="0086691F">
      <w:pPr>
        <w:jc w:val="center"/>
      </w:pPr>
      <w:r>
        <w:t>R E P U B L I K A    H R V A T S K A</w:t>
      </w:r>
    </w:p>
    <w:p w:rsidRDefault="00C5251D" w:rsidP="00C5251D" w:rsidR="00C5251D" w:rsidRPr="00903C04">
      <w:pPr>
        <w:jc w:val="center"/>
        <w:rPr>
          <w:b/>
        </w:rPr>
      </w:pPr>
    </w:p>
    <w:p w:rsidRDefault="00C5251D" w:rsidP="00C5251D" w:rsidR="00C5251D" w:rsidRPr="008415F5">
      <w:pPr>
        <w:jc w:val="center"/>
      </w:pPr>
      <w:r w:rsidRPr="008415F5">
        <w:t>Z A K L J U Č A K</w:t>
      </w:r>
    </w:p>
    <w:p w:rsidRDefault="00C5251D" w:rsidP="00C5251D" w:rsidR="00C5251D" w:rsidRPr="008415F5">
      <w:pPr>
        <w:jc w:val="center"/>
      </w:pPr>
      <w:r w:rsidRPr="008415F5">
        <w:t xml:space="preserve"> </w:t>
      </w:r>
    </w:p>
    <w:p w:rsidRDefault="00C5251D" w:rsidP="00C5251D" w:rsidR="00C5251D" w:rsidRPr="00E96BCB">
      <w:pPr>
        <w:ind w:firstLine="708"/>
        <w:jc w:val="both"/>
      </w:pPr>
      <w:r>
        <w:t xml:space="preserve">Trgovački sud u Zagrebu po sucu pojedincu Nevenki Siladi </w:t>
      </w:r>
      <w:r w:rsidRPr="00E96BCB">
        <w:t xml:space="preserve">Rstić u stečajnom postupku otvorenim nad stečajnim dužnikom </w:t>
      </w:r>
      <w:r w:rsidRPr="00412530">
        <w:t>PETRAKOM d.o.o. u stečaju, Marija Bistrica, Stubička 3, OIB: 78552160310</w:t>
      </w:r>
      <w:r>
        <w:t>, dana 29. ožujka 2017</w:t>
      </w:r>
      <w:r w:rsidRPr="00E96BCB">
        <w:t>.</w:t>
      </w:r>
      <w:r>
        <w:t xml:space="preserve"> godine</w:t>
      </w:r>
    </w:p>
    <w:p w:rsidRDefault="00C5251D" w:rsidP="00C5251D" w:rsidR="00C5251D" w:rsidRPr="00903C04">
      <w:pPr>
        <w:jc w:val="both"/>
        <w:rPr>
          <w:b/>
        </w:rPr>
      </w:pPr>
      <w:r w:rsidRPr="00903C04">
        <w:rPr>
          <w:b/>
        </w:rPr>
        <w:t xml:space="preserve">            </w:t>
      </w:r>
    </w:p>
    <w:p w:rsidRDefault="00C5251D" w:rsidP="00C5251D" w:rsidR="00C5251D" w:rsidRPr="008415F5">
      <w:pPr>
        <w:jc w:val="center"/>
      </w:pPr>
      <w:r w:rsidRPr="008415F5">
        <w:t>z a k  l j u č i o       j e</w:t>
      </w:r>
    </w:p>
    <w:p w:rsidRDefault="00C5251D" w:rsidP="00C5251D" w:rsidR="00C5251D">
      <w:pPr>
        <w:jc w:val="both"/>
      </w:pPr>
    </w:p>
    <w:p w:rsidRDefault="00C5251D" w:rsidP="00C5251D" w:rsidR="00C5251D">
      <w:pPr>
        <w:pStyle w:val="Odlomakpopisa"/>
        <w:numPr>
          <w:ilvl w:val="0"/>
          <w:numId w:val="13"/>
        </w:numPr>
        <w:ind w:left="709"/>
        <w:jc w:val="both"/>
      </w:pPr>
      <w:r>
        <w:t xml:space="preserve">U stečajnom postupku koji se vodi nad stečajnim dužnikom </w:t>
      </w:r>
      <w:r w:rsidRPr="00412530">
        <w:t>PETRAKOM d.o.o. u stečaju, Marija Bistrica, Stubička 3, OIB: 78552160310</w:t>
      </w:r>
      <w:r>
        <w:t>, o</w:t>
      </w:r>
      <w:r w:rsidRPr="00903C04">
        <w:t xml:space="preserve">dređuje se </w:t>
      </w:r>
      <w:r>
        <w:rPr>
          <w:b/>
          <w:u w:val="single"/>
        </w:rPr>
        <w:t>osmo</w:t>
      </w:r>
      <w:r w:rsidRPr="00F34F2B">
        <w:rPr>
          <w:b/>
          <w:u w:val="single"/>
        </w:rPr>
        <w:t xml:space="preserve"> ročište za javnu dražbu</w:t>
      </w:r>
      <w:r>
        <w:t xml:space="preserve"> radi prodaje nekretnine</w:t>
      </w:r>
      <w:r w:rsidRPr="00903C04">
        <w:t xml:space="preserve"> u vlasništvu</w:t>
      </w:r>
      <w:r>
        <w:t xml:space="preserve"> </w:t>
      </w:r>
      <w:r w:rsidRPr="00903C04">
        <w:t>steča</w:t>
      </w:r>
      <w:r>
        <w:t xml:space="preserve">jnog dužnika, </w:t>
      </w:r>
      <w:r w:rsidRPr="00903C04">
        <w:t xml:space="preserve">uz odgovarajuću primjenu </w:t>
      </w:r>
      <w:r>
        <w:t xml:space="preserve"> pravila o ovrsi na nekretninama i to upisanih u upisanih u zemljišnim knjigama </w:t>
      </w:r>
      <w:r w:rsidRPr="007F0577">
        <w:t xml:space="preserve">Općinskog suda u </w:t>
      </w:r>
      <w:r>
        <w:t>Zlataru, zemljišnoknjižni odjel Donja Stubica:</w:t>
      </w:r>
    </w:p>
    <w:p w:rsidRDefault="00C5251D" w:rsidP="00C5251D" w:rsidR="00C5251D">
      <w:pPr>
        <w:pStyle w:val="Odlomakpopisa"/>
        <w:ind w:firstLine="851" w:left="0"/>
        <w:jc w:val="both"/>
        <w:rPr>
          <w:b/>
        </w:rPr>
      </w:pPr>
    </w:p>
    <w:p w:rsidRDefault="00C5251D" w:rsidP="00C5251D" w:rsidR="00C5251D" w:rsidRPr="00844F13">
      <w:pPr>
        <w:pStyle w:val="Odlomakpopisa"/>
        <w:ind w:hanging="283" w:left="567"/>
        <w:jc w:val="both"/>
        <w:rPr>
          <w:b/>
        </w:rPr>
      </w:pPr>
      <w:r>
        <w:rPr>
          <w:b/>
        </w:rPr>
        <w:t>a</w:t>
      </w:r>
      <w:r w:rsidRPr="00844F13">
        <w:rPr>
          <w:b/>
        </w:rPr>
        <w:t xml:space="preserve">) </w:t>
      </w:r>
      <w:r>
        <w:rPr>
          <w:b/>
        </w:rPr>
        <w:t xml:space="preserve">   </w:t>
      </w:r>
      <w:r w:rsidRPr="00844F13">
        <w:rPr>
          <w:b/>
        </w:rPr>
        <w:t>u zk</w:t>
      </w:r>
      <w:r>
        <w:rPr>
          <w:b/>
        </w:rPr>
        <w:t>.</w:t>
      </w:r>
      <w:r w:rsidRPr="00844F13">
        <w:rPr>
          <w:b/>
        </w:rPr>
        <w:t xml:space="preserve"> ul. 2510 k.o. Marija Bistrica, </w:t>
      </w:r>
    </w:p>
    <w:p w:rsidRDefault="00C5251D" w:rsidP="00C5251D" w:rsidR="00C5251D">
      <w:pPr>
        <w:pStyle w:val="Odlomakpopisa"/>
        <w:ind w:firstLine="426" w:left="1701"/>
        <w:jc w:val="both"/>
        <w:rPr>
          <w:b/>
        </w:rPr>
      </w:pPr>
      <w:r w:rsidRPr="00844F13">
        <w:rPr>
          <w:b/>
        </w:rPr>
        <w:t xml:space="preserve">kat.čest. br. 623/1 PARKIRALIŠTE STUBIČKA CESTA br. 3 </w:t>
      </w:r>
    </w:p>
    <w:p w:rsidRDefault="00C5251D" w:rsidP="00C5251D" w:rsidR="00C5251D">
      <w:pPr>
        <w:pStyle w:val="Odlomakpopisa"/>
        <w:ind w:firstLine="426" w:left="1701"/>
        <w:jc w:val="both"/>
        <w:rPr>
          <w:b/>
        </w:rPr>
      </w:pPr>
      <w:r>
        <w:rPr>
          <w:b/>
        </w:rPr>
        <w:t xml:space="preserve">U M. </w:t>
      </w:r>
      <w:r w:rsidRPr="00844F13">
        <w:rPr>
          <w:b/>
        </w:rPr>
        <w:t>BISTRICI, površine 1635 čhv</w:t>
      </w:r>
    </w:p>
    <w:p w:rsidRDefault="00C5251D" w:rsidP="00C5251D" w:rsidR="00C5251D">
      <w:pPr>
        <w:pStyle w:val="Odlomakpopisa"/>
        <w:ind w:left="1701"/>
        <w:jc w:val="both"/>
        <w:rPr>
          <w:b/>
        </w:rPr>
      </w:pPr>
    </w:p>
    <w:p w:rsidRDefault="00C5251D" w:rsidP="00C5251D" w:rsidR="00C5251D" w:rsidRPr="007F0577">
      <w:pPr>
        <w:pStyle w:val="Odlomakpopisa"/>
        <w:ind w:hanging="2268" w:left="2977"/>
        <w:jc w:val="both"/>
      </w:pPr>
      <w:r>
        <w:t>čija utvrđena vrijednost iznosi:</w:t>
      </w:r>
    </w:p>
    <w:p w:rsidRDefault="00C5251D" w:rsidP="00C5251D" w:rsidR="00C5251D">
      <w:pPr>
        <w:pStyle w:val="Odlomakpopisa"/>
        <w:ind w:left="0"/>
        <w:jc w:val="both"/>
        <w:rPr>
          <w:b/>
        </w:rPr>
      </w:pPr>
    </w:p>
    <w:p w:rsidRDefault="00C5251D" w:rsidP="00C5251D" w:rsidR="00C5251D">
      <w:pPr>
        <w:pStyle w:val="Odlomakpopisa"/>
        <w:ind w:left="0"/>
        <w:jc w:val="center"/>
        <w:rPr>
          <w:b/>
          <w:i/>
        </w:rPr>
      </w:pPr>
      <w:r w:rsidRPr="003D0E60">
        <w:rPr>
          <w:b/>
        </w:rPr>
        <w:t>2</w:t>
      </w:r>
      <w:r w:rsidRPr="003D0E60">
        <w:rPr>
          <w:b/>
          <w:i/>
        </w:rPr>
        <w:t>.081.372,57 kuna</w:t>
      </w:r>
    </w:p>
    <w:p w:rsidRDefault="00C5251D" w:rsidP="00C5251D" w:rsidR="00C5251D">
      <w:pPr>
        <w:pStyle w:val="Odlomakpopisa"/>
        <w:ind w:left="709"/>
        <w:jc w:val="center"/>
        <w:rPr>
          <w:b/>
          <w:i/>
        </w:rPr>
      </w:pPr>
      <w:r w:rsidRPr="003D0E60">
        <w:rPr>
          <w:b/>
          <w:i/>
        </w:rPr>
        <w:t>(dva</w:t>
      </w:r>
      <w:r>
        <w:rPr>
          <w:b/>
          <w:i/>
        </w:rPr>
        <w:t xml:space="preserve"> </w:t>
      </w:r>
      <w:r w:rsidRPr="003D0E60">
        <w:rPr>
          <w:b/>
          <w:i/>
        </w:rPr>
        <w:t>milijuna</w:t>
      </w:r>
      <w:r>
        <w:rPr>
          <w:b/>
          <w:i/>
        </w:rPr>
        <w:t xml:space="preserve"> </w:t>
      </w:r>
      <w:r w:rsidRPr="003D0E60">
        <w:rPr>
          <w:b/>
          <w:i/>
        </w:rPr>
        <w:t>osamdeset</w:t>
      </w:r>
      <w:r>
        <w:rPr>
          <w:b/>
          <w:i/>
        </w:rPr>
        <w:t xml:space="preserve"> </w:t>
      </w:r>
      <w:r w:rsidRPr="003D0E60">
        <w:rPr>
          <w:b/>
          <w:i/>
        </w:rPr>
        <w:t>jedna</w:t>
      </w:r>
      <w:r>
        <w:rPr>
          <w:b/>
          <w:i/>
        </w:rPr>
        <w:t xml:space="preserve"> </w:t>
      </w:r>
      <w:r w:rsidRPr="003D0E60">
        <w:rPr>
          <w:b/>
          <w:i/>
        </w:rPr>
        <w:t>tisuća</w:t>
      </w:r>
      <w:r>
        <w:rPr>
          <w:b/>
          <w:i/>
        </w:rPr>
        <w:t xml:space="preserve"> </w:t>
      </w:r>
      <w:r w:rsidRPr="003D0E60">
        <w:rPr>
          <w:b/>
          <w:i/>
        </w:rPr>
        <w:t>tristo</w:t>
      </w:r>
      <w:r>
        <w:rPr>
          <w:b/>
          <w:i/>
        </w:rPr>
        <w:t xml:space="preserve"> </w:t>
      </w:r>
      <w:r w:rsidRPr="003D0E60">
        <w:rPr>
          <w:b/>
          <w:i/>
        </w:rPr>
        <w:t>sedamdeset</w:t>
      </w:r>
      <w:r>
        <w:rPr>
          <w:b/>
          <w:i/>
        </w:rPr>
        <w:t xml:space="preserve"> </w:t>
      </w:r>
      <w:r w:rsidRPr="003D0E60">
        <w:rPr>
          <w:b/>
          <w:i/>
        </w:rPr>
        <w:t>dvije kune</w:t>
      </w:r>
    </w:p>
    <w:p w:rsidRDefault="00C5251D" w:rsidP="00C5251D" w:rsidR="00C5251D" w:rsidRPr="003D0E60">
      <w:pPr>
        <w:pStyle w:val="Odlomakpopisa"/>
        <w:ind w:left="709"/>
        <w:jc w:val="center"/>
      </w:pPr>
      <w:r w:rsidRPr="003D0E60">
        <w:rPr>
          <w:b/>
          <w:i/>
        </w:rPr>
        <w:t>i pedeset</w:t>
      </w:r>
      <w:r>
        <w:rPr>
          <w:b/>
          <w:i/>
        </w:rPr>
        <w:t xml:space="preserve"> </w:t>
      </w:r>
      <w:r w:rsidRPr="003D0E60">
        <w:rPr>
          <w:b/>
          <w:i/>
        </w:rPr>
        <w:t xml:space="preserve">sedam </w:t>
      </w:r>
      <w:r>
        <w:rPr>
          <w:b/>
          <w:i/>
        </w:rPr>
        <w:t xml:space="preserve"> </w:t>
      </w:r>
      <w:r w:rsidRPr="003D0E60">
        <w:rPr>
          <w:b/>
          <w:i/>
        </w:rPr>
        <w:t>lipa)</w:t>
      </w:r>
    </w:p>
    <w:p w:rsidRDefault="00C5251D" w:rsidP="00C5251D" w:rsidR="00C5251D">
      <w:pPr>
        <w:pStyle w:val="Odlomakpopisa"/>
        <w:ind w:firstLine="708" w:left="0"/>
        <w:jc w:val="both"/>
      </w:pPr>
    </w:p>
    <w:p w:rsidRDefault="00C5251D" w:rsidP="00C5251D" w:rsidR="00C5251D">
      <w:pPr>
        <w:pStyle w:val="Odlomakpopisa"/>
        <w:ind w:firstLine="708" w:left="0"/>
        <w:jc w:val="both"/>
      </w:pPr>
      <w:r>
        <w:t>Na navedenoj nekretnini upisana su slijedeća razlučna prava:</w:t>
      </w:r>
    </w:p>
    <w:p w:rsidRDefault="00C5251D" w:rsidP="00C5251D" w:rsidR="00C5251D">
      <w:pPr>
        <w:pStyle w:val="Odlomakpopisa"/>
        <w:ind w:firstLine="708" w:left="0"/>
        <w:jc w:val="both"/>
      </w:pPr>
    </w:p>
    <w:p w:rsidRDefault="00C5251D" w:rsidP="00C5251D" w:rsidR="00C5251D">
      <w:pPr>
        <w:pStyle w:val="Odlomakpopisa"/>
        <w:numPr>
          <w:ilvl w:val="0"/>
          <w:numId w:val="2"/>
        </w:numPr>
        <w:ind w:hanging="567" w:left="567"/>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C5251D" w:rsidP="00C5251D" w:rsidR="00C5251D">
      <w:pPr>
        <w:pStyle w:val="Odlomakpopisa"/>
        <w:ind w:hanging="567" w:left="567"/>
        <w:jc w:val="both"/>
      </w:pPr>
    </w:p>
    <w:p w:rsidRDefault="00C5251D" w:rsidP="00C5251D" w:rsidR="00C5251D">
      <w:pPr>
        <w:pStyle w:val="Odlomakpopisa"/>
        <w:numPr>
          <w:ilvl w:val="0"/>
          <w:numId w:val="2"/>
        </w:numPr>
        <w:ind w:hanging="567" w:left="567"/>
        <w:jc w:val="both"/>
      </w:pPr>
      <w:r>
        <w:t xml:space="preserve">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w:t>
      </w:r>
      <w:r>
        <w:lastRenderedPageBreak/>
        <w:t>300.000,00 EUR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C5251D" w:rsidP="00C5251D" w:rsidR="00C5251D">
      <w:pPr>
        <w:pStyle w:val="Odlomakpopisa"/>
        <w:ind w:hanging="567" w:left="567"/>
        <w:jc w:val="both"/>
      </w:pPr>
    </w:p>
    <w:p w:rsidRDefault="00C5251D" w:rsidP="00C5251D" w:rsidR="00C5251D">
      <w:pPr>
        <w:pStyle w:val="Odlomakpopisa"/>
        <w:numPr>
          <w:ilvl w:val="0"/>
          <w:numId w:val="2"/>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C5251D" w:rsidP="00C5251D" w:rsidR="00C5251D">
      <w:pPr>
        <w:pStyle w:val="Odlomakpopisa"/>
        <w:ind w:firstLine="708" w:left="0"/>
        <w:jc w:val="both"/>
      </w:pPr>
    </w:p>
    <w:p w:rsidRDefault="00C5251D" w:rsidP="00C5251D" w:rsidR="00C5251D">
      <w:pPr>
        <w:pStyle w:val="Odlomakpopisa"/>
        <w:numPr>
          <w:ilvl w:val="0"/>
          <w:numId w:val="3"/>
        </w:numPr>
        <w:ind w:hanging="425" w:left="1134"/>
        <w:jc w:val="both"/>
      </w:pPr>
      <w:r>
        <w:t>garancije a povrat avansa u iznosu od 300.000,00 EUR (tristotisuća eura) s rokom važenja do 22.08.2012. godine i</w:t>
      </w:r>
    </w:p>
    <w:p w:rsidRDefault="00C5251D" w:rsidP="00C5251D" w:rsidR="00C5251D">
      <w:pPr>
        <w:pStyle w:val="Odlomakpopisa"/>
        <w:numPr>
          <w:ilvl w:val="0"/>
          <w:numId w:val="3"/>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C5251D" w:rsidP="00C5251D" w:rsidR="00C5251D">
      <w:pPr>
        <w:pStyle w:val="Odlomakpopisa"/>
        <w:ind w:firstLine="708" w:left="0"/>
        <w:jc w:val="both"/>
      </w:pPr>
    </w:p>
    <w:p w:rsidRDefault="00C5251D" w:rsidP="00C5251D" w:rsidR="00C5251D">
      <w:pPr>
        <w:pStyle w:val="Odlomakpopisa"/>
        <w:numPr>
          <w:ilvl w:val="0"/>
          <w:numId w:val="2"/>
        </w:numPr>
        <w:ind w:hanging="567" w:left="567"/>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C5251D" w:rsidP="00C5251D" w:rsidR="00C5251D">
      <w:pPr>
        <w:pStyle w:val="Odlomakpopisa"/>
        <w:ind w:firstLine="708" w:left="0"/>
        <w:jc w:val="both"/>
      </w:pPr>
    </w:p>
    <w:p w:rsidRDefault="00C5251D" w:rsidP="00C5251D" w:rsidR="00C5251D">
      <w:pPr>
        <w:pStyle w:val="Odlomakpopisa"/>
        <w:numPr>
          <w:ilvl w:val="0"/>
          <w:numId w:val="4"/>
        </w:numPr>
        <w:ind w:hanging="425" w:left="1134"/>
        <w:jc w:val="both"/>
      </w:pPr>
      <w:r>
        <w:t>garancije za povrat avansa u iznosu od 286.000,00 EUR (dvjestoosamdeset tisućaeura) s rokom važenja do 28.12.2012.g.</w:t>
      </w:r>
    </w:p>
    <w:p w:rsidRDefault="00C5251D" w:rsidP="00C5251D" w:rsidR="00C5251D">
      <w:pPr>
        <w:pStyle w:val="Odlomakpopisa"/>
        <w:numPr>
          <w:ilvl w:val="0"/>
          <w:numId w:val="4"/>
        </w:numPr>
        <w:ind w:hanging="425"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w:t>
      </w:r>
      <w:r>
        <w:lastRenderedPageBreak/>
        <w:t>založnog vjerovnika pa do dana naplate od dužnika, za korist HRVATSKA BANKA ZA OBNOVU I RAVITAK,Zagreb, Strossmayerov trg 9, OIB: 26702280390 (Z-1727/12)</w:t>
      </w:r>
    </w:p>
    <w:p w:rsidRDefault="00C5251D" w:rsidP="00C5251D" w:rsidR="00C5251D">
      <w:pPr>
        <w:pStyle w:val="Odlomakpopisa"/>
        <w:ind w:firstLine="708" w:left="0"/>
        <w:jc w:val="both"/>
      </w:pPr>
    </w:p>
    <w:p w:rsidRDefault="00C5251D" w:rsidP="00C5251D" w:rsidR="00C5251D">
      <w:pPr>
        <w:pStyle w:val="Odlomakpopisa"/>
        <w:numPr>
          <w:ilvl w:val="0"/>
          <w:numId w:val="2"/>
        </w:numPr>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C5251D" w:rsidP="00C5251D" w:rsidR="00C5251D">
      <w:pPr>
        <w:pStyle w:val="Odlomakpopisa"/>
        <w:ind w:firstLine="708" w:left="0"/>
        <w:jc w:val="both"/>
      </w:pPr>
    </w:p>
    <w:p w:rsidRDefault="00C5251D" w:rsidP="00C5251D" w:rsidR="00C5251D">
      <w:pPr>
        <w:pStyle w:val="Odlomakpopisa"/>
        <w:numPr>
          <w:ilvl w:val="0"/>
          <w:numId w:val="5"/>
        </w:numPr>
        <w:ind w:hanging="425" w:left="1276"/>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C5251D" w:rsidP="00C5251D" w:rsidR="00C5251D">
      <w:pPr>
        <w:pStyle w:val="Odlomakpopisa"/>
        <w:numPr>
          <w:ilvl w:val="0"/>
          <w:numId w:val="5"/>
        </w:numPr>
        <w:ind w:hanging="425" w:left="1276"/>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p>
    <w:p w:rsidRDefault="00C5251D" w:rsidP="00C5251D" w:rsidR="00C5251D">
      <w:pPr>
        <w:pStyle w:val="Odlomakpopisa"/>
        <w:ind w:hanging="425" w:left="1276"/>
        <w:jc w:val="both"/>
      </w:pPr>
    </w:p>
    <w:p w:rsidRDefault="00C5251D" w:rsidP="00C5251D" w:rsidR="00C5251D" w:rsidRPr="007B494C">
      <w:pPr>
        <w:pStyle w:val="Odlomakpopisa"/>
        <w:numPr>
          <w:ilvl w:val="0"/>
          <w:numId w:val="12"/>
        </w:numPr>
        <w:tabs>
          <w:tab w:pos="993" w:val="left"/>
        </w:tabs>
        <w:jc w:val="both"/>
        <w:rPr>
          <w:b/>
        </w:rPr>
      </w:pPr>
      <w:r w:rsidRPr="007B494C">
        <w:rPr>
          <w:b/>
        </w:rPr>
        <w:t>u zk</w:t>
      </w:r>
      <w:r>
        <w:rPr>
          <w:b/>
        </w:rPr>
        <w:t>.</w:t>
      </w:r>
      <w:r w:rsidRPr="007B494C">
        <w:rPr>
          <w:b/>
        </w:rPr>
        <w:t xml:space="preserve"> ul. 2509 k.o. Marija Bistrica, </w:t>
      </w:r>
    </w:p>
    <w:p w:rsidRDefault="00C5251D" w:rsidP="00C5251D" w:rsidR="00C5251D">
      <w:pPr>
        <w:ind w:firstLine="709" w:left="1418"/>
        <w:jc w:val="both"/>
        <w:rPr>
          <w:b/>
        </w:rPr>
      </w:pPr>
      <w:r>
        <w:rPr>
          <w:b/>
        </w:rPr>
        <w:t xml:space="preserve">   </w:t>
      </w:r>
      <w:r w:rsidRPr="0020662E">
        <w:rPr>
          <w:b/>
        </w:rPr>
        <w:t xml:space="preserve">½ dijela kat.čest. br. 623/2 PUT STUBIČKA CESTA br. 3 </w:t>
      </w:r>
    </w:p>
    <w:p w:rsidRDefault="00C5251D" w:rsidP="00C5251D" w:rsidR="00C5251D" w:rsidRPr="0020662E">
      <w:pPr>
        <w:ind w:firstLine="709" w:left="1418"/>
        <w:jc w:val="both"/>
        <w:rPr>
          <w:b/>
        </w:rPr>
      </w:pPr>
      <w:r>
        <w:rPr>
          <w:b/>
        </w:rPr>
        <w:t xml:space="preserve">   </w:t>
      </w:r>
      <w:r w:rsidRPr="0020662E">
        <w:rPr>
          <w:b/>
        </w:rPr>
        <w:t>U MARIJI BISTRICI,  površine 996 m2</w:t>
      </w:r>
    </w:p>
    <w:p w:rsidRDefault="00C5251D" w:rsidP="00C5251D" w:rsidR="00C5251D">
      <w:pPr>
        <w:pStyle w:val="Odlomakpopisa"/>
        <w:ind w:hanging="426" w:left="993"/>
        <w:jc w:val="both"/>
        <w:rPr>
          <w:b/>
        </w:rPr>
      </w:pPr>
    </w:p>
    <w:p w:rsidRDefault="00C5251D" w:rsidP="00C5251D" w:rsidR="00C5251D" w:rsidRPr="007F0577">
      <w:pPr>
        <w:ind w:firstLine="708"/>
        <w:jc w:val="both"/>
      </w:pPr>
      <w:r>
        <w:t>čija utvrđena vrijednost iznosi:</w:t>
      </w:r>
    </w:p>
    <w:p w:rsidRDefault="00C5251D" w:rsidP="00C5251D" w:rsidR="00C5251D">
      <w:pPr>
        <w:pStyle w:val="Odlomakpopisa"/>
        <w:ind w:hanging="426" w:left="993"/>
        <w:jc w:val="both"/>
        <w:rPr>
          <w:b/>
        </w:rPr>
      </w:pPr>
    </w:p>
    <w:p w:rsidRDefault="00C5251D" w:rsidP="00C5251D" w:rsidR="00C5251D">
      <w:pPr>
        <w:pStyle w:val="Odlomakpopisa"/>
        <w:ind w:hanging="1702" w:left="2410"/>
        <w:jc w:val="center"/>
        <w:rPr>
          <w:b/>
          <w:i/>
        </w:rPr>
      </w:pPr>
      <w:r w:rsidRPr="003D0E60">
        <w:rPr>
          <w:b/>
          <w:i/>
        </w:rPr>
        <w:t>28.948,74 kune</w:t>
      </w:r>
    </w:p>
    <w:p w:rsidRDefault="00C5251D" w:rsidP="00C5251D" w:rsidR="00C5251D" w:rsidRPr="003D0E60">
      <w:pPr>
        <w:pStyle w:val="Odlomakpopisa"/>
        <w:ind w:hanging="1702" w:left="2410"/>
        <w:jc w:val="center"/>
        <w:rPr>
          <w:b/>
        </w:rPr>
      </w:pPr>
      <w:r w:rsidRPr="003D0E60">
        <w:rPr>
          <w:b/>
          <w:i/>
        </w:rPr>
        <w:t>(dvadeset</w:t>
      </w:r>
      <w:r>
        <w:rPr>
          <w:b/>
          <w:i/>
        </w:rPr>
        <w:t xml:space="preserve"> </w:t>
      </w:r>
      <w:r w:rsidRPr="003D0E60">
        <w:rPr>
          <w:b/>
          <w:i/>
        </w:rPr>
        <w:t>osam</w:t>
      </w:r>
      <w:r>
        <w:rPr>
          <w:b/>
          <w:i/>
        </w:rPr>
        <w:t xml:space="preserve"> </w:t>
      </w:r>
      <w:r w:rsidRPr="003D0E60">
        <w:rPr>
          <w:b/>
          <w:i/>
        </w:rPr>
        <w:t>tisuća</w:t>
      </w:r>
      <w:r>
        <w:rPr>
          <w:b/>
          <w:i/>
        </w:rPr>
        <w:t xml:space="preserve"> </w:t>
      </w:r>
      <w:r w:rsidRPr="003D0E60">
        <w:rPr>
          <w:b/>
          <w:i/>
        </w:rPr>
        <w:t>devetsto</w:t>
      </w:r>
      <w:r>
        <w:rPr>
          <w:b/>
          <w:i/>
        </w:rPr>
        <w:t xml:space="preserve"> </w:t>
      </w:r>
      <w:r w:rsidRPr="003D0E60">
        <w:rPr>
          <w:b/>
          <w:i/>
        </w:rPr>
        <w:t>četrdeset</w:t>
      </w:r>
      <w:r>
        <w:rPr>
          <w:b/>
          <w:i/>
        </w:rPr>
        <w:t xml:space="preserve"> i </w:t>
      </w:r>
      <w:r w:rsidRPr="003D0E60">
        <w:rPr>
          <w:b/>
          <w:i/>
        </w:rPr>
        <w:t xml:space="preserve">osam kuna i </w:t>
      </w:r>
      <w:r>
        <w:rPr>
          <w:b/>
          <w:i/>
        </w:rPr>
        <w:t xml:space="preserve"> </w:t>
      </w:r>
      <w:r w:rsidRPr="003D0E60">
        <w:rPr>
          <w:b/>
          <w:i/>
        </w:rPr>
        <w:t>sedamdeset</w:t>
      </w:r>
      <w:r>
        <w:rPr>
          <w:b/>
          <w:i/>
        </w:rPr>
        <w:t xml:space="preserve"> </w:t>
      </w:r>
      <w:r w:rsidRPr="003D0E60">
        <w:rPr>
          <w:b/>
          <w:i/>
        </w:rPr>
        <w:t>četiri lipe</w:t>
      </w:r>
      <w:r>
        <w:rPr>
          <w:b/>
        </w:rPr>
        <w:t>)</w:t>
      </w:r>
    </w:p>
    <w:p w:rsidRDefault="00C5251D" w:rsidP="00C5251D" w:rsidR="00C5251D">
      <w:pPr>
        <w:pStyle w:val="Odlomakpopisa"/>
        <w:ind w:firstLine="708" w:left="0"/>
        <w:jc w:val="both"/>
      </w:pPr>
    </w:p>
    <w:p w:rsidRDefault="00C5251D" w:rsidP="00C5251D" w:rsidR="00C5251D">
      <w:pPr>
        <w:pStyle w:val="Odlomakpopisa"/>
        <w:ind w:firstLine="708" w:left="0"/>
        <w:jc w:val="both"/>
      </w:pPr>
      <w:r>
        <w:t>Na navedenoj nekretnini upisana su slijedeća razlučna prava:</w:t>
      </w:r>
    </w:p>
    <w:p w:rsidRDefault="00C5251D" w:rsidP="00C5251D" w:rsidR="00C5251D">
      <w:pPr>
        <w:pStyle w:val="Odlomakpopisa"/>
        <w:ind w:firstLine="708" w:left="0"/>
        <w:jc w:val="both"/>
      </w:pPr>
    </w:p>
    <w:p w:rsidRDefault="00C5251D" w:rsidP="00C5251D" w:rsidR="00C5251D">
      <w:pPr>
        <w:pStyle w:val="Odlomakpopisa"/>
        <w:numPr>
          <w:ilvl w:val="0"/>
          <w:numId w:val="6"/>
        </w:numPr>
        <w:tabs>
          <w:tab w:pos="567" w:val="left"/>
        </w:tabs>
        <w:ind w:hanging="567" w:left="567"/>
        <w:jc w:val="both"/>
      </w:pPr>
      <w:r>
        <w:t xml:space="preserve">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w:t>
      </w:r>
      <w:r>
        <w:lastRenderedPageBreak/>
        <w:t>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C5251D" w:rsidP="00C5251D" w:rsidR="00C5251D">
      <w:pPr>
        <w:pStyle w:val="Odlomakpopisa"/>
        <w:tabs>
          <w:tab w:pos="567" w:val="left"/>
        </w:tabs>
        <w:ind w:hanging="567" w:left="567"/>
        <w:jc w:val="both"/>
      </w:pPr>
    </w:p>
    <w:p w:rsidRDefault="00C5251D" w:rsidP="00C5251D" w:rsidR="00C5251D">
      <w:pPr>
        <w:pStyle w:val="Odlomakpopisa"/>
        <w:numPr>
          <w:ilvl w:val="0"/>
          <w:numId w:val="6"/>
        </w:numPr>
        <w:tabs>
          <w:tab w:pos="567" w:val="left"/>
        </w:tabs>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C5251D" w:rsidP="00C5251D" w:rsidR="00C5251D">
      <w:pPr>
        <w:pStyle w:val="Odlomakpopisa"/>
        <w:tabs>
          <w:tab w:pos="567" w:val="left"/>
        </w:tabs>
        <w:ind w:hanging="567" w:left="567"/>
        <w:jc w:val="both"/>
      </w:pPr>
    </w:p>
    <w:p w:rsidRDefault="00C5251D" w:rsidP="00C5251D" w:rsidR="00C5251D">
      <w:pPr>
        <w:pStyle w:val="Odlomakpopisa"/>
        <w:numPr>
          <w:ilvl w:val="0"/>
          <w:numId w:val="6"/>
        </w:numPr>
        <w:tabs>
          <w:tab w:pos="567" w:val="left"/>
        </w:tabs>
        <w:ind w:hanging="567" w:left="567"/>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C5251D" w:rsidP="00C5251D" w:rsidR="00C5251D">
      <w:pPr>
        <w:pStyle w:val="Odlomakpopisa"/>
        <w:tabs>
          <w:tab w:pos="567" w:val="left"/>
        </w:tabs>
        <w:ind w:left="567"/>
        <w:jc w:val="both"/>
      </w:pPr>
    </w:p>
    <w:p w:rsidRDefault="00C5251D" w:rsidP="00C5251D" w:rsidR="00C5251D" w:rsidRPr="00F34F2B">
      <w:pPr>
        <w:pStyle w:val="Odlomakpopisa"/>
        <w:numPr>
          <w:ilvl w:val="0"/>
          <w:numId w:val="13"/>
        </w:numPr>
        <w:ind w:hanging="567" w:left="567"/>
        <w:jc w:val="both"/>
        <w:rPr>
          <w:u w:val="single"/>
        </w:rPr>
      </w:pPr>
      <w:r w:rsidRPr="00F34F2B">
        <w:rPr>
          <w:u w:val="single"/>
        </w:rPr>
        <w:t>NAČIN PRODAJE:</w:t>
      </w:r>
    </w:p>
    <w:p w:rsidRDefault="00C5251D" w:rsidP="00C5251D" w:rsidR="00C5251D">
      <w:pPr>
        <w:ind w:firstLine="360"/>
        <w:jc w:val="both"/>
      </w:pPr>
    </w:p>
    <w:p w:rsidRDefault="00C5251D" w:rsidP="00C5251D" w:rsidR="00C5251D">
      <w:pPr>
        <w:ind w:firstLine="708"/>
        <w:jc w:val="both"/>
      </w:pPr>
      <w:r>
        <w:t>Nekretnine iz točke I) ovog rješenja prodavat će se u stečajnom postupku usmenom javnom dražbom.</w:t>
      </w:r>
    </w:p>
    <w:p w:rsidRDefault="00C5251D" w:rsidP="00C5251D" w:rsidR="00C5251D">
      <w:pPr>
        <w:ind w:firstLine="708"/>
        <w:jc w:val="both"/>
      </w:pPr>
    </w:p>
    <w:p w:rsidRDefault="00C5251D" w:rsidP="00C5251D" w:rsidR="00C5251D">
      <w:pPr>
        <w:ind w:firstLine="708"/>
        <w:jc w:val="both"/>
      </w:pPr>
      <w:r>
        <w:t xml:space="preserve"> Ovo  ročište za javnu dražbu održat će se pred stečajnim sucem u zgradi Trgovačkog suda u Zagrebu, soba broj 94/II (ulična zgrada), dana </w:t>
      </w:r>
    </w:p>
    <w:p w:rsidRDefault="00C5251D" w:rsidP="00C5251D" w:rsidR="00C5251D">
      <w:pPr>
        <w:ind w:firstLine="708"/>
        <w:jc w:val="both"/>
      </w:pPr>
    </w:p>
    <w:p w:rsidRDefault="00C5251D" w:rsidP="00C5251D" w:rsidR="00C5251D" w:rsidRPr="00792A30">
      <w:pPr>
        <w:ind w:firstLine="708"/>
        <w:jc w:val="center"/>
        <w:rPr>
          <w:b/>
          <w:color w:val="FF0000"/>
          <w:u w:val="single"/>
        </w:rPr>
      </w:pPr>
      <w:r>
        <w:rPr>
          <w:b/>
          <w:u w:val="single"/>
        </w:rPr>
        <w:t>1</w:t>
      </w:r>
      <w:r w:rsidRPr="00A02A8C">
        <w:rPr>
          <w:b/>
          <w:u w:val="single"/>
        </w:rPr>
        <w:t xml:space="preserve">. </w:t>
      </w:r>
      <w:r>
        <w:rPr>
          <w:b/>
          <w:u w:val="single"/>
        </w:rPr>
        <w:t>lipnja</w:t>
      </w:r>
      <w:r w:rsidRPr="00A02A8C">
        <w:rPr>
          <w:b/>
          <w:u w:val="single"/>
        </w:rPr>
        <w:t xml:space="preserve"> 2017. godine u </w:t>
      </w:r>
      <w:r>
        <w:rPr>
          <w:b/>
          <w:u w:val="single"/>
        </w:rPr>
        <w:t>11</w:t>
      </w:r>
      <w:r w:rsidRPr="00A02A8C">
        <w:rPr>
          <w:b/>
          <w:u w:val="single"/>
        </w:rPr>
        <w:t>,</w:t>
      </w:r>
      <w:r>
        <w:rPr>
          <w:b/>
          <w:u w:val="single"/>
        </w:rPr>
        <w:t>00</w:t>
      </w:r>
      <w:r w:rsidRPr="00A02A8C">
        <w:rPr>
          <w:b/>
          <w:u w:val="single"/>
        </w:rPr>
        <w:t xml:space="preserve"> sati.</w:t>
      </w:r>
    </w:p>
    <w:p w:rsidRDefault="00C5251D" w:rsidP="00C5251D" w:rsidR="00C5251D">
      <w:pPr>
        <w:ind w:firstLine="708"/>
        <w:jc w:val="both"/>
      </w:pPr>
    </w:p>
    <w:p w:rsidRDefault="00C5251D" w:rsidP="00C5251D" w:rsidR="00C5251D">
      <w:pPr>
        <w:ind w:firstLine="708"/>
        <w:jc w:val="both"/>
      </w:pPr>
      <w:r>
        <w:t xml:space="preserve"> Ročište će se održati i ako na njemu sudjeluje samo jedan ponuditelj.</w:t>
      </w:r>
    </w:p>
    <w:p w:rsidRDefault="00C5251D" w:rsidP="00C5251D" w:rsidR="00C5251D">
      <w:pPr>
        <w:jc w:val="both"/>
      </w:pPr>
    </w:p>
    <w:p w:rsidRDefault="00C5251D" w:rsidP="00C5251D" w:rsidR="00C5251D">
      <w:pPr>
        <w:pStyle w:val="Odlomakpopisa"/>
        <w:numPr>
          <w:ilvl w:val="0"/>
          <w:numId w:val="13"/>
        </w:numPr>
        <w:ind w:left="567"/>
        <w:jc w:val="both"/>
      </w:pPr>
      <w:r w:rsidRPr="000767E9">
        <w:t xml:space="preserve">Ovaj zaključak o prodaji objavit će se na </w:t>
      </w:r>
      <w:r>
        <w:t>mrežnim stranicama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C5251D" w:rsidP="00C5251D" w:rsidR="00C5251D">
      <w:pPr>
        <w:pStyle w:val="Odlomakpopisa"/>
        <w:ind w:left="567"/>
        <w:jc w:val="both"/>
      </w:pPr>
    </w:p>
    <w:p w:rsidRDefault="00C5251D" w:rsidP="00C5251D" w:rsidR="00C5251D">
      <w:pPr>
        <w:ind w:firstLine="708"/>
        <w:jc w:val="both"/>
      </w:pPr>
    </w:p>
    <w:p w:rsidRDefault="00C5251D" w:rsidP="00C5251D" w:rsidR="00C5251D" w:rsidRPr="00FB5ACB">
      <w:pPr>
        <w:numPr>
          <w:ilvl w:val="0"/>
          <w:numId w:val="13"/>
        </w:numPr>
        <w:ind w:hanging="709" w:left="567"/>
        <w:jc w:val="both"/>
        <w:rPr>
          <w:u w:val="single"/>
        </w:rPr>
      </w:pPr>
      <w:r w:rsidRPr="00FB5ACB">
        <w:rPr>
          <w:u w:val="single"/>
        </w:rPr>
        <w:lastRenderedPageBreak/>
        <w:t>UVJETI PRODAJE:</w:t>
      </w:r>
    </w:p>
    <w:p w:rsidRDefault="00C5251D" w:rsidP="00C5251D" w:rsidR="00C5251D">
      <w:pPr>
        <w:ind w:firstLine="708"/>
        <w:jc w:val="both"/>
      </w:pPr>
    </w:p>
    <w:p w:rsidRDefault="00C5251D" w:rsidP="00C5251D" w:rsidR="00C5251D">
      <w:pPr>
        <w:numPr>
          <w:ilvl w:val="0"/>
          <w:numId w:val="1"/>
        </w:numPr>
        <w:ind w:hanging="425" w:left="709"/>
        <w:jc w:val="both"/>
      </w:pPr>
      <w:r>
        <w:t>Prodaju se nekretnine navedene u točci I) ovog zaključka.</w:t>
      </w:r>
    </w:p>
    <w:p w:rsidRDefault="00C5251D" w:rsidP="00C5251D" w:rsidR="00C5251D">
      <w:pPr>
        <w:ind w:hanging="425" w:left="709"/>
        <w:jc w:val="both"/>
      </w:pPr>
    </w:p>
    <w:p w:rsidRDefault="00C5251D" w:rsidP="00C5251D" w:rsidR="00C5251D">
      <w:pPr>
        <w:numPr>
          <w:ilvl w:val="0"/>
          <w:numId w:val="1"/>
        </w:numPr>
        <w:ind w:hanging="425" w:left="709"/>
        <w:jc w:val="both"/>
      </w:pPr>
      <w:r>
        <w:t>Vrijednost nekretnina utvrđena je u iznosu kao pod točkom I) ovog zaključka.</w:t>
      </w:r>
    </w:p>
    <w:p w:rsidRDefault="00C5251D" w:rsidP="00C5251D" w:rsidR="00C5251D">
      <w:pPr>
        <w:ind w:hanging="425" w:left="709"/>
        <w:jc w:val="both"/>
      </w:pPr>
    </w:p>
    <w:p w:rsidRDefault="00C5251D" w:rsidP="00C5251D" w:rsidR="00C5251D">
      <w:pPr>
        <w:numPr>
          <w:ilvl w:val="0"/>
          <w:numId w:val="1"/>
        </w:numPr>
        <w:ind w:hanging="425" w:left="709"/>
        <w:jc w:val="both"/>
      </w:pPr>
      <w:r>
        <w:t xml:space="preserve">Nekretnine iz točke I) ovog zaključka prodavat će se </w:t>
      </w:r>
      <w:r w:rsidRPr="00C5251D">
        <w:t>na ovom ročištu</w:t>
      </w:r>
      <w:r>
        <w:t xml:space="preserve"> za javnu dražbu po početnoj cijeni od:</w:t>
      </w:r>
    </w:p>
    <w:p w:rsidRDefault="00C5251D" w:rsidP="00C5251D" w:rsidR="00C5251D">
      <w:pPr>
        <w:pStyle w:val="Odlomakpopisa"/>
        <w:ind w:hanging="425" w:left="709"/>
      </w:pPr>
    </w:p>
    <w:p w:rsidRDefault="00C5251D" w:rsidP="00C5251D" w:rsidR="00C5251D" w:rsidRPr="003C027F">
      <w:pPr>
        <w:pStyle w:val="Odlomakpopisa"/>
        <w:numPr>
          <w:ilvl w:val="0"/>
          <w:numId w:val="7"/>
        </w:numPr>
        <w:tabs>
          <w:tab w:pos="993" w:val="left"/>
        </w:tabs>
        <w:ind w:hanging="284" w:left="993"/>
        <w:jc w:val="both"/>
      </w:pPr>
      <w:r w:rsidRPr="00DC3136">
        <w:t xml:space="preserve">Nekretnina iz točke </w:t>
      </w:r>
      <w:r>
        <w:rPr>
          <w:b/>
        </w:rPr>
        <w:t>I) a</w:t>
      </w:r>
      <w:r w:rsidRPr="00DC3136">
        <w:rPr>
          <w:b/>
        </w:rPr>
        <w:t>)</w:t>
      </w:r>
      <w:r w:rsidRPr="00DC3136">
        <w:t xml:space="preserve"> ovog zaključka upisana u </w:t>
      </w:r>
      <w:r w:rsidRPr="00DC3136">
        <w:rPr>
          <w:b/>
        </w:rPr>
        <w:t>zk</w:t>
      </w:r>
      <w:r>
        <w:rPr>
          <w:b/>
        </w:rPr>
        <w:t>.</w:t>
      </w:r>
      <w:r w:rsidRPr="00DC3136">
        <w:rPr>
          <w:b/>
        </w:rPr>
        <w:t xml:space="preserve"> ul. 2510</w:t>
      </w:r>
      <w:r w:rsidRPr="00DC3136">
        <w:t xml:space="preserve"> k.o. Marija Bistrica, kat.čest. br. 623/1 </w:t>
      </w:r>
      <w:r w:rsidRPr="003C027F">
        <w:t xml:space="preserve">PARKIRALIŠTE STUBIČKA CESTA br. 3, U M. BISTRICI, površine 1635 čhv, po cijeni od </w:t>
      </w:r>
      <w:r>
        <w:rPr>
          <w:b/>
          <w:u w:val="single"/>
        </w:rPr>
        <w:t>56</w:t>
      </w:r>
      <w:r w:rsidRPr="003C027F">
        <w:rPr>
          <w:b/>
          <w:u w:val="single"/>
        </w:rPr>
        <w:t>0.000,00 kuna.</w:t>
      </w:r>
    </w:p>
    <w:p w:rsidRDefault="00C5251D" w:rsidP="00C5251D" w:rsidR="00C5251D" w:rsidRPr="003C027F">
      <w:pPr>
        <w:ind w:left="709"/>
        <w:jc w:val="both"/>
      </w:pPr>
    </w:p>
    <w:p w:rsidRDefault="00C5251D" w:rsidP="00C5251D" w:rsidR="00C5251D" w:rsidRPr="003C027F">
      <w:pPr>
        <w:pStyle w:val="Odlomakpopisa"/>
        <w:numPr>
          <w:ilvl w:val="0"/>
          <w:numId w:val="7"/>
        </w:numPr>
        <w:tabs>
          <w:tab w:pos="993" w:val="left"/>
        </w:tabs>
        <w:ind w:hanging="284" w:left="993"/>
        <w:jc w:val="both"/>
      </w:pPr>
      <w:r w:rsidRPr="003C027F">
        <w:t xml:space="preserve">Nekretnina iz točke </w:t>
      </w:r>
      <w:r w:rsidRPr="003C027F">
        <w:rPr>
          <w:b/>
        </w:rPr>
        <w:t>I) b)</w:t>
      </w:r>
      <w:r w:rsidRPr="003C027F">
        <w:t xml:space="preserve"> ovog zaključka upisana u </w:t>
      </w:r>
      <w:r w:rsidRPr="003C027F">
        <w:rPr>
          <w:b/>
        </w:rPr>
        <w:t>zk. ul. 2509</w:t>
      </w:r>
      <w:r w:rsidRPr="003C027F">
        <w:t xml:space="preserve"> k.o. Marija Bistrica, ½ dijela kat.čest. br. 623/2 PUT STUBIČKA CESTA br. 3, U MARIJI BISTRICI,  površine 996 m2, po cijeni od </w:t>
      </w:r>
      <w:r>
        <w:rPr>
          <w:b/>
          <w:u w:val="single"/>
        </w:rPr>
        <w:t>7</w:t>
      </w:r>
      <w:r w:rsidRPr="003C027F">
        <w:rPr>
          <w:b/>
          <w:u w:val="single"/>
        </w:rPr>
        <w:t>.000,00 kn</w:t>
      </w:r>
      <w:r>
        <w:rPr>
          <w:b/>
          <w:u w:val="single"/>
        </w:rPr>
        <w:t>.</w:t>
      </w:r>
    </w:p>
    <w:p w:rsidRDefault="00C5251D" w:rsidP="00C5251D" w:rsidR="00C5251D" w:rsidRPr="00DC3136">
      <w:pPr>
        <w:ind w:hanging="425" w:left="709"/>
        <w:jc w:val="both"/>
      </w:pPr>
    </w:p>
    <w:p w:rsidRDefault="00C5251D" w:rsidP="00C5251D" w:rsidR="00C5251D">
      <w:pPr>
        <w:numPr>
          <w:ilvl w:val="0"/>
          <w:numId w:val="1"/>
        </w:numPr>
        <w:ind w:hanging="425" w:left="709"/>
        <w:jc w:val="both"/>
      </w:pPr>
      <w:r>
        <w:t>Sve poreze i pristojbe u svezi s prodajom nekretnina snosi kupac.</w:t>
      </w:r>
    </w:p>
    <w:p w:rsidRDefault="00C5251D" w:rsidP="00C5251D" w:rsidR="00C5251D">
      <w:pPr>
        <w:ind w:hanging="425" w:left="709"/>
        <w:jc w:val="both"/>
      </w:pPr>
    </w:p>
    <w:p w:rsidRDefault="00C5251D" w:rsidP="00C5251D" w:rsidR="00C5251D">
      <w:pPr>
        <w:numPr>
          <w:ilvl w:val="0"/>
          <w:numId w:val="1"/>
        </w:numPr>
        <w:ind w:hanging="425" w:left="709"/>
        <w:jc w:val="both"/>
      </w:pPr>
      <w:r w:rsidRPr="002048C5">
        <w:t xml:space="preserve">Kao kupci mogu sudjelovati samo osobe koje su </w:t>
      </w:r>
      <w:r>
        <w:t xml:space="preserve">najkasnije dva dana prije dana održavanja ročišta za dražbu uplatile jamčevinu </w:t>
      </w:r>
      <w:r w:rsidRPr="002048C5">
        <w:t xml:space="preserve">u iznosu od 10 % </w:t>
      </w:r>
      <w:r>
        <w:t xml:space="preserve">utvrđene </w:t>
      </w:r>
      <w:r w:rsidRPr="002048C5">
        <w:t xml:space="preserve">vrijednosti nekretnina iz </w:t>
      </w:r>
      <w:r>
        <w:t xml:space="preserve"> </w:t>
      </w:r>
      <w:r w:rsidRPr="002048C5">
        <w:t>točke I.</w:t>
      </w:r>
      <w:r>
        <w:t>)</w:t>
      </w:r>
      <w:r w:rsidRPr="002048C5">
        <w:t xml:space="preserve"> </w:t>
      </w:r>
      <w:r>
        <w:t xml:space="preserve">ovog zaključka </w:t>
      </w:r>
      <w:r w:rsidRPr="002048C5">
        <w:t xml:space="preserve">na račun sudskog depozita Trgovačkog suda u Zagrebu pri </w:t>
      </w:r>
      <w:r>
        <w:t xml:space="preserve"> </w:t>
      </w:r>
      <w:r w:rsidRPr="002048C5">
        <w:t xml:space="preserve">Hrvatskoj poštanskoj banci d.d. Zagreb broj </w:t>
      </w:r>
      <w:r>
        <w:rPr>
          <w:b/>
          <w:i/>
        </w:rPr>
        <w:t>HR9223900011300000460</w:t>
      </w:r>
      <w:r>
        <w:t xml:space="preserve"> poziv na broj </w:t>
      </w:r>
      <w:r w:rsidRPr="007F0577">
        <w:rPr>
          <w:b/>
          <w:i/>
        </w:rPr>
        <w:t>118112</w:t>
      </w:r>
      <w:r>
        <w:t xml:space="preserve"> </w:t>
      </w:r>
      <w:r w:rsidRPr="002048C5">
        <w:t>i dokaz o tome p</w:t>
      </w:r>
      <w:r>
        <w:t xml:space="preserve">redoče stečajnom sucu prije početka dražbe. Punomoćnici ponuditelja mogu sudjelovati na dražbi samo uz ovjerenu specijalnu punomoć. </w:t>
      </w:r>
      <w:r w:rsidRPr="002048C5">
        <w:t>S</w:t>
      </w:r>
      <w:r>
        <w:t xml:space="preserve">udionicima dražbe koji ne uspiju u nadmetanju, jamčevina će se vratiti </w:t>
      </w:r>
      <w:r w:rsidRPr="002048C5">
        <w:t xml:space="preserve">odmah </w:t>
      </w:r>
      <w:r>
        <w:t xml:space="preserve"> </w:t>
      </w:r>
      <w:r w:rsidRPr="002048C5">
        <w:t xml:space="preserve">nakon zaključenja javne dražbe. </w:t>
      </w:r>
      <w:r>
        <w:t xml:space="preserve">Jamčevinu </w:t>
      </w:r>
      <w:r w:rsidRPr="002048C5">
        <w:t xml:space="preserve">nisu dužni položiti razlučni vjerovnici kojima je to pravo upisano u </w:t>
      </w:r>
      <w:r>
        <w:t xml:space="preserve"> </w:t>
      </w:r>
      <w:r w:rsidRPr="002048C5">
        <w:t>zemljišnim knjigama</w:t>
      </w:r>
      <w:r>
        <w:t xml:space="preserve">. Na jamčevinu se ne obračunavaju kamate. </w:t>
      </w:r>
    </w:p>
    <w:p w:rsidRDefault="00C5251D" w:rsidP="00C5251D" w:rsidR="00C5251D">
      <w:pPr>
        <w:tabs>
          <w:tab w:pos="2430" w:val="left"/>
        </w:tabs>
        <w:ind w:hanging="425" w:left="709"/>
        <w:jc w:val="both"/>
      </w:pPr>
      <w:r>
        <w:tab/>
      </w:r>
    </w:p>
    <w:p w:rsidRDefault="00C5251D" w:rsidP="00C5251D" w:rsidR="00C5251D">
      <w:pPr>
        <w:numPr>
          <w:ilvl w:val="0"/>
          <w:numId w:val="1"/>
        </w:numPr>
        <w:ind w:hanging="425" w:left="709"/>
        <w:jc w:val="both"/>
      </w:pPr>
      <w:r w:rsidRPr="002048C5">
        <w:t>Kupac je</w:t>
      </w:r>
      <w:r>
        <w:t xml:space="preserve"> dužan uplatiti razliku između jamčevine </w:t>
      </w:r>
      <w:r w:rsidRPr="002048C5">
        <w:t xml:space="preserve"> i postignute kupoprodajne cijene u </w:t>
      </w:r>
      <w:r>
        <w:t>roku od 15</w:t>
      </w:r>
      <w:r w:rsidRPr="002048C5">
        <w:t xml:space="preserve"> dana od </w:t>
      </w:r>
      <w:r>
        <w:t xml:space="preserve">pravomoćnosti rješenja o dosudi.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C5251D" w:rsidP="00C5251D" w:rsidR="00C5251D">
      <w:pPr>
        <w:ind w:hanging="425" w:left="709"/>
        <w:jc w:val="both"/>
      </w:pPr>
    </w:p>
    <w:p w:rsidRDefault="00C5251D" w:rsidP="00C5251D" w:rsidR="00C5251D">
      <w:pPr>
        <w:numPr>
          <w:ilvl w:val="0"/>
          <w:numId w:val="1"/>
        </w:numPr>
        <w:ind w:hanging="425" w:left="709"/>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C5251D" w:rsidP="00C5251D" w:rsidR="00C5251D">
      <w:pPr>
        <w:ind w:hanging="425" w:left="709"/>
        <w:jc w:val="both"/>
      </w:pPr>
    </w:p>
    <w:p w:rsidRDefault="00C5251D" w:rsidP="00C5251D" w:rsidR="00C5251D">
      <w:pPr>
        <w:numPr>
          <w:ilvl w:val="0"/>
          <w:numId w:val="1"/>
        </w:numPr>
        <w:ind w:hanging="425" w:left="709"/>
        <w:jc w:val="both"/>
      </w:pPr>
      <w:r>
        <w:t>Nekretnine će se rješenjem o dosudi dosuditi kupcu koji ponudi najpovoljniju cijenu.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C5251D" w:rsidP="00C5251D" w:rsidR="00C5251D">
      <w:pPr>
        <w:ind w:hanging="425" w:left="709"/>
        <w:jc w:val="both"/>
      </w:pPr>
    </w:p>
    <w:p w:rsidRDefault="00C5251D" w:rsidP="00C5251D" w:rsidR="00C5251D">
      <w:pPr>
        <w:numPr>
          <w:ilvl w:val="0"/>
          <w:numId w:val="1"/>
        </w:numPr>
        <w:ind w:hanging="425" w:left="709"/>
        <w:jc w:val="both"/>
      </w:pPr>
      <w:r>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C5251D" w:rsidP="00C5251D" w:rsidR="00C5251D">
      <w:pPr>
        <w:ind w:hanging="425" w:left="709"/>
        <w:jc w:val="both"/>
      </w:pPr>
    </w:p>
    <w:p w:rsidRDefault="00C5251D" w:rsidP="00C5251D" w:rsidR="00C5251D">
      <w:pPr>
        <w:numPr>
          <w:ilvl w:val="0"/>
          <w:numId w:val="1"/>
        </w:numPr>
        <w:tabs>
          <w:tab w:pos="426" w:val="left"/>
        </w:tabs>
        <w:ind w:hanging="567" w:left="709"/>
        <w:jc w:val="both"/>
      </w:pPr>
      <w:r>
        <w:t>Nakon pravomoćnosti rješenja o dosudi i nakon što kupac položi kupovninu sud će donijeti zaključak o predaji nekretnina kupcu, čime kupac stupa u posjed istih.</w:t>
      </w:r>
    </w:p>
    <w:p w:rsidRDefault="00C5251D" w:rsidP="00C5251D" w:rsidR="00C5251D">
      <w:pPr>
        <w:ind w:hanging="425" w:left="709"/>
        <w:jc w:val="both"/>
      </w:pPr>
    </w:p>
    <w:p w:rsidRDefault="00C5251D" w:rsidP="00C5251D" w:rsidR="00C5251D">
      <w:pPr>
        <w:numPr>
          <w:ilvl w:val="0"/>
          <w:numId w:val="1"/>
        </w:numPr>
        <w:ind w:hanging="567" w:left="709"/>
        <w:jc w:val="both"/>
      </w:pPr>
      <w:r w:rsidRPr="002048C5">
        <w:t>Prodaja se obavlja po načelu «viđeno-kupljen</w:t>
      </w:r>
      <w:r>
        <w:t xml:space="preserve">o», što isključuje sve naknadne </w:t>
      </w:r>
      <w:r w:rsidRPr="002048C5">
        <w:t>prigovore kupca.</w:t>
      </w:r>
    </w:p>
    <w:p w:rsidRDefault="00C5251D" w:rsidP="00C5251D" w:rsidR="00C5251D">
      <w:pPr>
        <w:ind w:hanging="425" w:left="709"/>
        <w:jc w:val="both"/>
      </w:pPr>
    </w:p>
    <w:p w:rsidRDefault="00C5251D" w:rsidP="00C5251D" w:rsidR="00C5251D">
      <w:pPr>
        <w:numPr>
          <w:ilvl w:val="0"/>
          <w:numId w:val="1"/>
        </w:numPr>
        <w:ind w:hanging="567" w:left="709"/>
        <w:jc w:val="both"/>
      </w:pPr>
      <w:r>
        <w:t xml:space="preserve">Razgledati nekretnine i dokumentaciju vezanu  uz iste, zainteresirane osobe mogu u vrijeme dogovoreno sa stečajnim upraviteljem na tel. br. </w:t>
      </w:r>
      <w:r w:rsidRPr="00B051B8">
        <w:rPr>
          <w:i/>
          <w:u w:val="single"/>
        </w:rPr>
        <w:t>098</w:t>
      </w:r>
      <w:r>
        <w:rPr>
          <w:i/>
          <w:u w:val="single"/>
        </w:rPr>
        <w:t>/</w:t>
      </w:r>
      <w:r w:rsidRPr="00B051B8">
        <w:rPr>
          <w:i/>
          <w:u w:val="single"/>
        </w:rPr>
        <w:t>315</w:t>
      </w:r>
      <w:r>
        <w:rPr>
          <w:i/>
          <w:u w:val="single"/>
        </w:rPr>
        <w:t>-</w:t>
      </w:r>
      <w:r w:rsidRPr="00B051B8">
        <w:rPr>
          <w:i/>
          <w:u w:val="single"/>
        </w:rPr>
        <w:t>607</w:t>
      </w:r>
      <w:r>
        <w:rPr>
          <w:i/>
        </w:rPr>
        <w:t xml:space="preserve">; </w:t>
      </w:r>
      <w:r w:rsidRPr="002B39D1">
        <w:rPr>
          <w:i/>
          <w:u w:val="single"/>
        </w:rPr>
        <w:t>098/301-560</w:t>
      </w:r>
    </w:p>
    <w:p w:rsidRDefault="00C5251D" w:rsidP="00C5251D" w:rsidR="00C5251D">
      <w:pPr>
        <w:jc w:val="both"/>
      </w:pPr>
      <w:r>
        <w:tab/>
      </w:r>
      <w:r>
        <w:tab/>
      </w:r>
      <w:r>
        <w:tab/>
      </w:r>
      <w:r>
        <w:tab/>
      </w:r>
      <w:r>
        <w:tab/>
      </w:r>
    </w:p>
    <w:p w:rsidRDefault="00C5251D" w:rsidP="00C5251D" w:rsidR="00C5251D">
      <w:pPr>
        <w:jc w:val="center"/>
      </w:pPr>
      <w:r w:rsidRPr="002048C5">
        <w:t>Obrazloženje</w:t>
      </w:r>
    </w:p>
    <w:p w:rsidRDefault="00C5251D" w:rsidP="00C5251D" w:rsidR="00C5251D" w:rsidRPr="002048C5">
      <w:pPr>
        <w:jc w:val="center"/>
      </w:pPr>
    </w:p>
    <w:p w:rsidRDefault="00C5251D" w:rsidP="00C5251D" w:rsidR="00C5251D">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C5251D" w:rsidP="00C5251D" w:rsidR="00C5251D">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C5251D" w:rsidP="00C5251D" w:rsidR="00C5251D">
      <w:pPr>
        <w:jc w:val="both"/>
      </w:pPr>
      <w:r>
        <w:tab/>
        <w:t>Kod prodaje u stečajnom postupku ne primjenjuju se odredbe Ovršnog zakona odnoseće na broj ročišta i visinu cijene.</w:t>
      </w:r>
    </w:p>
    <w:p w:rsidRDefault="00C5251D" w:rsidP="00C5251D" w:rsidR="00C5251D">
      <w:pPr>
        <w:jc w:val="both"/>
      </w:pPr>
    </w:p>
    <w:p w:rsidRDefault="00C5251D" w:rsidP="00C5251D" w:rsidR="00C5251D">
      <w:pPr>
        <w:jc w:val="center"/>
      </w:pPr>
      <w:r>
        <w:t xml:space="preserve">U </w:t>
      </w:r>
      <w:r w:rsidRPr="002048C5">
        <w:t>Zagreb</w:t>
      </w:r>
      <w:r>
        <w:t>u, 29. ožujka 2017.</w:t>
      </w:r>
    </w:p>
    <w:p w:rsidRDefault="00C5251D" w:rsidP="00C5251D" w:rsidR="00C5251D" w:rsidRPr="002048C5">
      <w:pPr>
        <w:jc w:val="both"/>
      </w:pPr>
      <w:r w:rsidRPr="002048C5">
        <w:tab/>
      </w:r>
      <w:r w:rsidRPr="002048C5">
        <w:tab/>
      </w:r>
      <w:r w:rsidRPr="002048C5">
        <w:tab/>
      </w:r>
      <w:r w:rsidRPr="002048C5">
        <w:tab/>
      </w:r>
      <w:r w:rsidRPr="002048C5">
        <w:tab/>
      </w:r>
      <w:r w:rsidRPr="002048C5">
        <w:tab/>
      </w:r>
      <w:r w:rsidRPr="002048C5">
        <w:tab/>
      </w:r>
      <w:r w:rsidRPr="002048C5">
        <w:tab/>
      </w:r>
      <w:r w:rsidRPr="002048C5">
        <w:tab/>
      </w:r>
      <w:r>
        <w:tab/>
        <w:t xml:space="preserve">  </w:t>
      </w:r>
      <w:r w:rsidRPr="002048C5">
        <w:t>SUDAC:</w:t>
      </w:r>
    </w:p>
    <w:p w:rsidRDefault="00C5251D" w:rsidP="00C5251D" w:rsidR="00C5251D">
      <w:pPr>
        <w:jc w:val="both"/>
      </w:pPr>
      <w:r w:rsidRPr="002048C5">
        <w:tab/>
      </w:r>
      <w:r w:rsidRPr="002048C5">
        <w:tab/>
      </w:r>
      <w:r w:rsidRPr="002048C5">
        <w:tab/>
      </w:r>
      <w:r w:rsidRPr="002048C5">
        <w:tab/>
      </w:r>
      <w:r w:rsidRPr="002048C5">
        <w:tab/>
      </w:r>
      <w:r w:rsidRPr="002048C5">
        <w:tab/>
      </w:r>
      <w:r w:rsidRPr="002048C5">
        <w:tab/>
      </w:r>
      <w:r w:rsidRPr="002048C5">
        <w:tab/>
      </w:r>
      <w:r>
        <w:t xml:space="preserve">     </w:t>
      </w:r>
      <w:r>
        <w:tab/>
        <w:t>Nevenka Siladi Rstić</w:t>
      </w:r>
      <w:r w:rsidR="00875DC7">
        <w:t>,v.r.</w:t>
      </w:r>
    </w:p>
    <w:p w:rsidRDefault="00C5251D" w:rsidP="00C5251D" w:rsidR="00C5251D" w:rsidRPr="0041532D">
      <w:pPr>
        <w:jc w:val="both"/>
        <w:rPr>
          <w:i/>
        </w:rPr>
      </w:pPr>
      <w:r w:rsidRPr="0041532D">
        <w:rPr>
          <w:i/>
        </w:rPr>
        <w:t>UPUTA O PRAVNOM LIJEKU:</w:t>
      </w:r>
    </w:p>
    <w:p w:rsidRDefault="00C5251D" w:rsidP="00C5251D" w:rsidR="00C5251D" w:rsidRPr="002048C5">
      <w:pPr>
        <w:jc w:val="both"/>
      </w:pPr>
      <w:r w:rsidRPr="0041532D">
        <w:rPr>
          <w:i/>
        </w:rPr>
        <w:t>Protiv ovog zaključka nije dopuštena žalba (čl.11.st.9. SZ).</w:t>
      </w:r>
      <w:r>
        <w:tab/>
      </w:r>
      <w:r>
        <w:tab/>
      </w:r>
      <w:r>
        <w:tab/>
      </w:r>
      <w:r>
        <w:tab/>
      </w:r>
    </w:p>
    <w:p w:rsidRDefault="00C5251D" w:rsidP="00C5251D" w:rsidR="00C5251D">
      <w:pPr>
        <w:ind w:firstLine="708" w:left="4956"/>
        <w:jc w:val="both"/>
      </w:pPr>
    </w:p>
    <w:p w:rsidRDefault="00875DC7" w:rsidP="00324504" w:rsidR="00875DC7">
      <w:pPr>
        <w:jc w:val="both"/>
        <w:rPr>
          <w:lang w:val="pl-PL"/>
        </w:rPr>
      </w:pPr>
      <w:r>
        <w:rPr>
          <w:lang w:val="pl-PL"/>
        </w:rPr>
        <w:t>Za točnost otpravka – ovlašteni službenik</w:t>
      </w:r>
    </w:p>
    <w:p w:rsidRDefault="00875DC7" w:rsidP="00324504" w:rsidR="00875DC7" w:rsidRPr="00BF1F94">
      <w:pPr>
        <w:jc w:val="both"/>
        <w:rPr>
          <w:lang w:val="pl-PL"/>
        </w:rPr>
      </w:pPr>
      <w:r>
        <w:rPr>
          <w:lang w:val="pl-PL"/>
        </w:rPr>
        <w:t xml:space="preserve">                  Monika Grbac</w:t>
      </w:r>
      <w:r w:rsidRPr="00BF1F94">
        <w:rPr>
          <w:lang w:val="pl-PL"/>
        </w:rPr>
        <w:t xml:space="preserve"> </w:t>
      </w:r>
    </w:p>
    <w:p w:rsidRDefault="00C5251D" w:rsidP="00C5251D" w:rsidR="00C5251D">
      <w:pPr>
        <w:jc w:val="both"/>
        <w:rPr>
          <w:color w:val="FFFFFF"/>
        </w:rPr>
      </w:pPr>
    </w:p>
    <w:p w:rsidRDefault="00875DC7" w:rsidP="00C5251D" w:rsidR="00875DC7">
      <w:pPr>
        <w:jc w:val="both"/>
        <w:rPr>
          <w:color w:val="FFFFFF"/>
        </w:rPr>
      </w:pPr>
    </w:p>
    <w:p w:rsidRDefault="00875DC7" w:rsidP="00C5251D" w:rsidR="00875DC7" w:rsidRPr="006775CB">
      <w:pPr>
        <w:jc w:val="both"/>
        <w:rPr>
          <w:color w:val="FFFFFF"/>
        </w:rPr>
      </w:pPr>
      <w:r w:rsidRPr="006775CB">
        <w:rPr>
          <w:color w:val="FFFFFF"/>
        </w:rPr>
        <w:t>za to</w:t>
      </w:r>
    </w:p>
    <w:p w:rsidRDefault="00C5251D" w:rsidP="00C5251D" w:rsidR="00C5251D" w:rsidRPr="006775CB">
      <w:pPr>
        <w:pStyle w:val="Odlomakpopisa"/>
        <w:numPr>
          <w:ilvl w:val="0"/>
          <w:numId w:val="14"/>
        </w:numPr>
        <w:ind w:hanging="284" w:left="284"/>
        <w:contextualSpacing/>
        <w:jc w:val="both"/>
        <w:rPr>
          <w:color w:val="FFFFFF"/>
        </w:rPr>
      </w:pPr>
      <w:r w:rsidRPr="006775CB">
        <w:rPr>
          <w:color w:val="FFFFFF"/>
        </w:rPr>
        <w:t>Razlučnom vjerovniku, RH, po ŽDO</w:t>
      </w:r>
    </w:p>
    <w:p w:rsidRDefault="00C5251D" w:rsidP="00C5251D" w:rsidR="00C5251D" w:rsidRPr="006775CB">
      <w:pPr>
        <w:pStyle w:val="Odlomakpopisa"/>
        <w:numPr>
          <w:ilvl w:val="0"/>
          <w:numId w:val="14"/>
        </w:numPr>
        <w:ind w:hanging="284" w:left="284"/>
        <w:contextualSpacing/>
        <w:jc w:val="both"/>
        <w:rPr>
          <w:color w:val="FFFFFF"/>
        </w:rPr>
      </w:pPr>
      <w:r w:rsidRPr="006775CB">
        <w:rPr>
          <w:color w:val="FFFFFF"/>
        </w:rPr>
        <w:t>Stečajnom upravitelju,  Branko Petanjek</w:t>
      </w:r>
    </w:p>
    <w:p w:rsidRDefault="00C5251D" w:rsidP="00C5251D" w:rsidR="00C5251D" w:rsidRPr="006775CB">
      <w:pPr>
        <w:pStyle w:val="Odlomakpopisa"/>
        <w:numPr>
          <w:ilvl w:val="0"/>
          <w:numId w:val="14"/>
        </w:numPr>
        <w:ind w:hanging="284" w:left="284"/>
        <w:contextualSpacing/>
        <w:jc w:val="both"/>
        <w:rPr>
          <w:color w:val="FFFFFF"/>
        </w:rPr>
      </w:pPr>
      <w:r w:rsidRPr="006775CB">
        <w:rPr>
          <w:color w:val="FFFFFF"/>
        </w:rPr>
        <w:t>RH, MF, Porezna uprava</w:t>
      </w:r>
    </w:p>
    <w:p w:rsidRDefault="00C5251D" w:rsidP="00C5251D" w:rsidR="00C5251D" w:rsidRPr="006775CB">
      <w:pPr>
        <w:pStyle w:val="Odlomakpopisa"/>
        <w:numPr>
          <w:ilvl w:val="0"/>
          <w:numId w:val="14"/>
        </w:numPr>
        <w:ind w:hanging="284" w:left="284"/>
        <w:contextualSpacing/>
        <w:jc w:val="both"/>
        <w:rPr>
          <w:color w:val="FFFFFF"/>
        </w:rPr>
      </w:pPr>
      <w:r w:rsidRPr="006775CB">
        <w:rPr>
          <w:color w:val="FFFFFF"/>
        </w:rPr>
        <w:t>Mrežna stranica e-Oglasna ploča Trgovačkog suda Zagreb</w:t>
      </w:r>
    </w:p>
    <w:p w:rsidRDefault="00C5251D" w:rsidP="00C5251D" w:rsidR="00C5251D" w:rsidRPr="006775CB">
      <w:pPr>
        <w:pStyle w:val="Odlomakpopisa"/>
        <w:numPr>
          <w:ilvl w:val="0"/>
          <w:numId w:val="14"/>
        </w:numPr>
        <w:ind w:hanging="284" w:left="284"/>
        <w:contextualSpacing/>
        <w:jc w:val="both"/>
        <w:rPr>
          <w:color w:val="FFFFFF"/>
        </w:rPr>
      </w:pPr>
      <w:r w:rsidRPr="006775CB">
        <w:rPr>
          <w:color w:val="FFFFFF"/>
        </w:rPr>
        <w:t>VTS RH i FINA te za sredstva javnog informiranja, dostavit će stečajni upravitelj</w:t>
      </w:r>
    </w:p>
    <w:p w:rsidRDefault="005F2067" w:rsidR="005F2067"/>
    <w:sectPr w:rsidSect="00052891" w:rsidR="005F2067">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5DC7" w:rsidR="002F21CA">
      <w:r>
        <w:separator/>
      </w:r>
    </w:p>
  </w:endnote>
  <w:endnote w:id="0" w:type="continuationSeparator">
    <w:p w:rsidRDefault="00875DC7" w:rsidR="002F21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5DC7" w:rsidR="002F21CA">
      <w:r>
        <w:separator/>
      </w:r>
    </w:p>
  </w:footnote>
  <w:footnote w:id="0" w:type="continuationSeparator">
    <w:p w:rsidRDefault="00875DC7" w:rsidR="002F21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51D"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775CB"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251D"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75CB">
      <w:rPr>
        <w:rStyle w:val="Brojstranice"/>
        <w:noProof/>
      </w:rPr>
      <w:t>- 6 -</w:t>
    </w:r>
    <w:r>
      <w:rPr>
        <w:rStyle w:val="Brojstranice"/>
      </w:rPr>
      <w:fldChar w:fldCharType="end"/>
    </w:r>
  </w:p>
  <w:p w:rsidRDefault="00C5251D" w:rsidP="0041532D" w:rsidR="00E218E7" w:rsidRPr="009C3F4F">
    <w:pPr>
      <w:pStyle w:val="Zaglavlje"/>
      <w:ind w:right="360"/>
      <w:jc w:val="right"/>
      <w:rPr>
        <w:sz w:val="20"/>
      </w:rPr>
    </w:pPr>
    <w:r>
      <w:tab/>
    </w:r>
    <w:r>
      <w:tab/>
      <w:t>Poslovni broj: 47. St-1181/12-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75CB" w:rsidP="002E09EE" w:rsidR="002E09EE">
    <w:pPr>
      <w:pStyle w:val="Zaglavlje"/>
    </w:pPr>
  </w:p>
  <w:p w:rsidRDefault="006775CB" w:rsidP="002E09EE" w:rsidR="002E09EE">
    <w:pPr>
      <w:pStyle w:val="Zaglavlje"/>
    </w:pPr>
  </w:p>
  <w:p w:rsidRDefault="00C5251D" w:rsidP="002E09EE" w:rsidR="002E09EE">
    <w:pPr>
      <w:pStyle w:val="Zaglavlje"/>
      <w:rPr>
        <w:sz w:val="20"/>
      </w:rPr>
    </w:pPr>
    <w:r>
      <w:tab/>
    </w:r>
    <w:r>
      <w:tab/>
      <w:t xml:space="preserve"> Poslovni broj: 47. St-1181/12-</w:t>
    </w:r>
  </w:p>
  <w:p w:rsidRDefault="006775CB" w:rsidP="002E09EE" w:rsidR="002E09EE">
    <w:pPr>
      <w:pStyle w:val="Zaglavlje"/>
      <w:rPr>
        <w:sz w:val="20"/>
      </w:rPr>
    </w:pPr>
  </w:p>
  <w:p w:rsidRDefault="006775CB" w:rsidP="002E09EE" w:rsidR="002E09EE">
    <w:pPr>
      <w:pStyle w:val="Zaglavlje"/>
      <w:rPr>
        <w:sz w:val="20"/>
      </w:rPr>
    </w:pPr>
  </w:p>
  <w:p w:rsidRDefault="00C5251D" w:rsidP="002E09EE" w:rsidR="002E09E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775CB" w:rsidP="002E09EE" w:rsidR="002E09EE">
    <w:pPr>
      <w:pStyle w:val="Zaglavlje"/>
    </w:pPr>
  </w:p>
  <w:p w:rsidRDefault="006775CB" w:rsidP="002E09EE" w:rsidR="002E09EE">
    <w:pPr>
      <w:pStyle w:val="Zaglavlje"/>
    </w:pPr>
  </w:p>
  <w:p w:rsidRDefault="006775CB" w:rsidP="002E09EE" w:rsidR="002E09EE">
    <w:pPr>
      <w:pStyle w:val="Zaglavlje"/>
    </w:pPr>
  </w:p>
  <w:p w:rsidRDefault="006775CB" w:rsidP="002E09EE" w:rsidR="002E09EE">
    <w:pPr>
      <w:pStyle w:val="Zaglavlje"/>
    </w:pPr>
  </w:p>
  <w:p w:rsidRDefault="006775CB" w:rsidP="002E09EE" w:rsidR="002E09EE">
    <w:pPr>
      <w:pStyle w:val="Zaglavlje"/>
    </w:pPr>
  </w:p>
  <w:p w:rsidRDefault="00C5251D" w:rsidP="002E09EE" w:rsidR="002E09EE" w:rsidRPr="00953077">
    <w:pPr>
      <w:pStyle w:val="Zaglavlje"/>
      <w:ind w:left="426"/>
    </w:pPr>
    <w:r w:rsidRPr="00953077">
      <w:t>REPUBLIKA HRVAT</w:t>
    </w:r>
    <w:r>
      <w:t>S</w:t>
    </w:r>
    <w:r w:rsidRPr="00953077">
      <w:t>KA</w:t>
    </w:r>
  </w:p>
  <w:p w:rsidRDefault="00C5251D" w:rsidP="002E09EE" w:rsidR="002E09EE">
    <w:pPr>
      <w:pStyle w:val="Zaglavlje"/>
      <w:ind w:left="426"/>
    </w:pPr>
    <w:r w:rsidRPr="00953077">
      <w:t>Trgovački sud u Zagrebu</w:t>
    </w:r>
  </w:p>
  <w:p w:rsidRDefault="00C5251D" w:rsidP="002E09EE" w:rsidR="00FC1EDB">
    <w:pPr>
      <w:pStyle w:val="Zaglavlje"/>
      <w:ind w:left="426"/>
    </w:pPr>
    <w:r w:rsidRPr="00953077">
      <w:t>Zagreb</w:t>
    </w:r>
    <w:r>
      <w:t>, Amruševa 2/II, desno (p.p. 432</w:t>
    </w:r>
    <w:r w:rsidRPr="00953077">
      <w:t>)</w:t>
    </w:r>
    <w:r w:rsidRPr="00E96BCB">
      <w:tab/>
    </w:r>
    <w:r w:rsidRPr="00E96BCB">
      <w:tab/>
    </w:r>
    <w:r w:rsidRPr="00E96BCB">
      <w:tab/>
    </w:r>
    <w:r w:rsidRPr="00E96BCB">
      <w:tab/>
    </w:r>
    <w:r w:rsidRPr="00E96BCB">
      <w:tab/>
    </w:r>
    <w:r w:rsidRPr="00E96BCB">
      <w:tab/>
    </w:r>
    <w:r w:rsidRPr="00E96BCB">
      <w:tab/>
    </w:r>
    <w:r w:rsidRPr="00E96BCB">
      <w:tab/>
    </w:r>
    <w:r w:rsidRPr="00E96BCB">
      <w:tab/>
    </w:r>
    <w:r w:rsidRPr="00E96BCB">
      <w:tab/>
      <w:t xml:space="preserve">  Zagreb,</w:t>
    </w:r>
    <w:r>
      <w:t xml:space="preserve"> Amruševa  II/2</w:t>
    </w:r>
    <w:r>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E866F2F"/>
    <w:multiLevelType w:val="hybridMultilevel"/>
    <w:tmpl w:val="3FC4B55A"/>
    <w:lvl w:tplc="B148A25C" w:ilvl="0">
      <w:start w:val="7"/>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55C2EF1"/>
    <w:multiLevelType w:val="hybridMultilevel"/>
    <w:tmpl w:val="7E9C8B74"/>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BEC71F1"/>
    <w:multiLevelType w:val="hybridMultilevel"/>
    <w:tmpl w:val="3CB8E704"/>
    <w:lvl w:tplc="EFF666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1"/>
  </w:num>
  <w:num w:numId="3">
    <w:abstractNumId w:val="6"/>
  </w:num>
  <w:num w:numId="4">
    <w:abstractNumId w:val="10"/>
  </w:num>
  <w:num w:numId="5">
    <w:abstractNumId w:val="4"/>
  </w:num>
  <w:num w:numId="6">
    <w:abstractNumId w:val="9"/>
  </w:num>
  <w:num w:numId="7">
    <w:abstractNumId w:val="1"/>
  </w:num>
  <w:num w:numId="8">
    <w:abstractNumId w:val="2"/>
  </w:num>
  <w:num w:numId="9">
    <w:abstractNumId w:val="5"/>
  </w:num>
  <w:num w:numId="10">
    <w:abstractNumId w:val="0"/>
  </w:num>
  <w:num w:numId="11">
    <w:abstractNumId w:val="3"/>
  </w:num>
  <w:num w:numId="12">
    <w:abstractNumId w:val="7"/>
  </w:num>
  <w:num w:numId="13">
    <w:abstractNumId w:val="12"/>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51D"/>
    <w:rsid w:val="002F21CA"/>
    <w:rsid w:val="005F2067"/>
    <w:rsid w:val="006775CB"/>
    <w:rsid w:val="007258F4"/>
    <w:rsid w:val="00875DC7"/>
    <w:rsid w:val="00C525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251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5251D"/>
    <w:pPr>
      <w:tabs>
        <w:tab w:pos="4536" w:val="center"/>
        <w:tab w:pos="9072" w:val="right"/>
      </w:tabs>
    </w:pPr>
  </w:style>
  <w:style w:customStyle="true" w:styleId="ZaglavljeChar" w:type="character">
    <w:name w:val="Zaglavlje Char"/>
    <w:basedOn w:val="Zadanifontodlomka"/>
    <w:link w:val="Zaglavlje"/>
    <w:uiPriority w:val="99"/>
    <w:rsid w:val="00C5251D"/>
    <w:rPr>
      <w:rFonts w:cs="Times New Roman" w:eastAsia="Times New Roman"/>
      <w:szCs w:val="24"/>
      <w:lang w:eastAsia="hr-HR"/>
    </w:rPr>
  </w:style>
  <w:style w:styleId="Brojstranice" w:type="character">
    <w:name w:val="page number"/>
    <w:basedOn w:val="Zadanifontodlomka"/>
    <w:rsid w:val="00C5251D"/>
  </w:style>
  <w:style w:styleId="Odlomakpopisa" w:type="paragraph">
    <w:name w:val="List Paragraph"/>
    <w:basedOn w:val="Normal"/>
    <w:uiPriority w:val="34"/>
    <w:qFormat/>
    <w:rsid w:val="00C5251D"/>
    <w:pPr>
      <w:ind w:left="708"/>
    </w:pPr>
  </w:style>
  <w:style w:styleId="Tekstrezerviranogmjesta" w:type="character">
    <w:name w:val="Placeholder Text"/>
    <w:basedOn w:val="Zadanifontodlomka"/>
    <w:uiPriority w:val="99"/>
    <w:semiHidden/>
    <w:rsid w:val="006775CB"/>
    <w:rPr>
      <w:color w:val="808080"/>
      <w:bdr w:space="0" w:sz="0" w:color="auto" w:val="none"/>
      <w:shd w:fill="auto" w:color="auto" w:val="clear"/>
    </w:rPr>
  </w:style>
  <w:style w:customStyle="true" w:styleId="eSPISCCParagraphDefaultFont" w:type="character">
    <w:name w:val="eSPIS_CC_Paragraph Default Font"/>
    <w:basedOn w:val="Zadanifontodlomka"/>
    <w:rsid w:val="006775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775CB"/>
    <w:rPr>
      <w:b/>
      <w:bdr w:space="0" w:sz="0" w:color="auto" w:val="none"/>
      <w:shd w:fill="FFFFCC" w:color="auto" w:val="clear"/>
      <w:lang w:val="hr-HR"/>
    </w:rPr>
  </w:style>
  <w:style w:customStyle="true" w:styleId="PozadinaSvijetloCrvena" w:type="character">
    <w:name w:val="Pozadina_SvijetloCrvena"/>
    <w:basedOn w:val="eSPISCCParagraphDefaultFont"/>
    <w:rsid w:val="006775C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775C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251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5251D"/>
    <w:pPr>
      <w:tabs>
        <w:tab w:pos="4536" w:val="center"/>
        <w:tab w:pos="9072" w:val="right"/>
      </w:tabs>
    </w:pPr>
  </w:style>
  <w:style w:customStyle="1" w:styleId="ZaglavljeChar" w:type="character">
    <w:name w:val="Zaglavlje Char"/>
    <w:basedOn w:val="Zadanifontodlomka"/>
    <w:link w:val="Zaglavlje"/>
    <w:uiPriority w:val="99"/>
    <w:rsid w:val="00C5251D"/>
    <w:rPr>
      <w:rFonts w:cs="Times New Roman" w:eastAsia="Times New Roman"/>
      <w:szCs w:val="24"/>
      <w:lang w:eastAsia="hr-HR"/>
    </w:rPr>
  </w:style>
  <w:style w:styleId="Brojstranice" w:type="character">
    <w:name w:val="page number"/>
    <w:basedOn w:val="Zadanifontodlomka"/>
    <w:rsid w:val="00C5251D"/>
  </w:style>
  <w:style w:styleId="Odlomakpopisa" w:type="paragraph">
    <w:name w:val="List Paragraph"/>
    <w:basedOn w:val="Normal"/>
    <w:uiPriority w:val="34"/>
    <w:qFormat/>
    <w:rsid w:val="00C5251D"/>
    <w:pPr>
      <w:ind w:left="708"/>
    </w:pPr>
  </w:style>
  <w:style w:styleId="Tekstrezerviranogmjesta" w:type="character">
    <w:name w:val="Placeholder Text"/>
    <w:basedOn w:val="Zadanifontodlomka"/>
    <w:uiPriority w:val="99"/>
    <w:semiHidden/>
    <w:rsid w:val="006775CB"/>
    <w:rPr>
      <w:color w:val="808080"/>
      <w:bdr w:color="auto" w:space="0" w:sz="0" w:val="none"/>
      <w:shd w:color="auto" w:fill="auto" w:val="clear"/>
    </w:rPr>
  </w:style>
  <w:style w:customStyle="1" w:styleId="eSPISCCParagraphDefaultFont" w:type="character">
    <w:name w:val="eSPIS_CC_Paragraph Default Font"/>
    <w:basedOn w:val="Zadanifontodlomka"/>
    <w:rsid w:val="006775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775CB"/>
    <w:rPr>
      <w:b/>
      <w:bdr w:color="auto" w:space="0" w:sz="0" w:val="none"/>
      <w:shd w:color="auto" w:fill="FFFFCC" w:val="clear"/>
      <w:lang w:val="hr-HR"/>
    </w:rPr>
  </w:style>
  <w:style w:customStyle="1" w:styleId="PozadinaSvijetloCrvena" w:type="character">
    <w:name w:val="Pozadina_SvijetloCrvena"/>
    <w:basedOn w:val="eSPISCCParagraphDefaultFont"/>
    <w:rsid w:val="006775C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775C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8 jd</izvorni_sadrzaj>
    <derivirana_varijabla naziv="DomainObject.Primjedba_1">8 jd</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izvorni_sadrzaj>
    <derivirana_varijabla naziv="DomainObject.Predmet.PrimjedbaSuca_1">VEZA 
ST-1380/13</derivirana_varijabla>
  </DomainObject.Predmet.PrimjedbaSuca>
  <DomainObject.Predmet.ProtustrankaFormated>
    <izvorni_sadrzaj>  PETRAKOM trgovina i usluge d.o.o. - u stečaju</izvorni_sadrzaj>
    <derivirana_varijabla naziv="DomainObject.Predmet.ProtustrankaFormated_1">  PETRAKOM trgovina i usluge d.o.o. - u stečaju</derivirana_varijabla>
  </DomainObject.Predmet.ProtustrankaFormated>
  <DomainObject.Predmet.ProtustrankaFormatedOIB>
    <izvorni_sadrzaj>  PETRAKOM trgovina i usluge d.o.o. - u stečaju, OIB 78552160310</izvorni_sadrzaj>
    <derivirana_varijabla naziv="DomainObject.Predmet.ProtustrankaFormatedOIB_1">  PETRAKOM trgovina i usluge d.o.o. - u stečaju, OIB 78552160310</derivirana_varijabla>
  </DomainObject.Predmet.ProtustrankaFormatedOIB>
  <DomainObject.Predmet.ProtustrankaFormatedWithAdress>
    <izvorni_sadrzaj> PETRAKOM trgovina i usluge d.o.o. - u stečaju, Stubička 3, 49246 Marija Bistrica</izvorni_sadrzaj>
    <derivirana_varijabla naziv="DomainObject.Predmet.ProtustrankaFormatedWithAdress_1"> PETRAKOM trgovina i usluge d.o.o. - u stečaju, Stubička 3, 49246 Marija Bistrica</derivirana_varijabla>
  </DomainObject.Predmet.ProtustrankaFormatedWithAdress>
  <DomainObject.Predmet.ProtustrankaFormatedWithAdressOIB>
    <izvorni_sadrzaj> PETRAKOM trgovina i usluge d.o.o. - u stečaju, OIB 78552160310, Stubička 3, 49246 Marija Bistrica</izvorni_sadrzaj>
    <derivirana_varijabla naziv="DomainObject.Predmet.ProtustrankaFormatedWithAdressOIB_1"> PETRAKOM trgovina i usluge d.o.o. - u stečaju, OIB 78552160310, Stubička 3, 49246 Marija Bistrica</derivirana_varijabla>
  </DomainObject.Predmet.ProtustrankaFormatedWithAdressOIB>
  <DomainObject.Predmet.ProtustrankaWithAdress>
    <izvorni_sadrzaj>PETRAKOM trgovina i usluge d.o.o. - u stečaju Stubička 3, 49246 Marija Bistrica</izvorni_sadrzaj>
    <derivirana_varijabla naziv="DomainObject.Predmet.ProtustrankaWithAdress_1">PETRAKOM trgovina i usluge d.o.o. - u stečaju Stubička 3, 49246 Marija Bistrica</derivirana_varijabla>
  </DomainObject.Predmet.ProtustrankaWithAdress>
  <DomainObject.Predmet.ProtustrankaWithAdressOIB>
    <izvorni_sadrzaj>PETRAKOM trgovina i usluge d.o.o. - u stečaju, OIB 78552160310, Stubička 3, 49246 Marija Bistrica</izvorni_sadrzaj>
    <derivirana_varijabla naziv="DomainObject.Predmet.ProtustrankaWithAdressOIB_1">PETRAKOM trgovina i usluge d.o.o. - u stečaju, OIB 78552160310, Stubička 3, 49246 Marija Bistrica</derivirana_varijabla>
  </DomainObject.Predmet.ProtustrankaWithAdressOIB>
  <DomainObject.Predmet.ProtustrankaNazivFormated>
    <izvorni_sadrzaj>PETRAKOM trgovina i usluge d.o.o. - u stečaju</izvorni_sadrzaj>
    <derivirana_varijabla naziv="DomainObject.Predmet.ProtustrankaNazivFormated_1">PETRAKOM trgovina i usluge d.o.o. - u stečaju</derivirana_varijabla>
  </DomainObject.Predmet.ProtustrankaNazivFormated>
  <DomainObject.Predmet.ProtustrankaNazivFormatedOIB>
    <izvorni_sadrzaj>PETRAKOM trgovina i usluge d.o.o. - u stečaju, OIB 78552160310</izvorni_sadrzaj>
    <derivirana_varijabla naziv="DomainObject.Predmet.ProtustrankaNazivFormatedOIB_1">PETRAKOM trgovina i usluge d.o.o. - u stečaju,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 Ministarstvo financija</izvorni_sadrzaj>
    <derivirana_varijabla naziv="DomainObject.Predmet.StrankaFormated_1">  PETRAKOM trgovina i usluge d.o.o. - u stečaju; Ministarstvo financija</derivirana_varijabla>
  </DomainObject.Predmet.StrankaFormated>
  <DomainObject.Predmet.StrankaFormatedOIB>
    <izvorni_sadrzaj>  PETRAKOM trgovina i usluge d.o.o. - u stečaju, OIB 78552160310; Ministarstvo financija, OIB 18683136487</izvorni_sadrzaj>
    <derivirana_varijabla naziv="DomainObject.Predmet.StrankaFormatedOIB_1">  PETRAKOM trgovina i usluge d.o.o. - u stečaju, OIB 78552160310; Ministarstvo financija, OIB 18683136487</derivirana_varijabla>
  </DomainObject.Predmet.StrankaFormatedOIB>
  <DomainObject.Predmet.StrankaFormatedWithAdress>
    <izvorni_sadrzaj> PETRAKOM trgovina i usluge d.o.o. - u stečaju, Stubička 3, 49246 Marija Bistrica; Ministarstvo financija, Katančićeva 5, 10000 Zagreb</izvorni_sadrzaj>
    <derivirana_varijabla naziv="DomainObject.Predmet.StrankaFormatedWithAdress_1"> PETRAKOM trgovina i usluge d.o.o. - u stečaju, Stubička 3, 49246 Marija Bistrica; Ministarstvo financija, Katančićeva 5, 10000 Zagreb</derivirana_varijabla>
  </DomainObject.Predmet.StrankaFormatedWithAdress>
  <DomainObject.Predmet.StrankaFormatedWithAdressOIB>
    <izvorni_sadrzaj> PETRAKOM trgovina i usluge d.o.o. - u stečaju, OIB 78552160310, Stubička 3, 49246 Marija Bistrica; Ministarstvo financija, OIB 18683136487, Katančićeva 5, 10000 Zagreb</izvorni_sadrzaj>
    <derivirana_varijabla naziv="DomainObject.Predmet.StrankaFormatedWithAdressOIB_1"> PETRAKOM trgovina i usluge d.o.o. - u stečaju, OIB 78552160310, Stubička 3, 49246 Marija Bistrica; Ministarstvo financija, OIB 18683136487, Katančićeva 5, 10000 Zagreb</derivirana_varijabla>
  </DomainObject.Predmet.StrankaFormatedWithAdressOIB>
  <DomainObject.Predmet.StrankaWithAdress>
    <izvorni_sadrzaj>PETRAKOM trgovina i usluge d.o.o. - u stečaju Stubička 3,49246 Marija Bistrica,Ministarstvo financija Katančićeva 5,10000 Zagreb</izvorni_sadrzaj>
    <derivirana_varijabla naziv="DomainObject.Predmet.StrankaWithAdress_1">PETRAKOM trgovina i usluge d.o.o. - u stečaju Stubička 3,49246 Marija Bistrica,Ministarstvo financija Katančićeva 5,10000 Zagreb</derivirana_varijabla>
  </DomainObject.Predmet.StrankaWithAdress>
  <DomainObject.Predmet.StrankaWithAdressOIB>
    <izvorni_sadrzaj>PETRAKOM trgovina i usluge d.o.o. - u stečaju, OIB 78552160310, Stubička 3,49246 Marija Bistrica,Ministarstvo financija, OIB 18683136487, Katančićeva 5,10000 Zagreb</izvorni_sadrzaj>
    <derivirana_varijabla naziv="DomainObject.Predmet.StrankaWithAdressOIB_1">PETRAKOM trgovina i usluge d.o.o. - u stečaju, OIB 78552160310, Stubička 3,49246 Marija Bistrica,Ministarstvo financija, OIB 18683136487, Katančićeva 5,10000 Zagreb</derivirana_varijabla>
  </DomainObject.Predmet.StrankaWithAdressOIB>
  <DomainObject.Predmet.StrankaNazivFormated>
    <izvorni_sadrzaj>PETRAKOM trgovina i usluge d.o.o. - u stečaju,Ministarstvo financija</izvorni_sadrzaj>
    <derivirana_varijabla naziv="DomainObject.Predmet.StrankaNazivFormated_1">PETRAKOM trgovina i usluge d.o.o. - u stečaju,Ministarstvo financija</derivirana_varijabla>
  </DomainObject.Predmet.StrankaNazivFormated>
  <DomainObject.Predmet.StrankaNazivFormatedOIB>
    <izvorni_sadrzaj>PETRAKOM trgovina i usluge d.o.o. - u stečaju, OIB 78552160310,Ministarstvo financija, OIB 18683136487</izvorni_sadrzaj>
    <derivirana_varijabla naziv="DomainObject.Predmet.StrankaNazivFormatedOIB_1">PETRAKOM trgovina i usluge d.o.o. - u stečaju, OIB 78552160310,Ministarstvo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PETRAKOM trgovina i usluge d.o.o. - u stečaju</item>
      <item>Ministarstvo financija</item>
    </izvorni_sadrzaj>
    <derivirana_varijabla naziv="DomainObject.Predmet.StrankaListFormated_1">
      <item>PETRAKOM trgovina i usluge d.o.o. - u stečaju</item>
      <item>Ministarstvo financija</item>
    </derivirana_varijabla>
  </DomainObject.Predmet.StrankaListFormated>
  <DomainObject.Predmet.StrankaListFormatedOIB>
    <izvorni_sadrzaj>
      <item>PETRAKOM trgovina i usluge d.o.o. - u stečaju, OIB 78552160310</item>
      <item>Ministarstvo financija, OIB 18683136487</item>
    </izvorni_sadrzaj>
    <derivirana_varijabla naziv="DomainObject.Predmet.StrankaListFormatedOIB_1">
      <item>PETRAKOM trgovina i usluge d.o.o. - u stečaju, OIB 78552160310</item>
      <item>Ministarstvo financija, OIB 18683136487</item>
    </derivirana_varijabla>
  </DomainObject.Predmet.StrankaListFormatedOIB>
  <DomainObject.Predmet.StrankaListFormatedWithAdress>
    <izvorni_sadrzaj>
      <item>PETRAKOM trgovina i usluge d.o.o. - u stečaju, Stubička 3, 49246 Marija Bistrica</item>
      <item>Ministarstvo financija, Katančićeva 5, 10000 Zagreb</item>
    </izvorni_sadrzaj>
    <derivirana_varijabla naziv="DomainObject.Predmet.StrankaListFormatedWithAdress_1">
      <item>PETRAKOM trgovina i usluge d.o.o. - u stečaju, Stubička 3, 49246 Marija Bistrica</item>
      <item>Ministarstvo financija, Katančićeva 5, 10000 Zagreb</item>
    </derivirana_varijabla>
  </DomainObject.Predmet.StrankaListFormatedWithAdress>
  <DomainObject.Predmet.StrankaListFormatedWithAdressOIB>
    <izvorni_sadrzaj>
      <item>PETRAKOM trgovina i usluge d.o.o. - u stečaju, OIB 78552160310, Stubička 3, 49246 Marija Bistrica</item>
      <item>Ministarstvo financija, OIB 18683136487, Katančićeva 5, 10000 Zagreb</item>
    </izvorni_sadrzaj>
    <derivirana_varijabla naziv="DomainObject.Predmet.StrankaListFormatedWithAdressOIB_1">
      <item>PETRAKOM trgovina i usluge d.o.o. - u stečaju, OIB 78552160310, Stubička 3, 49246 Marija Bistrica</item>
      <item>Ministarstvo financija, OIB 18683136487, Katančićeva 5, 10000 Zagreb</item>
    </derivirana_varijabla>
  </DomainObject.Predmet.StrankaListFormatedWithAdressOIB>
  <DomainObject.Predmet.StrankaListNazivFormated>
    <izvorni_sadrzaj>
      <item>PETRAKOM trgovina i usluge d.o.o. - u stečaju</item>
      <item>Ministarstvo financija</item>
    </izvorni_sadrzaj>
    <derivirana_varijabla naziv="DomainObject.Predmet.StrankaListNazivFormated_1">
      <item>PETRAKOM trgovina i usluge d.o.o. - u stečaju</item>
      <item>Ministarstvo financija</item>
    </derivirana_varijabla>
  </DomainObject.Predmet.StrankaListNazivFormated>
  <DomainObject.Predmet.StrankaListNazivFormatedOIB>
    <izvorni_sadrzaj>
      <item>PETRAKOM trgovina i usluge d.o.o. - u stečaju, OIB 78552160310</item>
      <item>Ministarstvo financija, OIB 18683136487</item>
    </izvorni_sadrzaj>
    <derivirana_varijabla naziv="DomainObject.Predmet.StrankaListNazivFormatedOIB_1">
      <item>PETRAKOM trgovina i usluge d.o.o. - u stečaju, OIB 78552160310</item>
      <item>Ministarstvo financija, OIB 18683136487</item>
    </derivirana_varijabla>
  </DomainObject.Predmet.StrankaListNazivFormatedOIB>
  <DomainObject.Predmet.ProtuStrankaListFormated>
    <izvorni_sadrzaj>
      <item>PETRAKOM trgovina i usluge d.o.o. - u stečaju</item>
    </izvorni_sadrzaj>
    <derivirana_varijabla naziv="DomainObject.Predmet.ProtuStrankaListFormated_1">
      <item>PETRAKOM trgovina i usluge d.o.o. - u stečaju</item>
    </derivirana_varijabla>
  </DomainObject.Predmet.ProtuStrankaListFormated>
  <DomainObject.Predmet.ProtuStrankaListFormatedOIB>
    <izvorni_sadrzaj>
      <item>PETRAKOM trgovina i usluge d.o.o. - u stečaju, OIB 78552160310</item>
    </izvorni_sadrzaj>
    <derivirana_varijabla naziv="DomainObject.Predmet.ProtuStrankaListFormatedOIB_1">
      <item>PETRAKOM trgovina i usluge d.o.o. - u stečaju, OIB 78552160310</item>
    </derivirana_varijabla>
  </DomainObject.Predmet.ProtuStrankaListFormatedOIB>
  <DomainObject.Predmet.ProtuStrankaListFormatedWithAdress>
    <izvorni_sadrzaj>
      <item>PETRAKOM trgovina i usluge d.o.o. - u stečaju, Stubička 3, 49246 Marija Bistrica</item>
    </izvorni_sadrzaj>
    <derivirana_varijabla naziv="DomainObject.Predmet.ProtuStrankaListFormatedWithAdress_1">
      <item>PETRAKOM trgovina i usluge d.o.o. - u stečaju, Stubička 3, 49246 Marija Bistrica</item>
    </derivirana_varijabla>
  </DomainObject.Predmet.ProtuStrankaListFormatedWithAdress>
  <DomainObject.Predmet.ProtuStrankaListFormatedWithAdressOIB>
    <izvorni_sadrzaj>
      <item>PETRAKOM trgovina i usluge d.o.o. - u stečaju, OIB 78552160310, Stubička 3, 49246 Marija Bistrica</item>
    </izvorni_sadrzaj>
    <derivirana_varijabla naziv="DomainObject.Predmet.ProtuStrankaListFormatedWithAdressOIB_1">
      <item>PETRAKOM trgovina i usluge d.o.o. - u stečaju, OIB 78552160310, Stubička 3, 49246 Marija Bistrica</item>
    </derivirana_varijabla>
  </DomainObject.Predmet.ProtuStrankaListFormatedWithAdressOIB>
  <DomainObject.Predmet.ProtuStrankaListNazivFormated>
    <izvorni_sadrzaj>
      <item>PETRAKOM trgovina i usluge d.o.o. - u stečaju</item>
    </izvorni_sadrzaj>
    <derivirana_varijabla naziv="DomainObject.Predmet.ProtuStrankaListNazivFormated_1">
      <item>PETRAKOM trgovina i usluge d.o.o. - u stečaju</item>
    </derivirana_varijabla>
  </DomainObject.Predmet.ProtuStrankaListNazivFormated>
  <DomainObject.Predmet.ProtuStrankaListNazivFormatedOIB>
    <izvorni_sadrzaj>
      <item>PETRAKOM trgovina i usluge d.o.o. - u stečaju, OIB 78552160310</item>
    </izvorni_sadrzaj>
    <derivirana_varijabla naziv="DomainObject.Predmet.ProtuStrankaListNazivFormatedOIB_1">
      <item>PETRAKOM trgovina i usluge d.o.o. - u stečaju, OIB 78552160310</item>
    </derivirana_varijabla>
  </DomainObject.Predmet.ProtuStrankaListNazivFormatedOIB>
  <DomainObject.Predmet.OstaliListFormated>
    <izvorni_sadrzaj>
      <item>Branko Petanjek</item>
      <item>RH,MF, Porezna uprava</item>
      <item>HBOR</item>
      <item>CENTAR BANKA dioničko društvo u stečaju</item>
      <item>DAMIR MIKIĆ</item>
    </izvorni_sadrzaj>
    <derivirana_varijabla naziv="DomainObject.Predmet.OstaliListFormated_1">
      <item>Branko Petanjek</item>
      <item>RH,MF, Porezna uprava</item>
      <item>HBOR</item>
      <item>CENTAR BANKA dioničko društvo u stečaju</item>
      <item>DAMIR MIKIĆ</item>
    </derivirana_varijabla>
  </DomainObject.Predmet.OstaliListFormated>
  <DomainObject.Predmet.OstaliListFormatedOIB>
    <izvorni_sadrzaj>
      <item>Branko Petanjek, OIB 65439233259</item>
      <item>RH,MF, Porezna uprava</item>
      <item>HBOR, OIB </item>
      <item>CENTAR BANKA dioničko društvo u stečaju, OIB 89296739230</item>
      <item>DAMIR MIKIĆ</item>
    </izvorni_sadrzaj>
    <derivirana_varijabla naziv="DomainObject.Predmet.OstaliListFormatedOIB_1">
      <item>Branko Petanjek, OIB 65439233259</item>
      <item>RH,MF, Porezna uprava</item>
      <item>HBOR, OIB </item>
      <item>CENTAR BANKA dioničko društvo u stečaju, OIB 89296739230</item>
      <item>DAMIR MIKIĆ</item>
    </derivirana_varijabla>
  </DomainObject.Predmet.OstaliListFormatedOIB>
  <DomainObject.Predmet.OstaliListFormatedWithAdress>
    <izvorni_sadrzaj>
      <item>Branko Petanjek, Zemljakova 13, 10000 Zagreb</item>
      <item>RH,MF, Porezna uprava, Av. Dubrovnik 32, 10000 Zagreb</item>
      <item>HBOR, Strossmayerov trg 9, 10000 Zagreb</item>
      <item>CENTAR BANKA dioničko društvo u stečaju, Amruševa 6, 10000 Zagreb</item>
      <item>DAMIR MIKIĆ, Trnjanska cesta 23, 10000 Zagreb</item>
    </izvorni_sadrzaj>
    <derivirana_varijabla naziv="DomainObject.Predmet.OstaliListFormatedWithAdress_1">
      <item>Branko Petanjek, Zemljakova 13, 10000 Zagreb</item>
      <item>RH,MF, Porezna uprava, Av. Dubrovnik 32, 10000 Zagreb</item>
      <item>HBOR, Strossmayerov trg 9, 10000 Zagreb</item>
      <item>CENTAR BANKA dioničko društvo u stečaju, Amruševa 6, 10000 Zagreb</item>
      <item>DAMIR MIKIĆ, Trnjanska cesta 23, 10000 Zagreb</item>
    </derivirana_varijabla>
  </DomainObject.Predmet.OstaliListFormatedWithAdress>
  <DomainObject.Predmet.OstaliListFormatedWithAdressOIB>
    <izvorni_sadrzaj>
      <item>Branko Petanjek, OIB 65439233259, Zemljakova 13, 10000 Zagreb</item>
      <item>RH,MF, Porezna uprava, Av. Dubrovnik 32, 10000 Zagreb</item>
      <item>HBOR, OIB , Strossmayerov trg 9, 10000 Zagreb</item>
      <item>CENTAR BANKA dioničko društvo u stečaju, OIB 89296739230, Amruševa 6, 10000 Zagreb</item>
      <item>DAMIR MIKIĆ, Trnjanska cesta 23, 10000 Zagreb</item>
    </izvorni_sadrzaj>
    <derivirana_varijabla naziv="DomainObject.Predmet.OstaliListFormatedWithAdressOIB_1">
      <item>Branko Petanjek, OIB 65439233259, Zemljakova 13, 10000 Zagreb</item>
      <item>RH,MF, Porezna uprava, Av. Dubrovnik 32, 10000 Zagreb</item>
      <item>HBOR, OIB , Strossmayerov trg 9, 10000 Zagreb</item>
      <item>CENTAR BANKA dioničko društvo u stečaju, OIB 89296739230, Amruševa 6, 10000 Zagreb</item>
      <item>DAMIR MIKIĆ, Trnjanska cesta 23, 10000 Zagreb</item>
    </derivirana_varijabla>
  </DomainObject.Predmet.OstaliListFormatedWithAdressOIB>
  <DomainObject.Predmet.OstaliListNazivFormated>
    <izvorni_sadrzaj>
      <item>Branko Petanjek</item>
      <item>RH,MF, Porezna uprava</item>
      <item>HBOR</item>
      <item>CENTAR BANKA dioničko društvo u stečaju</item>
      <item>DAMIR MIKIĆ</item>
    </izvorni_sadrzaj>
    <derivirana_varijabla naziv="DomainObject.Predmet.OstaliListNazivFormated_1">
      <item>Branko Petanjek</item>
      <item>RH,MF, Porezna uprava</item>
      <item>HBOR</item>
      <item>CENTAR BANKA dioničko društvo u stečaju</item>
      <item>DAMIR MIKIĆ</item>
    </derivirana_varijabla>
  </DomainObject.Predmet.OstaliListNazivFormated>
  <DomainObject.Predmet.OstaliListNazivFormatedOIB>
    <izvorni_sadrzaj>
      <item>Branko Petanjek, OIB 65439233259</item>
      <item>RH,MF, Porezna uprava</item>
      <item>HBOR, OIB </item>
      <item>CENTAR BANKA dioničko društvo u stečaju, OIB 89296739230</item>
      <item>DAMIR MIKIĆ</item>
    </izvorni_sadrzaj>
    <derivirana_varijabla naziv="DomainObject.Predmet.OstaliListNazivFormatedOIB_1">
      <item>Branko Petanjek, OIB 65439233259</item>
      <item>RH,MF, Porezna uprava</item>
      <item>HBOR, OIB </item>
      <item>CENTAR BANKA dioničko društvo u stečaju, OIB 89296739230</item>
      <item>DAMIR MIKIĆ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PETRAKOM trgovina i usluge d.o.o. - u stečaju i dr.</izvorni_sadrzaj>
    <derivirana_varijabla naziv="DomainObject.Predmet.StrankaIDrugi_1">PETRAKOM trgovina i usluge d.o.o. - u stečaju i dr.</derivirana_varijabla>
  </DomainObject.Predmet.StrankaIDrugi>
  <DomainObject.Predmet.ProtustrankaIDrugi>
    <izvorni_sadrzaj>PETRAKOM trgovina i usluge d.o.o. - u stečaju</izvorni_sadrzaj>
    <derivirana_varijabla naziv="DomainObject.Predmet.ProtustrankaIDrugi_1">PETRAKOM trgovina i usluge d.o.o. - u stečaju</derivirana_varijabla>
  </DomainObject.Predmet.ProtustrankaIDrugi>
  <DomainObject.Predmet.StrankaIDrugiAdressOIB>
    <izvorni_sadrzaj>PETRAKOM trgovina i usluge d.o.o. - u stečaju, OIB 78552160310, Stubička 3, 49246 Marija Bistrica i dr.</izvorni_sadrzaj>
    <derivirana_varijabla naziv="DomainObject.Predmet.StrankaIDrugiAdressOIB_1">PETRAKOM trgovina i usluge d.o.o. - u stečaju, OIB 78552160310, Stubička 3, 49246 Marija Bistrica i dr.</derivirana_varijabla>
  </DomainObject.Predmet.StrankaIDrugiAdressOIB>
  <DomainObject.Predmet.ProtustrankaIDrugiAdressOIB>
    <izvorni_sadrzaj>PETRAKOM trgovina i usluge d.o.o. - u stečaju, OIB 78552160310, Stubička 3, 49246 Marija Bistrica</izvorni_sadrzaj>
    <derivirana_varijabla naziv="DomainObject.Predmet.ProtustrankaIDrugiAdressOIB_1">PETRAKOM trgovina i usluge d.o.o. - u stečaju,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trgovina i usluge d.o.o. - u stečaju</item>
      <item>Branko Petanjek</item>
      <item>RH,MF, Porezna uprava</item>
      <item>HBOR</item>
      <item>Ministarstvo financija</item>
      <item>CENTAR BANKA dioničko društvo u stečaju</item>
      <item>DAMIR MIKIĆ</item>
    </izvorni_sadrzaj>
    <derivirana_varijabla naziv="DomainObject.Predmet.SudioniciListNaziv_1">
      <item>PETRAKOM trgovina i usluge d.o.o. - u stečaju</item>
      <item>PETRAKOM trgovina i usluge d.o.o. - u stečaju</item>
      <item>Branko Petanjek</item>
      <item>RH,MF, Porezna uprava</item>
      <item>HBOR</item>
      <item>Ministarstvo financija</item>
      <item>CENTAR BANKA dioničko društvo u stečaju</item>
      <item>DAMIR MIKIĆ</item>
    </derivirana_varijabla>
  </DomainObject.Predmet.SudioniciListNaziv>
  <DomainObject.Predmet.SudioniciListAdressOIB>
    <izvorni_sadrzaj>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tem>CENTAR BANKA dioničko društvo u stečaju, OIB 89296739230, Amruševa 6,10000 Zagreb</item>
      <item>DAMIR MIKIĆ, Trnjanska cesta 23,10000 Zagreb</item>
    </izvorni_sadrzaj>
    <derivirana_varijabla naziv="DomainObject.Predmet.SudioniciListAdressOIB_1">
      <item>PETRAKOM trgovina i usluge d.o.o. - u stečaju, OIB 78552160310, Stubička 3,49246 Marija Bistrica</item>
      <item>PETRAKOM trgovina i usluge d.o.o. - u stečaju, OIB 78552160310, Stubička 3,49246 Marija Bistrica</item>
      <item>Branko Petanjek, OIB 65439233259, Zemljakova 13,10000 Zagreb</item>
      <item>RH,MF, Porezna uprava, Av. Dubrovnik 32,10000 Zagreb</item>
      <item>HBOR, OIB , Strossmayerov trg 9,10000 Zagreb</item>
      <item>Ministarstvo financija, OIB 18683136487, Katančićeva 5,10000 Zagreb</item>
      <item>CENTAR BANKA dioničko društvo u stečaju, OIB 89296739230, Amruševa 6,10000 Zagreb</item>
      <item>DAMIR MIKIĆ, Trnjanska cesta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tem>, OIB 18683136487</item>
      <item>, OIB 89296739230</item>
      <item>, OIB null</item>
    </izvorni_sadrzaj>
    <derivirana_varijabla naziv="DomainObject.Predmet.SudioniciListNazivOIB_1">
      <item>, OIB 78552160310</item>
      <item>, OIB 78552160310</item>
      <item>, OIB 65439233259</item>
      <item>, OIB null</item>
      <item>, OIB </item>
      <item>, OIB 18683136487</item>
      <item>, OIB 89296739230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2432</properties:Words>
  <properties:Characters>13302</properties:Characters>
  <properties:Lines>283</properties:Lines>
  <properties:Paragraphs>72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2017-03-29T09:03:00Z</dcterms:created>
  <dc:creator>Monika Grbac</dc:creator>
  <cp:lastModifiedBy>Monika Grbac</cp:lastModifiedBy>
  <cp:lastPrinted>2017-03-29T11:15:00Z</cp:lastPrinted>
  <dcterms:modified xmlns:xsi="http://www.w3.org/2001/XMLSchema-instance" xsi:type="dcterms:W3CDTF">2017-03-29T11:16:00Z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