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9ae0" w14:paraId="cff9ae0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AE55EC">
        <w:rPr>
          <w:rFonts w:cs="Arial" w:hAnsi="Arial" w:ascii="Arial"/>
          <w:szCs w:val="24"/>
          <w:lang w:val="hr-HR"/>
        </w:rPr>
        <w:t>. St-</w:t>
      </w:r>
      <w:r w:rsidR="0081650E">
        <w:rPr>
          <w:rFonts w:cs="Arial" w:hAnsi="Arial" w:ascii="Arial"/>
          <w:szCs w:val="24"/>
          <w:lang w:val="hr-HR"/>
        </w:rPr>
        <w:t>681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0823B9">
        <w:rPr>
          <w:rFonts w:cs="Arial" w:hAnsi="Arial" w:ascii="Arial"/>
          <w:szCs w:val="24"/>
          <w:lang w:val="hr-HR"/>
        </w:rPr>
        <w:t>-4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863F06" w:rsidRPr="00863F06">
        <w:rPr>
          <w:rFonts w:cs="Arial" w:hAnsi="Arial" w:ascii="Arial"/>
        </w:rPr>
        <w:t>DINDAN j.d</w:t>
      </w:r>
      <w:r w:rsidR="00863F06">
        <w:rPr>
          <w:rFonts w:cs="Arial" w:hAnsi="Arial" w:ascii="Arial"/>
        </w:rPr>
        <w:t xml:space="preserve">.o.o. </w:t>
      </w:r>
      <w:r w:rsidR="00863F06" w:rsidRPr="00863F06">
        <w:rPr>
          <w:rFonts w:cs="Arial" w:hAnsi="Arial" w:ascii="Arial"/>
        </w:rPr>
        <w:t>Zagreb, Ulica grada Vukovara 16, MBS:080930363, OIB:20334877508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1D54BE">
        <w:rPr>
          <w:rFonts w:cs="Arial" w:hAnsi="Arial" w:ascii="Arial"/>
          <w:szCs w:val="24"/>
          <w:lang w:val="hr-HR"/>
        </w:rPr>
        <w:t>2</w:t>
      </w:r>
      <w:r w:rsidR="00E25F06">
        <w:rPr>
          <w:rFonts w:cs="Arial" w:hAnsi="Arial" w:ascii="Arial"/>
          <w:szCs w:val="24"/>
          <w:lang w:val="hr-HR"/>
        </w:rPr>
        <w:t>8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863F06" w:rsidRPr="00863F06">
        <w:rPr>
          <w:rFonts w:cs="Arial" w:hAnsi="Arial" w:ascii="Arial"/>
        </w:rPr>
        <w:t>DINDAN j.d</w:t>
      </w:r>
      <w:r w:rsidR="00863F06">
        <w:rPr>
          <w:rFonts w:cs="Arial" w:hAnsi="Arial" w:ascii="Arial"/>
        </w:rPr>
        <w:t xml:space="preserve">.o.o. </w:t>
      </w:r>
      <w:r w:rsidR="00863F06" w:rsidRPr="00863F06">
        <w:rPr>
          <w:rFonts w:cs="Arial" w:hAnsi="Arial" w:ascii="Arial"/>
        </w:rPr>
        <w:t>Zagreb, Ulica grada Vukovara 16, MBS:080930363, OIB:20334877508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E13BF9" w:rsidR="00E13BF9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9F6C3E" w:rsidRPr="00940484">
        <w:rPr>
          <w:rFonts w:cs="Arial" w:hAnsi="Arial" w:ascii="Arial"/>
          <w:szCs w:val="24"/>
          <w:lang w:val="hr-HR"/>
        </w:rPr>
        <w:t>DAVID JAKOVLJEVIĆ, Sesvete, Kašinska 7, OIB: 63014812654</w:t>
      </w:r>
      <w:r w:rsidR="00E13BF9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863F06" w:rsidRPr="00863F06">
        <w:rPr>
          <w:rFonts w:cs="Arial" w:hAnsi="Arial" w:ascii="Arial"/>
        </w:rPr>
        <w:t>DINDAN j.d</w:t>
      </w:r>
      <w:r w:rsidR="00863F06">
        <w:rPr>
          <w:rFonts w:cs="Arial" w:hAnsi="Arial" w:ascii="Arial"/>
        </w:rPr>
        <w:t xml:space="preserve">.o.o. </w:t>
      </w:r>
      <w:r w:rsidR="00863F06" w:rsidRPr="00863F06">
        <w:rPr>
          <w:rFonts w:cs="Arial" w:hAnsi="Arial" w:ascii="Arial"/>
        </w:rPr>
        <w:t>Zagreb, Ulica grada Vukovara 16, MBS:080930363, OIB:20334877508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1D54BE">
        <w:rPr>
          <w:rFonts w:cs="Arial" w:eastAsia="Times New Roman" w:hAnsi="Arial" w:ascii="Arial"/>
          <w:b/>
          <w:sz w:val="24"/>
          <w:szCs w:val="24"/>
          <w:lang w:eastAsia="hr-HR"/>
        </w:rPr>
        <w:t>2</w:t>
      </w:r>
      <w:r w:rsidR="00E25F06">
        <w:rPr>
          <w:rFonts w:cs="Arial" w:eastAsia="Times New Roman" w:hAnsi="Arial" w:ascii="Arial"/>
          <w:b/>
          <w:sz w:val="24"/>
          <w:szCs w:val="24"/>
          <w:lang w:eastAsia="hr-HR"/>
        </w:rPr>
        <w:t>8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E25F06">
        <w:rPr>
          <w:rFonts w:cs="Arial" w:eastAsia="Times New Roman" w:hAnsi="Arial" w:ascii="Arial"/>
          <w:b/>
          <w:sz w:val="24"/>
          <w:szCs w:val="24"/>
          <w:lang w:eastAsia="hr-HR"/>
        </w:rPr>
        <w:t>11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863F06">
        <w:rPr>
          <w:rFonts w:cs="Arial" w:hAnsi="Arial" w:ascii="Arial"/>
          <w:szCs w:val="24"/>
          <w:lang w:val="hr-HR"/>
        </w:rPr>
        <w:t>681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1D54BE">
        <w:rPr>
          <w:rFonts w:cs="Arial" w:hAnsi="Arial" w:ascii="Arial"/>
          <w:szCs w:val="24"/>
          <w:lang w:val="hr-HR"/>
        </w:rPr>
        <w:t>2</w:t>
      </w:r>
      <w:r w:rsidR="00E25F06">
        <w:rPr>
          <w:rFonts w:cs="Arial" w:hAnsi="Arial" w:ascii="Arial"/>
          <w:szCs w:val="24"/>
          <w:lang w:val="hr-HR"/>
        </w:rPr>
        <w:t>8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1D54BE">
        <w:rPr>
          <w:rFonts w:cs="Arial" w:hAnsi="Arial" w:ascii="Arial"/>
          <w:szCs w:val="24"/>
          <w:lang w:val="hr-HR"/>
        </w:rPr>
        <w:t>2</w:t>
      </w:r>
      <w:r w:rsidR="00E25F06">
        <w:rPr>
          <w:rFonts w:cs="Arial" w:hAnsi="Arial" w:ascii="Arial"/>
          <w:szCs w:val="24"/>
          <w:lang w:val="hr-HR"/>
        </w:rPr>
        <w:t>8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45B8E"/>
    <w:rsid w:val="000823B9"/>
    <w:rsid w:val="00082EC7"/>
    <w:rsid w:val="001011B3"/>
    <w:rsid w:val="00141C35"/>
    <w:rsid w:val="001572EB"/>
    <w:rsid w:val="00172211"/>
    <w:rsid w:val="001862AC"/>
    <w:rsid w:val="00190CAB"/>
    <w:rsid w:val="001D54BE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32DC"/>
    <w:rsid w:val="00345819"/>
    <w:rsid w:val="00350803"/>
    <w:rsid w:val="003562BA"/>
    <w:rsid w:val="0038037C"/>
    <w:rsid w:val="003D45B9"/>
    <w:rsid w:val="00411F55"/>
    <w:rsid w:val="00422B73"/>
    <w:rsid w:val="004A54A2"/>
    <w:rsid w:val="004B1945"/>
    <w:rsid w:val="004D2573"/>
    <w:rsid w:val="004D76C5"/>
    <w:rsid w:val="0050494B"/>
    <w:rsid w:val="00535553"/>
    <w:rsid w:val="00565DA0"/>
    <w:rsid w:val="005704EB"/>
    <w:rsid w:val="005709C0"/>
    <w:rsid w:val="005B27EC"/>
    <w:rsid w:val="005E0FEB"/>
    <w:rsid w:val="006316B5"/>
    <w:rsid w:val="00641798"/>
    <w:rsid w:val="00641968"/>
    <w:rsid w:val="00642261"/>
    <w:rsid w:val="00676F67"/>
    <w:rsid w:val="006A6BFD"/>
    <w:rsid w:val="006C4955"/>
    <w:rsid w:val="006D4A0C"/>
    <w:rsid w:val="006D5A4F"/>
    <w:rsid w:val="006E5C53"/>
    <w:rsid w:val="006F2A9D"/>
    <w:rsid w:val="00722518"/>
    <w:rsid w:val="00753D85"/>
    <w:rsid w:val="00764CF8"/>
    <w:rsid w:val="00766E53"/>
    <w:rsid w:val="007D6A44"/>
    <w:rsid w:val="007E1A49"/>
    <w:rsid w:val="007E7EEA"/>
    <w:rsid w:val="00802846"/>
    <w:rsid w:val="0081650E"/>
    <w:rsid w:val="008540B7"/>
    <w:rsid w:val="00863F06"/>
    <w:rsid w:val="00865013"/>
    <w:rsid w:val="00880407"/>
    <w:rsid w:val="00884F0B"/>
    <w:rsid w:val="008A06E2"/>
    <w:rsid w:val="008A6C49"/>
    <w:rsid w:val="008C5284"/>
    <w:rsid w:val="008C66DC"/>
    <w:rsid w:val="0090010E"/>
    <w:rsid w:val="00946A51"/>
    <w:rsid w:val="00947428"/>
    <w:rsid w:val="00965EAA"/>
    <w:rsid w:val="00971FFA"/>
    <w:rsid w:val="009A005A"/>
    <w:rsid w:val="009F6C3E"/>
    <w:rsid w:val="00A02013"/>
    <w:rsid w:val="00A166DB"/>
    <w:rsid w:val="00A24B17"/>
    <w:rsid w:val="00A729F2"/>
    <w:rsid w:val="00A77148"/>
    <w:rsid w:val="00A85D38"/>
    <w:rsid w:val="00AD4B05"/>
    <w:rsid w:val="00AE55EC"/>
    <w:rsid w:val="00AE7438"/>
    <w:rsid w:val="00B21611"/>
    <w:rsid w:val="00B2435F"/>
    <w:rsid w:val="00B4066A"/>
    <w:rsid w:val="00B645C0"/>
    <w:rsid w:val="00B873A4"/>
    <w:rsid w:val="00BD0771"/>
    <w:rsid w:val="00BF5778"/>
    <w:rsid w:val="00C003BB"/>
    <w:rsid w:val="00C01755"/>
    <w:rsid w:val="00C0292D"/>
    <w:rsid w:val="00C03B5D"/>
    <w:rsid w:val="00C174B2"/>
    <w:rsid w:val="00C42759"/>
    <w:rsid w:val="00C44D5F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DF7AFA"/>
    <w:rsid w:val="00E03A85"/>
    <w:rsid w:val="00E0557C"/>
    <w:rsid w:val="00E100D4"/>
    <w:rsid w:val="00E129BA"/>
    <w:rsid w:val="00E13BF9"/>
    <w:rsid w:val="00E17EBC"/>
    <w:rsid w:val="00E25F06"/>
    <w:rsid w:val="00E71CDB"/>
    <w:rsid w:val="00E804D3"/>
    <w:rsid w:val="00E87CB6"/>
    <w:rsid w:val="00EB6D1F"/>
    <w:rsid w:val="00EC221D"/>
    <w:rsid w:val="00EC5339"/>
    <w:rsid w:val="00ED3821"/>
    <w:rsid w:val="00F1358B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5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58B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58B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58B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5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58B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58B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58B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St-681/2016</izvorni_sadrzaj>
    <derivirana_varijabla naziv="DomainObject.Predmet.OznakaBroj_1">St-681/2016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DINDAN j.d.o.o. za trgovinu i usluge zastupanog po punomoćniku Dino Miličević</izvorni_sadrzaj>
    <derivirana_varijabla naziv="DomainObject.Predmet.ProtustrankaFormated_1">  DINDAN j.d.o.o. za trgovinu i usluge zastupanog po punomoćniku Dino Miličević</derivirana_varijabla>
  </DomainObject.Predmet.ProtustrankaFormated>
  <DomainObject.Predmet.ProtustrankaFormatedOIB>
    <izvorni_sadrzaj>  DINDAN j.d.o.o. za trgovinu i usluge, OIB 20334877508 zastupanog po punomoćniku Dino Miličević</izvorni_sadrzaj>
    <derivirana_varijabla naziv="DomainObject.Predmet.ProtustrankaFormatedOIB_1">  DINDAN j.d.o.o. za trgovinu i usluge, OIB 20334877508 zastupanog po punomoćniku Dino Miličević</derivirana_varijabla>
  </DomainObject.Predmet.ProtustrankaFormatedOIB>
  <DomainObject.Predmet.ProtustrankaFormatedWithAdress>
    <izvorni_sadrzaj> DINDAN j.d.o.o. za trgovinu i usluge, Ulica grada Vukovara 16, 10000 Zagreb zastupanog po punomoćniku Dino Miličević</izvorni_sadrzaj>
    <derivirana_varijabla naziv="DomainObject.Predmet.ProtustrankaFormatedWithAdress_1"> DINDAN j.d.o.o. za trgovinu i usluge, Ulica grada Vukovara 16, 10000 Zagreb zastupanog po punomoćniku Dino Miličević</derivirana_varijabla>
  </DomainObject.Predmet.ProtustrankaFormatedWithAdress>
  <DomainObject.Predmet.ProtustrankaFormatedWithAdressOIB>
    <izvorni_sadrzaj> DINDAN j.d.o.o. za trgovinu i usluge, OIB 20334877508, Ulica grada Vukovara 16, 10000 Zagreb zastupanog po punomoćniku Dino Miličević</izvorni_sadrzaj>
    <derivirana_varijabla naziv="DomainObject.Predmet.ProtustrankaFormatedWithAdressOIB_1"> DINDAN j.d.o.o. za trgovinu i usluge, OIB 20334877508, Ulica grada Vukovara 16, 10000 Zagreb zastupanog po punomoćniku Dino Miličević</derivirana_varijabla>
  </DomainObject.Predmet.ProtustrankaFormatedWithAdressOIB>
  <DomainObject.Predmet.ProtustrankaWithAdress>
    <izvorni_sadrzaj>DINDAN j.d.o.o. za trgovinu i usluge Ulica grada Vukovara 16, 10000 Zagreb</izvorni_sadrzaj>
    <derivirana_varijabla naziv="DomainObject.Predmet.ProtustrankaWithAdress_1">DINDAN j.d.o.o. za trgovinu i usluge Ulica grada Vukovara 16, 10000 Zagreb</derivirana_varijabla>
  </DomainObject.Predmet.ProtustrankaWithAdress>
  <DomainObject.Predmet.ProtustrankaWithAdressOIB>
    <izvorni_sadrzaj>DINDAN j.d.o.o. za trgovinu i usluge, OIB 20334877508, Ulica grada Vukovara 16, 10000 Zagreb</izvorni_sadrzaj>
    <derivirana_varijabla naziv="DomainObject.Predmet.ProtustrankaWithAdressOIB_1">DINDAN j.d.o.o. za trgovinu i usluge, OIB 20334877508, Ulica grada Vukovara 16, 10000 Zagreb</derivirana_varijabla>
  </DomainObject.Predmet.ProtustrankaWithAdressOIB>
  <DomainObject.Predmet.ProtustrankaNazivFormated>
    <izvorni_sadrzaj>DINDAN j.d.o.o. za trgovinu i usluge</izvorni_sadrzaj>
    <derivirana_varijabla naziv="DomainObject.Predmet.ProtustrankaNazivFormated_1">DINDAN j.d.o.o. za trgovinu i usluge</derivirana_varijabla>
  </DomainObject.Predmet.ProtustrankaNazivFormated>
  <DomainObject.Predmet.ProtustrankaNazivFormatedOIB>
    <izvorni_sadrzaj>DINDAN j.d.o.o. za trgovinu i usluge, OIB 20334877508</izvorni_sadrzaj>
    <derivirana_varijabla naziv="DomainObject.Predmet.ProtustrankaNazivFormatedOIB_1">DINDAN j.d.o.o. za trgovinu i usluge, OIB 20334877508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DINDAN j.d.o.o. za trgovinu i usluge zastupanog po punomoćniku Dino Miličević</item>
    </izvorni_sadrzaj>
    <derivirana_varijabla naziv="DomainObject.Predmet.ProtuStrankaListFormated_1">
      <item>DINDAN j.d.o.o. za trgovinu i usluge zastupanog po punomoćniku Dino Miličević</item>
    </derivirana_varijabla>
  </DomainObject.Predmet.ProtuStrankaListFormated>
  <DomainObject.Predmet.ProtuStrankaListFormatedOIB>
    <izvorni_sadrzaj>
      <item>DINDAN j.d.o.o. za trgovinu i usluge, OIB 20334877508 zastupanog po punomoćniku Dino Miličević</item>
    </izvorni_sadrzaj>
    <derivirana_varijabla naziv="DomainObject.Predmet.ProtuStrankaListFormatedOIB_1">
      <item>DINDAN j.d.o.o. za trgovinu i usluge, OIB 20334877508 zastupanog po punomoćniku Dino Miličević</item>
    </derivirana_varijabla>
  </DomainObject.Predmet.ProtuStrankaListFormatedOIB>
  <DomainObject.Predmet.ProtuStrankaListFormatedWithAdress>
    <izvorni_sadrzaj>
      <item>DINDAN j.d.o.o. za trgovinu i usluge, Ulica grada Vukovara 16, 10000 Zagreb zastupanog po punomoćniku Dino Miličević</item>
    </izvorni_sadrzaj>
    <derivirana_varijabla naziv="DomainObject.Predmet.ProtuStrankaListFormatedWithAdress_1">
      <item>DINDAN j.d.o.o. za trgovinu i usluge, Ulica grada Vukovara 16, 10000 Zagreb zastupanog po punomoćniku Dino Miličević</item>
    </derivirana_varijabla>
  </DomainObject.Predmet.ProtuStrankaListFormatedWithAdress>
  <DomainObject.Predmet.ProtuStrankaListFormatedWithAdressOIB>
    <izvorni_sadrzaj>
      <item>DINDAN j.d.o.o. za trgovinu i usluge, OIB 20334877508, Ulica grada Vukovara 16, 10000 Zagreb zastupanog po punomoćniku Dino Miličević</item>
    </izvorni_sadrzaj>
    <derivirana_varijabla naziv="DomainObject.Predmet.ProtuStrankaListFormatedWithAdressOIB_1">
      <item>DINDAN j.d.o.o. za trgovinu i usluge, OIB 20334877508, Ulica grada Vukovara 16, 10000 Zagreb zastupanog po punomoćniku Dino Miličević</item>
    </derivirana_varijabla>
  </DomainObject.Predmet.ProtuStrankaListFormatedWithAdressOIB>
  <DomainObject.Predmet.ProtuStrankaListNazivFormated>
    <izvorni_sadrzaj>
      <item>DINDAN j.d.o.o. za trgovinu i usluge</item>
    </izvorni_sadrzaj>
    <derivirana_varijabla naziv="DomainObject.Predmet.ProtuStrankaListNazivFormated_1">
      <item>DINDAN j.d.o.o. za trgovinu i usluge</item>
    </derivirana_varijabla>
  </DomainObject.Predmet.ProtuStrankaListNazivFormated>
  <DomainObject.Predmet.ProtuStrankaListNazivFormatedOIB>
    <izvorni_sadrzaj>
      <item>DINDAN j.d.o.o. za trgovinu i usluge, OIB 20334877508</item>
    </izvorni_sadrzaj>
    <derivirana_varijabla naziv="DomainObject.Predmet.ProtuStrankaListNazivFormatedOIB_1">
      <item>DINDAN j.d.o.o. za trgovinu i usluge, OIB 20334877508</item>
    </derivirana_varijabla>
  </DomainObject.Predmet.ProtuStrankaListNazivFormatedOIB>
  <DomainObject.Predmet.OstaliListFormated>
    <izvorni_sadrzaj>
      <item>Dino Miličević punomoćnik sudionika u postupku DINDAN j.d.o.o. za trgovinu i usluge</item>
    </izvorni_sadrzaj>
    <derivirana_varijabla naziv="DomainObject.Predmet.OstaliListFormated_1">
      <item>Dino Miličević punomoćnik sudionika u postupku DINDAN j.d.o.o. za trgovinu i usluge</item>
    </derivirana_varijabla>
  </DomainObject.Predmet.OstaliListFormated>
  <DomainObject.Predmet.OstaliListFormatedOIB>
    <izvorni_sadrzaj>
      <item>Dino Miličević, OIB 17889004165 punomoćnik sudionika u postupku DINDAN j.d.o.o. za trgovinu i usluge</item>
    </izvorni_sadrzaj>
    <derivirana_varijabla naziv="DomainObject.Predmet.OstaliListFormatedOIB_1">
      <item>Dino Miličević, OIB 17889004165 punomoćnik sudionika u postupku DINDAN j.d.o.o. za trgovinu i usluge</item>
    </derivirana_varijabla>
  </DomainObject.Predmet.OstaliListFormatedOIB>
  <DomainObject.Predmet.OstaliListFormatedWithAdress>
    <izvorni_sadrzaj>
      <item>Dino Miličević, Brune Bušića 23, 10000 Zagreb punomoćnik sudionika u postupku DINDAN j.d.o.o. za trgovinu i usluge</item>
    </izvorni_sadrzaj>
    <derivirana_varijabla naziv="DomainObject.Predmet.OstaliListFormatedWithAdress_1">
      <item>Dino Miličević, Brune Bušića 23, 10000 Zagreb punomoćnik sudionika u postupku DINDAN j.d.o.o. za trgovinu i usluge</item>
    </derivirana_varijabla>
  </DomainObject.Predmet.OstaliListFormatedWithAdress>
  <DomainObject.Predmet.OstaliListFormatedWithAdressOIB>
    <izvorni_sadrzaj>
      <item>Dino Miličević, OIB 17889004165, Brune Bušića 23, 10000 Zagreb punomoćnik sudionika u postupku DINDAN j.d.o.o. za trgovinu i usluge</item>
    </izvorni_sadrzaj>
    <derivirana_varijabla naziv="DomainObject.Predmet.OstaliListFormatedWithAdressOIB_1">
      <item>Dino Miličević, OIB 17889004165, Brune Bušića 23, 10000 Zagreb punomoćnik sudionika u postupku DINDAN j.d.o.o. za trgovinu i usluge</item>
    </derivirana_varijabla>
  </DomainObject.Predmet.OstaliListFormatedWithAdressOIB>
  <DomainObject.Predmet.OstaliListNazivFormated>
    <izvorni_sadrzaj>
      <item>Dino Miličević</item>
    </izvorni_sadrzaj>
    <derivirana_varijabla naziv="DomainObject.Predmet.OstaliListNazivFormated_1">
      <item>Dino Miličević</item>
    </derivirana_varijabla>
  </DomainObject.Predmet.OstaliListNazivFormated>
  <DomainObject.Predmet.OstaliListNazivFormatedOIB>
    <izvorni_sadrzaj>
      <item>Dino Miličević, OIB 17889004165</item>
    </izvorni_sadrzaj>
    <derivirana_varijabla naziv="DomainObject.Predmet.OstaliListNazivFormatedOIB_1">
      <item>Dino Miličević, OIB 17889004165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DINDAN j.d.o.o. za trgovinu i usluge</izvorni_sadrzaj>
    <derivirana_varijabla naziv="DomainObject.Predmet.ProtustrankaIDrugi_1">DINDAN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DINDAN j.d.o.o. za trgovinu i usluge, OIB 20334877508, Ulica grada Vukovara 16, 10000 Zagreb</izvorni_sadrzaj>
    <derivirana_varijabla naziv="DomainObject.Predmet.ProtustrankaIDrugiAdressOIB_1">DINDAN j.d.o.o. za trgovinu i usluge, OIB 20334877508, Ulica grada Vukovara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DINDAN j.d.o.o. za trgovinu i usluge</item>
      <item>FINA Regionalni centar Zagreb</item>
      <item>Dino Miličević</item>
    </izvorni_sadrzaj>
    <derivirana_varijabla naziv="DomainObject.Predmet.SudioniciListNaziv_1">
      <item>DINDAN j.d.o.o. za trgovinu i usluge</item>
      <item>FINA Regionalni centar Zagreb</item>
      <item>Dino Miličević</item>
    </derivirana_varijabla>
  </DomainObject.Predmet.SudioniciListNaziv>
  <DomainObject.Predmet.SudioniciListAdressOIB>
    <izvorni_sadrzaj>
      <item>DINDAN j.d.o.o. za trgovinu i usluge, OIB 20334877508, Ulica grada Vukovara 16,10000 Zagreb</item>
      <item>FINA Regionalni centar Zagreb, OIB 85821130368, Trg svibanjskih žrtava 1995. br. 1,10000 Zagreb</item>
      <item>Dino Miličević, OIB 17889004165, Brune Bušića 23,10000 Zagreb</item>
    </izvorni_sadrzaj>
    <derivirana_varijabla naziv="DomainObject.Predmet.SudioniciListAdressOIB_1">
      <item>DINDAN j.d.o.o. za trgovinu i usluge, OIB 20334877508, Ulica grada Vukovara 16,10000 Zagreb</item>
      <item>FINA Regionalni centar Zagreb, OIB 85821130368, Trg svibanjskih žrtava 1995. br. 1,10000 Zagreb</item>
      <item>Dino Miličević, OIB 17889004165,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20334877508</item>
      <item>, OIB 85821130368</item>
      <item>, OIB 17889004165</item>
    </izvorni_sadrzaj>
    <derivirana_varijabla naziv="DomainObject.Predmet.SudioniciListNazivOIB_1">
      <item>, OIB 20334877508</item>
      <item>, OIB 85821130368</item>
      <item>, OIB 17889004165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715</properties:Words>
  <properties:Characters>3874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2016-10-25T12:45:00Z</dcterms:created>
  <dc:creator>TRGOVACKI SUD</dc:creator>
  <cp:lastModifiedBy>Miroslav Lovreković</cp:lastModifiedBy>
  <cp:lastPrinted>2016-10-21T06:28:00Z</cp:lastPrinted>
  <dcterms:modified xmlns:xsi="http://www.w3.org/2001/XMLSchema-instance" xsi:type="dcterms:W3CDTF">2016-10-28T07:46:00Z</dcterms:modified>
  <cp:revision>11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