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4d4d" w14:paraId="6364d4d" w:rsidRDefault="001664C5" w:rsidP="001664C5" w:rsidR="001664C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name="Slika 1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4C5" w:rsidP="001664C5" w:rsidR="001664C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1664C5" w:rsidP="001664C5" w:rsidR="001664C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1664C5" w:rsidP="001664C5" w:rsidR="001664C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1664C5" w:rsidP="001664C5" w:rsidR="001664C5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DC497F" w:rsidP="00DC497F" w:rsidR="00DC497F" w:rsidRPr="00765268">
      <w:pPr>
        <w:jc w:val="right"/>
        <w:rPr>
          <w:b/>
          <w:sz w:val="22"/>
          <w:szCs w:val="22"/>
        </w:rPr>
      </w:pPr>
      <w:proofErr w:type="spellStart"/>
      <w:r w:rsidRPr="00765268">
        <w:rPr>
          <w:b/>
          <w:sz w:val="22"/>
          <w:szCs w:val="22"/>
        </w:rPr>
        <w:t>Posl</w:t>
      </w:r>
      <w:proofErr w:type="spellEnd"/>
      <w:r w:rsidRPr="00765268">
        <w:rPr>
          <w:b/>
          <w:sz w:val="22"/>
          <w:szCs w:val="22"/>
        </w:rPr>
        <w:t>. br. 6-St.</w:t>
      </w:r>
      <w:r w:rsidR="001664C5">
        <w:rPr>
          <w:b/>
          <w:sz w:val="22"/>
          <w:szCs w:val="22"/>
        </w:rPr>
        <w:t>2418</w:t>
      </w:r>
      <w:r w:rsidRPr="00765268">
        <w:rPr>
          <w:b/>
          <w:sz w:val="22"/>
          <w:szCs w:val="22"/>
        </w:rPr>
        <w:t>/201</w:t>
      </w:r>
      <w:r w:rsidR="001664C5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-</w:t>
      </w:r>
      <w:r w:rsidR="0096528B">
        <w:rPr>
          <w:b/>
          <w:sz w:val="22"/>
          <w:szCs w:val="22"/>
        </w:rPr>
        <w:t>8</w:t>
      </w:r>
    </w:p>
    <w:p w:rsidRDefault="00DC497F" w:rsidP="00DC497F" w:rsidR="00DC497F" w:rsidRPr="00765268">
      <w:pPr>
        <w:jc w:val="right"/>
        <w:rPr>
          <w:b/>
          <w:sz w:val="22"/>
          <w:szCs w:val="22"/>
        </w:rPr>
      </w:pPr>
    </w:p>
    <w:p w:rsidRDefault="00DC497F" w:rsidP="00DC497F" w:rsidR="00B06E9C">
      <w:pPr>
        <w:pStyle w:val="Naslov1"/>
        <w:rPr>
          <w:sz w:val="22"/>
          <w:szCs w:val="22"/>
        </w:rPr>
      </w:pPr>
      <w:r w:rsidRPr="00765268">
        <w:rPr>
          <w:sz w:val="22"/>
          <w:szCs w:val="22"/>
        </w:rPr>
        <w:t xml:space="preserve">R </w:t>
      </w:r>
      <w:r w:rsidR="00B06E9C">
        <w:rPr>
          <w:sz w:val="22"/>
          <w:szCs w:val="22"/>
        </w:rPr>
        <w:t>E P U B L I K A   H R V A T S K A</w:t>
      </w:r>
    </w:p>
    <w:p w:rsidRDefault="00B06E9C" w:rsidP="00DC497F" w:rsidR="00B06E9C" w:rsidRPr="005A393D">
      <w:pPr>
        <w:pStyle w:val="Naslov1"/>
        <w:rPr>
          <w:sz w:val="16"/>
          <w:szCs w:val="16"/>
        </w:rPr>
      </w:pPr>
    </w:p>
    <w:p w:rsidRDefault="00B06E9C" w:rsidP="00DC497F" w:rsidR="00DC497F" w:rsidRPr="00765268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R </w:t>
      </w:r>
      <w:r w:rsidR="00DC497F" w:rsidRPr="00765268">
        <w:rPr>
          <w:sz w:val="22"/>
          <w:szCs w:val="22"/>
        </w:rPr>
        <w:t>J E Š E N J E</w:t>
      </w:r>
    </w:p>
    <w:p w:rsidRDefault="00DC497F" w:rsidP="00DC497F" w:rsidR="00DC497F" w:rsidRPr="00765268">
      <w:pPr>
        <w:jc w:val="center"/>
        <w:rPr>
          <w:b/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  <w:r w:rsidRPr="00765268">
        <w:rPr>
          <w:sz w:val="22"/>
          <w:szCs w:val="22"/>
        </w:rPr>
        <w:tab/>
        <w:t xml:space="preserve">Trgovački sud u Splitu, Stalna služba u Dubrovniku, po sucu tog suda Srđanu Gavraniću, kao stečajnom sucu, </w:t>
      </w:r>
      <w:r w:rsidR="008F4C72">
        <w:rPr>
          <w:sz w:val="22"/>
          <w:szCs w:val="22"/>
        </w:rPr>
        <w:t>postupajući</w:t>
      </w:r>
      <w:r w:rsidRPr="007D25A9">
        <w:rPr>
          <w:sz w:val="22"/>
          <w:szCs w:val="22"/>
        </w:rPr>
        <w:t xml:space="preserve"> </w:t>
      </w:r>
      <w:r w:rsidR="008F4C72">
        <w:rPr>
          <w:sz w:val="22"/>
          <w:szCs w:val="22"/>
        </w:rPr>
        <w:t>p</w:t>
      </w:r>
      <w:r w:rsidRPr="007D25A9">
        <w:rPr>
          <w:sz w:val="22"/>
          <w:szCs w:val="22"/>
        </w:rPr>
        <w:t xml:space="preserve">o prijedlogu </w:t>
      </w:r>
      <w:r w:rsidR="008F4C72">
        <w:rPr>
          <w:sz w:val="22"/>
          <w:szCs w:val="22"/>
        </w:rPr>
        <w:t>Financijska agencija, RC Split, Podružnica Dubrovnik</w:t>
      </w:r>
      <w:r w:rsidRPr="007D25A9">
        <w:rPr>
          <w:sz w:val="22"/>
          <w:szCs w:val="22"/>
        </w:rPr>
        <w:t xml:space="preserve">, za </w:t>
      </w:r>
      <w:r w:rsidR="008F4C72">
        <w:rPr>
          <w:sz w:val="22"/>
          <w:szCs w:val="22"/>
        </w:rPr>
        <w:t>provedbu skraćenog</w:t>
      </w:r>
      <w:r w:rsidRPr="007D25A9">
        <w:rPr>
          <w:sz w:val="22"/>
          <w:szCs w:val="22"/>
        </w:rPr>
        <w:t xml:space="preserve"> stečajnog postupka nad dužnikom </w:t>
      </w:r>
      <w:r w:rsidR="008F4C72" w:rsidRPr="008F4C72">
        <w:rPr>
          <w:sz w:val="22"/>
          <w:szCs w:val="22"/>
        </w:rPr>
        <w:t>SPIAZZI d.o.o.</w:t>
      </w:r>
      <w:r w:rsidR="00DF4E96">
        <w:rPr>
          <w:sz w:val="22"/>
          <w:szCs w:val="22"/>
        </w:rPr>
        <w:t xml:space="preserve"> za poslovanje nekretninama, trgovinu, turizam i ugostiteljstvo</w:t>
      </w:r>
      <w:r w:rsidR="008F4C72" w:rsidRPr="008F4C72">
        <w:rPr>
          <w:sz w:val="22"/>
          <w:szCs w:val="22"/>
        </w:rPr>
        <w:t xml:space="preserve">, </w:t>
      </w:r>
      <w:proofErr w:type="spellStart"/>
      <w:r w:rsidR="008F4C72" w:rsidRPr="008F4C72">
        <w:rPr>
          <w:sz w:val="22"/>
          <w:szCs w:val="22"/>
        </w:rPr>
        <w:t>Orašac</w:t>
      </w:r>
      <w:proofErr w:type="spellEnd"/>
      <w:r w:rsidR="008F4C72" w:rsidRPr="008F4C72">
        <w:rPr>
          <w:sz w:val="22"/>
          <w:szCs w:val="22"/>
        </w:rPr>
        <w:t>, Na brijegu 6, OIB: 53986972941</w:t>
      </w:r>
      <w:r w:rsidRPr="00765268">
        <w:rPr>
          <w:sz w:val="22"/>
          <w:szCs w:val="22"/>
        </w:rPr>
        <w:t xml:space="preserve">, </w:t>
      </w:r>
      <w:r w:rsidR="00DF4E96">
        <w:rPr>
          <w:sz w:val="22"/>
          <w:szCs w:val="22"/>
        </w:rPr>
        <w:t xml:space="preserve">MBS: 090014244, izvan ročišta, </w:t>
      </w:r>
      <w:r w:rsidRPr="00765268">
        <w:rPr>
          <w:sz w:val="22"/>
          <w:szCs w:val="22"/>
        </w:rPr>
        <w:t xml:space="preserve">dana </w:t>
      </w:r>
      <w:r w:rsidR="00DF4E96">
        <w:rPr>
          <w:sz w:val="22"/>
          <w:szCs w:val="22"/>
        </w:rPr>
        <w:t>11</w:t>
      </w:r>
      <w:r w:rsidRPr="00765268">
        <w:rPr>
          <w:sz w:val="22"/>
          <w:szCs w:val="22"/>
        </w:rPr>
        <w:t xml:space="preserve">. </w:t>
      </w:r>
      <w:r w:rsidR="00DF4E96">
        <w:rPr>
          <w:sz w:val="22"/>
          <w:szCs w:val="22"/>
        </w:rPr>
        <w:t>travnja</w:t>
      </w:r>
      <w:r w:rsidRPr="00765268">
        <w:rPr>
          <w:sz w:val="22"/>
          <w:szCs w:val="22"/>
        </w:rPr>
        <w:t xml:space="preserve"> 201</w:t>
      </w:r>
      <w:r w:rsidR="00DF4E96">
        <w:rPr>
          <w:sz w:val="22"/>
          <w:szCs w:val="22"/>
        </w:rPr>
        <w:t>6</w:t>
      </w:r>
      <w:r w:rsidRPr="00765268">
        <w:rPr>
          <w:sz w:val="22"/>
          <w:szCs w:val="22"/>
        </w:rPr>
        <w:t>. godine</w:t>
      </w:r>
    </w:p>
    <w:p w:rsidRDefault="00DC497F" w:rsidP="00DC497F" w:rsidR="00DC497F" w:rsidRPr="005A393D">
      <w:pPr>
        <w:pStyle w:val="Tijeloteksta"/>
        <w:rPr>
          <w:sz w:val="28"/>
          <w:szCs w:val="28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DC497F" w:rsidP="00DC497F" w:rsidR="00DC497F">
      <w:pPr>
        <w:ind w:hanging="720" w:left="720"/>
        <w:rPr>
          <w:sz w:val="22"/>
          <w:szCs w:val="22"/>
        </w:rPr>
      </w:pPr>
    </w:p>
    <w:p w:rsidRDefault="00DF4E96" w:rsidP="0008355A" w:rsidR="0008355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Vraća se </w:t>
      </w:r>
      <w:r w:rsidR="00835DEB">
        <w:rPr>
          <w:sz w:val="22"/>
          <w:szCs w:val="22"/>
        </w:rPr>
        <w:t xml:space="preserve">podnositelju SPIAZZI d.o.o., </w:t>
      </w:r>
      <w:proofErr w:type="spellStart"/>
      <w:r w:rsidR="00835DEB">
        <w:rPr>
          <w:sz w:val="22"/>
          <w:szCs w:val="22"/>
        </w:rPr>
        <w:t>Orašac</w:t>
      </w:r>
      <w:proofErr w:type="spellEnd"/>
      <w:r w:rsidR="00835DEB">
        <w:rPr>
          <w:sz w:val="22"/>
          <w:szCs w:val="22"/>
        </w:rPr>
        <w:t xml:space="preserve"> podnesak nadnevka 8. travnja 2016. godine i poziva se podnositelj u roku od osam dana, </w:t>
      </w:r>
      <w:r w:rsidR="0008355A" w:rsidRPr="0008355A">
        <w:rPr>
          <w:sz w:val="22"/>
          <w:szCs w:val="22"/>
        </w:rPr>
        <w:t xml:space="preserve">u smislu čl. 109. u vezi s čl. 106. Zakona o parničnom postupku (NN 53/91, 91/92, 112/99, 88/01, 117/03, 84/08, 123/08, 57/11, 148/11, 25/13, dalje u tekstu: ZPP) koji se temeljem čl. </w:t>
      </w:r>
      <w:r w:rsidR="0008355A">
        <w:rPr>
          <w:sz w:val="22"/>
          <w:szCs w:val="22"/>
        </w:rPr>
        <w:t>10</w:t>
      </w:r>
      <w:r w:rsidR="0008355A" w:rsidRPr="0008355A">
        <w:rPr>
          <w:sz w:val="22"/>
          <w:szCs w:val="22"/>
        </w:rPr>
        <w:t xml:space="preserve">. </w:t>
      </w:r>
      <w:r w:rsidR="006D3888" w:rsidRPr="006D3888">
        <w:rPr>
          <w:sz w:val="22"/>
          <w:szCs w:val="22"/>
        </w:rPr>
        <w:t>Stečajnog zakona (NN 71/15, dalje u tekstu SZ)</w:t>
      </w:r>
      <w:r w:rsidR="006D3888">
        <w:rPr>
          <w:sz w:val="22"/>
          <w:szCs w:val="22"/>
        </w:rPr>
        <w:t xml:space="preserve"> </w:t>
      </w:r>
      <w:r w:rsidR="0008355A" w:rsidRPr="0008355A">
        <w:rPr>
          <w:sz w:val="22"/>
          <w:szCs w:val="22"/>
        </w:rPr>
        <w:t>u ovom postupku primjenjuje dostaviti ispravljen i dopunjen podnes</w:t>
      </w:r>
      <w:r w:rsidR="006D3888">
        <w:rPr>
          <w:sz w:val="22"/>
          <w:szCs w:val="22"/>
        </w:rPr>
        <w:t>a</w:t>
      </w:r>
      <w:r w:rsidR="0008355A" w:rsidRPr="0008355A">
        <w:rPr>
          <w:sz w:val="22"/>
          <w:szCs w:val="22"/>
        </w:rPr>
        <w:t>k tako da podnesak sadrži sve ono što je potrebno da bi se u vezi s njima moglo postupiti, a osobito:</w:t>
      </w:r>
    </w:p>
    <w:p w:rsidRDefault="00787DE8" w:rsidP="00787DE8" w:rsidR="00787DE8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ime i prezime zakonskog zastupnika</w:t>
      </w:r>
      <w:r w:rsidR="000A010E">
        <w:rPr>
          <w:sz w:val="22"/>
          <w:szCs w:val="22"/>
        </w:rPr>
        <w:t xml:space="preserve"> i osobe koja podnosi podnesak,</w:t>
      </w:r>
    </w:p>
    <w:p w:rsidRDefault="000A010E" w:rsidP="00787DE8" w:rsidR="000A010E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točno određenje što predmetni podnesak predstavlja, te sukladno određenju što podnesak predstavlja</w:t>
      </w:r>
      <w:r w:rsidR="009369C3">
        <w:rPr>
          <w:sz w:val="22"/>
          <w:szCs w:val="22"/>
        </w:rPr>
        <w:t xml:space="preserve"> dopuniti podnesak svim potrebnim podacima (ako se radi o prijedlogu za pokretanje stečajnog postupka</w:t>
      </w:r>
      <w:r w:rsidR="00E859FB">
        <w:rPr>
          <w:sz w:val="22"/>
          <w:szCs w:val="22"/>
        </w:rPr>
        <w:t xml:space="preserve"> </w:t>
      </w:r>
      <w:r w:rsidR="00BA40D3">
        <w:rPr>
          <w:sz w:val="22"/>
          <w:szCs w:val="22"/>
        </w:rPr>
        <w:t xml:space="preserve">isti dostaviti na propisanom obrascu prema Pravilniku o sadržaju i obliku obrazaca na kojima se podnose podnesci u </w:t>
      </w:r>
      <w:proofErr w:type="spellStart"/>
      <w:r w:rsidR="00BA40D3">
        <w:rPr>
          <w:sz w:val="22"/>
          <w:szCs w:val="22"/>
        </w:rPr>
        <w:t>predstečajnom</w:t>
      </w:r>
      <w:proofErr w:type="spellEnd"/>
      <w:r w:rsidR="00BA40D3">
        <w:rPr>
          <w:sz w:val="22"/>
          <w:szCs w:val="22"/>
        </w:rPr>
        <w:t xml:space="preserve"> i stečajnom postupku</w:t>
      </w:r>
      <w:r w:rsidR="006B72FC">
        <w:rPr>
          <w:sz w:val="22"/>
          <w:szCs w:val="22"/>
        </w:rPr>
        <w:t xml:space="preserve">, te sukladno čl. 16. SZ i </w:t>
      </w:r>
      <w:r w:rsidR="00E859FB">
        <w:rPr>
          <w:sz w:val="22"/>
          <w:szCs w:val="22"/>
        </w:rPr>
        <w:t>dokaz o postupanju prema čl. 114. SZ</w:t>
      </w:r>
      <w:r w:rsidR="006B72FC">
        <w:rPr>
          <w:sz w:val="22"/>
          <w:szCs w:val="22"/>
        </w:rPr>
        <w:t>, a ako se radi o postupanju po objavljenom oglasu u ovom predmetu postupiti po pozivu zakonskom zastupniku i dostaviti traženo).</w:t>
      </w:r>
    </w:p>
    <w:p w:rsidRDefault="006B72FC" w:rsidP="006B72FC" w:rsidR="006B72FC">
      <w:pPr>
        <w:pStyle w:val="Odlomakpopisa"/>
        <w:ind w:left="1065"/>
        <w:jc w:val="both"/>
        <w:rPr>
          <w:sz w:val="22"/>
          <w:szCs w:val="22"/>
        </w:rPr>
      </w:pPr>
    </w:p>
    <w:p w:rsidRDefault="00B469E1" w:rsidP="00B469E1" w:rsidR="00B469E1" w:rsidRPr="004A4C56">
      <w:pPr>
        <w:jc w:val="both"/>
        <w:rPr>
          <w:sz w:val="22"/>
          <w:szCs w:val="22"/>
        </w:rPr>
      </w:pPr>
      <w:r w:rsidRPr="00B469E1">
        <w:rPr>
          <w:b/>
          <w:sz w:val="22"/>
          <w:szCs w:val="22"/>
        </w:rPr>
        <w:t>II.</w:t>
      </w:r>
      <w:r w:rsidRPr="00B469E1">
        <w:rPr>
          <w:b/>
          <w:sz w:val="22"/>
          <w:szCs w:val="22"/>
        </w:rPr>
        <w:tab/>
      </w:r>
      <w:r w:rsidRPr="00B469E1">
        <w:rPr>
          <w:sz w:val="22"/>
          <w:szCs w:val="22"/>
        </w:rPr>
        <w:t>Ako se u ostavljenom roku ne postupi po pozivu suda, sud će postupiti sukladno čl. 109. ZPP</w:t>
      </w:r>
      <w:r w:rsidR="004A4C56">
        <w:rPr>
          <w:sz w:val="22"/>
          <w:szCs w:val="22"/>
        </w:rPr>
        <w:t xml:space="preserve">, koji propisuje </w:t>
      </w:r>
      <w:r w:rsidR="004A4C56" w:rsidRPr="004A4C56">
        <w:rPr>
          <w:sz w:val="22"/>
          <w:szCs w:val="22"/>
        </w:rPr>
        <w:t>da a</w:t>
      </w:r>
      <w:r w:rsidRPr="004A4C56">
        <w:rPr>
          <w:sz w:val="22"/>
          <w:szCs w:val="22"/>
        </w:rPr>
        <w:t>ko podnesak vezan za rok bude ispravljen odnosno dopunjen i predan sudu u roku određenom za dopunu ili ispravak, smatrat će se da je podnesen sudu onog dana kad je prvi put bio podnesen</w:t>
      </w:r>
      <w:r w:rsidR="004A4C56">
        <w:rPr>
          <w:sz w:val="22"/>
          <w:szCs w:val="22"/>
        </w:rPr>
        <w:t>, te će se s</w:t>
      </w:r>
      <w:r w:rsidRPr="004A4C56">
        <w:rPr>
          <w:sz w:val="22"/>
          <w:szCs w:val="22"/>
        </w:rPr>
        <w:t>matrat</w:t>
      </w:r>
      <w:r w:rsidR="004A4C56">
        <w:rPr>
          <w:sz w:val="22"/>
          <w:szCs w:val="22"/>
        </w:rPr>
        <w:t>i</w:t>
      </w:r>
      <w:r w:rsidRPr="004A4C56">
        <w:rPr>
          <w:sz w:val="22"/>
          <w:szCs w:val="22"/>
        </w:rPr>
        <w:t xml:space="preserve"> da je podnesak povučen ako ne bude vraćen sudu u određenom roku i ispravljen u skladu s dobivenom uputom suda, a ako bude vraćen bez ispravka odnosno dopune, odbacit će se.</w:t>
      </w:r>
    </w:p>
    <w:p w:rsidRDefault="002A50ED" w:rsidP="002A50ED" w:rsidR="002A50ED">
      <w:pPr>
        <w:ind w:firstLine="705"/>
        <w:jc w:val="both"/>
        <w:rPr>
          <w:sz w:val="22"/>
          <w:szCs w:val="22"/>
        </w:rPr>
      </w:pPr>
    </w:p>
    <w:p w:rsidRDefault="00DC497F" w:rsidP="00474479" w:rsidR="00DC497F" w:rsidRPr="007D25A9">
      <w:pPr>
        <w:ind w:hanging="720" w:left="720"/>
        <w:jc w:val="center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 xml:space="preserve">U Dubrovniku, </w:t>
      </w:r>
      <w:r w:rsidR="0014023A">
        <w:rPr>
          <w:b/>
          <w:sz w:val="22"/>
          <w:szCs w:val="22"/>
        </w:rPr>
        <w:t>11</w:t>
      </w:r>
      <w:r w:rsidRPr="007D25A9">
        <w:rPr>
          <w:b/>
          <w:sz w:val="22"/>
          <w:szCs w:val="22"/>
        </w:rPr>
        <w:t xml:space="preserve">. </w:t>
      </w:r>
      <w:r w:rsidR="0014023A">
        <w:rPr>
          <w:b/>
          <w:sz w:val="22"/>
          <w:szCs w:val="22"/>
        </w:rPr>
        <w:t>travnja</w:t>
      </w:r>
      <w:r w:rsidRPr="007D25A9">
        <w:rPr>
          <w:b/>
          <w:sz w:val="22"/>
          <w:szCs w:val="22"/>
        </w:rPr>
        <w:t xml:space="preserve"> 201</w:t>
      </w:r>
      <w:r w:rsidR="0014023A">
        <w:rPr>
          <w:b/>
          <w:sz w:val="22"/>
          <w:szCs w:val="22"/>
        </w:rPr>
        <w:t>6</w:t>
      </w:r>
      <w:r w:rsidRPr="007D25A9">
        <w:rPr>
          <w:b/>
          <w:sz w:val="22"/>
          <w:szCs w:val="22"/>
        </w:rPr>
        <w:t>. godine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Stečajni sudac:</w:t>
      </w:r>
    </w:p>
    <w:p w:rsidRDefault="00DC497F" w:rsidP="00DC497F" w:rsidR="00DC497F" w:rsidRPr="007D25A9">
      <w:pPr>
        <w:jc w:val="center"/>
        <w:rPr>
          <w:b/>
          <w:sz w:val="22"/>
          <w:szCs w:val="22"/>
        </w:rPr>
      </w:pPr>
    </w:p>
    <w:p w:rsidRDefault="00DC497F" w:rsidP="00DC497F" w:rsidR="00DC497F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</w:r>
      <w:r w:rsidRPr="007D25A9">
        <w:rPr>
          <w:b/>
          <w:sz w:val="22"/>
          <w:szCs w:val="22"/>
        </w:rPr>
        <w:tab/>
        <w:t>Srđan Gavranić</w:t>
      </w:r>
    </w:p>
    <w:p w:rsidRDefault="00DC497F" w:rsidP="00DC497F" w:rsidR="00DC497F">
      <w:pPr>
        <w:jc w:val="both"/>
        <w:rPr>
          <w:b/>
          <w:sz w:val="22"/>
          <w:szCs w:val="22"/>
        </w:rPr>
      </w:pPr>
    </w:p>
    <w:p w:rsidRDefault="00CF5EE6" w:rsidP="00DC497F" w:rsidR="00CF5EE6" w:rsidRPr="007D25A9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b/>
          <w:sz w:val="22"/>
          <w:szCs w:val="22"/>
        </w:rPr>
      </w:pPr>
      <w:r w:rsidRPr="007D25A9">
        <w:rPr>
          <w:b/>
          <w:sz w:val="22"/>
          <w:szCs w:val="22"/>
        </w:rPr>
        <w:t>POUKA O PRAVNOM LIJEKU</w:t>
      </w:r>
    </w:p>
    <w:p w:rsidRDefault="005B1163" w:rsidP="005B1163" w:rsidR="005B1163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</w:t>
      </w:r>
      <w:r w:rsidR="0003634B">
        <w:rPr>
          <w:sz w:val="22"/>
          <w:szCs w:val="22"/>
        </w:rPr>
        <w:t>nije dopuštena posebna žalba</w:t>
      </w:r>
      <w:r w:rsidRPr="007B0CBA">
        <w:rPr>
          <w:sz w:val="22"/>
          <w:szCs w:val="22"/>
        </w:rPr>
        <w:t>.</w:t>
      </w:r>
    </w:p>
    <w:p w:rsidRDefault="00CF5EE6" w:rsidP="00DC497F" w:rsidR="00CF5EE6">
      <w:pPr>
        <w:jc w:val="both"/>
        <w:rPr>
          <w:b/>
          <w:sz w:val="22"/>
          <w:szCs w:val="22"/>
        </w:rPr>
      </w:pPr>
    </w:p>
    <w:p w:rsidRDefault="00DC497F" w:rsidP="00DC497F" w:rsidR="00DC497F" w:rsidRPr="007D25A9">
      <w:pPr>
        <w:jc w:val="both"/>
        <w:rPr>
          <w:sz w:val="22"/>
          <w:szCs w:val="22"/>
        </w:rPr>
      </w:pPr>
      <w:r w:rsidRPr="007D25A9">
        <w:rPr>
          <w:b/>
          <w:sz w:val="22"/>
          <w:szCs w:val="22"/>
        </w:rPr>
        <w:t xml:space="preserve">DN-a </w:t>
      </w:r>
      <w:r w:rsidRPr="007D25A9">
        <w:rPr>
          <w:sz w:val="22"/>
          <w:szCs w:val="22"/>
        </w:rPr>
        <w:t>(</w:t>
      </w:r>
      <w:r w:rsidR="0014023A">
        <w:rPr>
          <w:sz w:val="22"/>
          <w:szCs w:val="22"/>
        </w:rPr>
        <w:t>11</w:t>
      </w:r>
      <w:r w:rsidRPr="007D25A9">
        <w:rPr>
          <w:sz w:val="22"/>
          <w:szCs w:val="22"/>
        </w:rPr>
        <w:t>.</w:t>
      </w:r>
      <w:r w:rsidR="009772AD">
        <w:rPr>
          <w:sz w:val="22"/>
          <w:szCs w:val="22"/>
        </w:rPr>
        <w:t>0</w:t>
      </w:r>
      <w:r w:rsidR="0014023A">
        <w:rPr>
          <w:sz w:val="22"/>
          <w:szCs w:val="22"/>
        </w:rPr>
        <w:t>4</w:t>
      </w:r>
      <w:r w:rsidRPr="007D25A9">
        <w:rPr>
          <w:sz w:val="22"/>
          <w:szCs w:val="22"/>
        </w:rPr>
        <w:t>.201</w:t>
      </w:r>
      <w:r w:rsidR="0014023A">
        <w:rPr>
          <w:sz w:val="22"/>
          <w:szCs w:val="22"/>
        </w:rPr>
        <w:t>6</w:t>
      </w:r>
      <w:r w:rsidRPr="007D25A9">
        <w:rPr>
          <w:sz w:val="22"/>
          <w:szCs w:val="22"/>
        </w:rPr>
        <w:t>.g.)</w:t>
      </w:r>
      <w:r w:rsidRPr="007D25A9">
        <w:rPr>
          <w:b/>
          <w:sz w:val="22"/>
          <w:szCs w:val="22"/>
        </w:rPr>
        <w:t>:</w:t>
      </w:r>
    </w:p>
    <w:p w:rsidRDefault="0003634B" w:rsidP="00094C34" w:rsidR="00A17721" w:rsidRPr="00A17721">
      <w:pPr>
        <w:pStyle w:val="Odlomakpopisa"/>
        <w:numPr>
          <w:ilvl w:val="0"/>
          <w:numId w:val="5"/>
        </w:numPr>
        <w:tabs>
          <w:tab w:pos="142" w:val="left"/>
        </w:tabs>
        <w:ind w:firstLine="0" w:left="0"/>
        <w:jc w:val="both"/>
        <w:rPr>
          <w:sz w:val="22"/>
          <w:szCs w:val="22"/>
        </w:rPr>
      </w:pPr>
      <w:r w:rsidRPr="0003634B">
        <w:rPr>
          <w:sz w:val="22"/>
          <w:szCs w:val="22"/>
        </w:rPr>
        <w:t>podnositelju.</w:t>
      </w:r>
    </w:p>
    <w:sectPr w:rsidSect="005364B1" w:rsidR="00A17721" w:rsidRPr="00A17721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C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A12" w:rsidP="00250A12" w:rsidR="00250A12" w:rsidRPr="00765268">
    <w:pPr>
      <w:jc w:val="right"/>
      <w:rPr>
        <w:b/>
        <w:sz w:val="22"/>
        <w:szCs w:val="22"/>
      </w:rPr>
    </w:pPr>
    <w:proofErr w:type="spellStart"/>
    <w:r w:rsidRPr="00765268">
      <w:rPr>
        <w:b/>
        <w:sz w:val="22"/>
        <w:szCs w:val="22"/>
      </w:rPr>
      <w:t>Posl</w:t>
    </w:r>
    <w:proofErr w:type="spellEnd"/>
    <w:r w:rsidRPr="00765268">
      <w:rPr>
        <w:b/>
        <w:sz w:val="22"/>
        <w:szCs w:val="22"/>
      </w:rPr>
      <w:t>. br. 6-St.</w:t>
    </w:r>
    <w:r>
      <w:rPr>
        <w:b/>
        <w:sz w:val="22"/>
        <w:szCs w:val="22"/>
      </w:rPr>
      <w:t>1</w:t>
    </w:r>
    <w:r w:rsidR="00CF5EE6">
      <w:rPr>
        <w:b/>
        <w:sz w:val="22"/>
        <w:szCs w:val="22"/>
      </w:rPr>
      <w:t>40</w:t>
    </w:r>
    <w:r w:rsidRPr="00765268">
      <w:rPr>
        <w:b/>
        <w:sz w:val="22"/>
        <w:szCs w:val="22"/>
      </w:rPr>
      <w:t>/201</w:t>
    </w:r>
    <w:r w:rsidR="00CF5EE6">
      <w:rPr>
        <w:b/>
        <w:sz w:val="22"/>
        <w:szCs w:val="22"/>
      </w:rPr>
      <w:t>4</w:t>
    </w:r>
    <w:r>
      <w:rPr>
        <w:b/>
        <w:sz w:val="22"/>
        <w:szCs w:val="22"/>
      </w:rPr>
      <w:t>-</w:t>
    </w:r>
    <w:r w:rsidR="0096528B">
      <w:rPr>
        <w:b/>
        <w:sz w:val="22"/>
        <w:szCs w:val="22"/>
      </w:rPr>
      <w:t>8</w:t>
    </w:r>
    <w:r w:rsidR="005A393D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384C5A"/>
    <w:multiLevelType w:val="hybridMultilevel"/>
    <w:tmpl w:val="8EC4868E"/>
    <w:lvl w:tplc="6A4A3604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C9554FF"/>
    <w:multiLevelType w:val="hybridMultilevel"/>
    <w:tmpl w:val="429A8192"/>
    <w:lvl w:tplc="54548B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634B"/>
    <w:rsid w:val="00045363"/>
    <w:rsid w:val="000670BA"/>
    <w:rsid w:val="0008355A"/>
    <w:rsid w:val="00094C34"/>
    <w:rsid w:val="000A010E"/>
    <w:rsid w:val="000B26A4"/>
    <w:rsid w:val="00124C58"/>
    <w:rsid w:val="0014023A"/>
    <w:rsid w:val="001544B5"/>
    <w:rsid w:val="00164A60"/>
    <w:rsid w:val="001664C5"/>
    <w:rsid w:val="0017316B"/>
    <w:rsid w:val="00185441"/>
    <w:rsid w:val="00193502"/>
    <w:rsid w:val="001A20B6"/>
    <w:rsid w:val="001B5EB7"/>
    <w:rsid w:val="001F0B86"/>
    <w:rsid w:val="00245FCF"/>
    <w:rsid w:val="00250A12"/>
    <w:rsid w:val="00270777"/>
    <w:rsid w:val="002A50ED"/>
    <w:rsid w:val="002F18AD"/>
    <w:rsid w:val="002F455B"/>
    <w:rsid w:val="0032208E"/>
    <w:rsid w:val="00354DD5"/>
    <w:rsid w:val="003E475F"/>
    <w:rsid w:val="0041184F"/>
    <w:rsid w:val="0042124D"/>
    <w:rsid w:val="00421825"/>
    <w:rsid w:val="00427476"/>
    <w:rsid w:val="00434741"/>
    <w:rsid w:val="0045411A"/>
    <w:rsid w:val="00474479"/>
    <w:rsid w:val="00492175"/>
    <w:rsid w:val="00493318"/>
    <w:rsid w:val="004A169E"/>
    <w:rsid w:val="004A4C56"/>
    <w:rsid w:val="004B43FA"/>
    <w:rsid w:val="004C3D10"/>
    <w:rsid w:val="005364B1"/>
    <w:rsid w:val="00562C7C"/>
    <w:rsid w:val="00577BF6"/>
    <w:rsid w:val="00592827"/>
    <w:rsid w:val="0059486F"/>
    <w:rsid w:val="0059799C"/>
    <w:rsid w:val="005A393D"/>
    <w:rsid w:val="005A78A8"/>
    <w:rsid w:val="005B1163"/>
    <w:rsid w:val="005C33EE"/>
    <w:rsid w:val="005E07EA"/>
    <w:rsid w:val="00607A6B"/>
    <w:rsid w:val="00630C95"/>
    <w:rsid w:val="00645D3A"/>
    <w:rsid w:val="006567BD"/>
    <w:rsid w:val="00681C2C"/>
    <w:rsid w:val="00683C30"/>
    <w:rsid w:val="006848C3"/>
    <w:rsid w:val="006B72FC"/>
    <w:rsid w:val="006D3888"/>
    <w:rsid w:val="00712617"/>
    <w:rsid w:val="007127DE"/>
    <w:rsid w:val="00756A32"/>
    <w:rsid w:val="00765268"/>
    <w:rsid w:val="007711F5"/>
    <w:rsid w:val="00787DE8"/>
    <w:rsid w:val="007E206B"/>
    <w:rsid w:val="00825541"/>
    <w:rsid w:val="00835DEB"/>
    <w:rsid w:val="00837C00"/>
    <w:rsid w:val="00896C97"/>
    <w:rsid w:val="008A13AB"/>
    <w:rsid w:val="008F4C72"/>
    <w:rsid w:val="009078F6"/>
    <w:rsid w:val="009369C3"/>
    <w:rsid w:val="00937DF2"/>
    <w:rsid w:val="0096213B"/>
    <w:rsid w:val="0096528B"/>
    <w:rsid w:val="00972210"/>
    <w:rsid w:val="009772AD"/>
    <w:rsid w:val="00982F35"/>
    <w:rsid w:val="009D495D"/>
    <w:rsid w:val="009D4A3A"/>
    <w:rsid w:val="009E5A1B"/>
    <w:rsid w:val="00A17721"/>
    <w:rsid w:val="00A448B5"/>
    <w:rsid w:val="00A45590"/>
    <w:rsid w:val="00AC4438"/>
    <w:rsid w:val="00AD5762"/>
    <w:rsid w:val="00AF7B84"/>
    <w:rsid w:val="00B05C56"/>
    <w:rsid w:val="00B06E9C"/>
    <w:rsid w:val="00B11191"/>
    <w:rsid w:val="00B17CD4"/>
    <w:rsid w:val="00B43DCE"/>
    <w:rsid w:val="00B469E1"/>
    <w:rsid w:val="00B53B25"/>
    <w:rsid w:val="00B769DB"/>
    <w:rsid w:val="00B939A5"/>
    <w:rsid w:val="00B9683F"/>
    <w:rsid w:val="00BA40D3"/>
    <w:rsid w:val="00BB68B9"/>
    <w:rsid w:val="00C055C7"/>
    <w:rsid w:val="00C80C95"/>
    <w:rsid w:val="00C9562E"/>
    <w:rsid w:val="00CC3B20"/>
    <w:rsid w:val="00CD569C"/>
    <w:rsid w:val="00CF5EE6"/>
    <w:rsid w:val="00D07681"/>
    <w:rsid w:val="00D14FBF"/>
    <w:rsid w:val="00D240EB"/>
    <w:rsid w:val="00D268C0"/>
    <w:rsid w:val="00D744B6"/>
    <w:rsid w:val="00DC497F"/>
    <w:rsid w:val="00DF4E96"/>
    <w:rsid w:val="00E36AD1"/>
    <w:rsid w:val="00E409B5"/>
    <w:rsid w:val="00E40A67"/>
    <w:rsid w:val="00E859FB"/>
    <w:rsid w:val="00EC1D4B"/>
    <w:rsid w:val="00ED2F79"/>
    <w:rsid w:val="00EF4316"/>
    <w:rsid w:val="00EF58FF"/>
    <w:rsid w:val="00F00884"/>
    <w:rsid w:val="00F066DF"/>
    <w:rsid w:val="00F53AED"/>
    <w:rsid w:val="00F91481"/>
    <w:rsid w:val="00FA6310"/>
    <w:rsid w:val="00FB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A177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0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0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0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0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A177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0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0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0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0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2418</izvorni_sadrzaj>
    <derivirana_varijabla naziv="DomainObject.Predmet.Broj_1">2418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St-2418/2015</izvorni_sadrzaj>
    <derivirana_varijabla naziv="DomainObject.Predmet.OznakaBroj_1">St-2418/2015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SPIAZZI d.o.o. za poslovanje nekretninama, trgovinu, turizam i ugostiteljstvo</izvorni_sadrzaj>
    <derivirana_varijabla naziv="DomainObject.Predmet.ProtustrankaFormated_1">  SPIAZZI d.o.o. za poslovanje nekretninama, trgovinu, turizam i ugostiteljstvo</derivirana_varijabla>
  </DomainObject.Predmet.ProtustrankaFormated>
  <DomainObject.Predmet.ProtustrankaFormatedOIB>
    <izvorni_sadrzaj>  SPIAZZI d.o.o. za poslovanje nekretninama, trgovinu, turizam i ugostiteljstvo, OIB 53986972941</izvorni_sadrzaj>
    <derivirana_varijabla naziv="DomainObject.Predmet.ProtustrankaFormatedOIB_1">  SPIAZZI d.o.o. za poslovanje nekretninama, trgovinu, turizam i ugostiteljstvo, OIB 53986972941</derivirana_varijabla>
  </DomainObject.Predmet.ProtustrankaFormatedOIB>
  <DomainObject.Predmet.ProtustrankaFormatedWithAdress>
    <izvorni_sadrzaj> SPIAZZI d.o.o. za poslovanje nekretninama, trgovinu, turizam i ugostiteljstvo, Na brijegu 6, 20235 Orašac</izvorni_sadrzaj>
    <derivirana_varijabla naziv="DomainObject.Predmet.ProtustrankaFormatedWithAdress_1"> SPIAZZI d.o.o. za poslovanje nekretninama, trgovinu, turizam i ugostiteljstvo, Na brijegu 6, 20235 Orašac</derivirana_varijabla>
  </DomainObject.Predmet.ProtustrankaFormatedWithAdress>
  <DomainObject.Predmet.ProtustrankaFormatedWithAdressOIB>
    <izvorni_sadrzaj> SPIAZZI d.o.o. za poslovanje nekretninama, trgovinu, turizam i ugostiteljstvo, OIB 53986972941, Na brijegu 6, 20235 Orašac</izvorni_sadrzaj>
    <derivirana_varijabla naziv="DomainObject.Predmet.ProtustrankaFormatedWithAdressOIB_1"> SPIAZZI d.o.o. za poslovanje nekretninama, trgovinu, turizam i ugostiteljstvo, OIB 53986972941, Na brijegu 6, 20235 Orašac</derivirana_varijabla>
  </DomainObject.Predmet.ProtustrankaFormatedWithAdressOIB>
  <DomainObject.Predmet.ProtustrankaWithAdress>
    <izvorni_sadrzaj>SPIAZZI d.o.o. za poslovanje nekretninama, trgovinu, turizam i ugostiteljstvo Na brijegu 6, 20235 Orašac</izvorni_sadrzaj>
    <derivirana_varijabla naziv="DomainObject.Predmet.ProtustrankaWithAdress_1">SPIAZZI d.o.o. za poslovanje nekretninama, trgovinu, turizam i ugostiteljstvo Na brijegu 6, 20235 Orašac</derivirana_varijabla>
  </DomainObject.Predmet.ProtustrankaWithAdress>
  <DomainObject.Predmet.ProtustrankaWithAdressOIB>
    <izvorni_sadrzaj>SPIAZZI d.o.o. za poslovanje nekretninama, trgovinu, turizam i ugostiteljstvo, OIB 53986972941, Na brijegu 6, 20235 Orašac</izvorni_sadrzaj>
    <derivirana_varijabla naziv="DomainObject.Predmet.ProtustrankaWithAdressOIB_1">SPIAZZI d.o.o. za poslovanje nekretninama, trgovinu, turizam i ugostiteljstvo, OIB 53986972941, Na brijegu 6, 20235 Orašac</derivirana_varijabla>
  </DomainObject.Predmet.ProtustrankaWithAdressOIB>
  <DomainObject.Predmet.ProtustrankaNazivFormated>
    <izvorni_sadrzaj>SPIAZZI d.o.o. za poslovanje nekretninama, trgovinu, turizam i ugostiteljstvo</izvorni_sadrzaj>
    <derivirana_varijabla naziv="DomainObject.Predmet.ProtustrankaNazivFormated_1">SPIAZZI d.o.o. za poslovanje nekretninama, trgovinu, turizam i ugostiteljstvo</derivirana_varijabla>
  </DomainObject.Predmet.ProtustrankaNazivFormated>
  <DomainObject.Predmet.ProtustrankaNazivFormatedOIB>
    <izvorni_sadrzaj>SPIAZZI d.o.o. za poslovanje nekretninama, trgovinu, turizam i ugostiteljstvo, OIB 53986972941</izvorni_sadrzaj>
    <derivirana_varijabla naziv="DomainObject.Predmet.ProtustrankaNazivFormatedOIB_1">SPIAZZI d.o.o. za poslovanje nekretninama, trgovinu, turizam i ugostiteljstvo, OIB 53986972941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11116.38</izvorni_sadrzaj>
    <derivirana_varijabla naziv="DomainObject.Predmet.TrenutnaVrijednost_1">11116.38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SPIAZZI d.o.o. za poslovanje nekretninama, trgovinu, turizam i ugostiteljstvo</item>
    </izvorni_sadrzaj>
    <derivirana_varijabla naziv="DomainObject.Predmet.ProtuStrankaListFormated_1">
      <item>SPIAZZI d.o.o. za poslovanje nekretninama, trgovinu, turizam i ugostiteljstvo</item>
    </derivirana_varijabla>
  </DomainObject.Predmet.ProtuStrankaListFormated>
  <DomainObject.Predmet.ProtuStrankaListFormatedOIB>
    <izvorni_sadrzaj>
      <item>SPIAZZI d.o.o. za poslovanje nekretninama, trgovinu, turizam i ugostiteljstvo, OIB 53986972941</item>
    </izvorni_sadrzaj>
    <derivirana_varijabla naziv="DomainObject.Predmet.ProtuStrankaListFormatedOIB_1">
      <item>SPIAZZI d.o.o. za poslovanje nekretninama, trgovinu, turizam i ugostiteljstvo, OIB 53986972941</item>
    </derivirana_varijabla>
  </DomainObject.Predmet.ProtuStrankaListFormatedOIB>
  <DomainObject.Predmet.ProtuStrankaListFormatedWithAdress>
    <izvorni_sadrzaj>
      <item>SPIAZZI d.o.o. za poslovanje nekretninama, trgovinu, turizam i ugostiteljstvo, Na brijegu 6, 20235 Orašac</item>
    </izvorni_sadrzaj>
    <derivirana_varijabla naziv="DomainObject.Predmet.ProtuStrankaListFormatedWithAdress_1">
      <item>SPIAZZI d.o.o. za poslovanje nekretninama, trgovinu, turizam i ugostiteljstvo, Na brijegu 6, 20235 Orašac</item>
    </derivirana_varijabla>
  </DomainObject.Predmet.ProtuStrankaListFormatedWithAdress>
  <DomainObject.Predmet.ProtuStrankaListFormatedWithAdressOIB>
    <izvorni_sadrzaj>
      <item>SPIAZZI d.o.o. za poslovanje nekretninama, trgovinu, turizam i ugostiteljstvo, OIB 53986972941, Na brijegu 6, 20235 Orašac</item>
    </izvorni_sadrzaj>
    <derivirana_varijabla naziv="DomainObject.Predmet.ProtuStrankaListFormatedWithAdressOIB_1">
      <item>SPIAZZI d.o.o. za poslovanje nekretninama, trgovinu, turizam i ugostiteljstvo, OIB 53986972941, Na brijegu 6, 20235 Orašac</item>
    </derivirana_varijabla>
  </DomainObject.Predmet.ProtuStrankaListFormatedWithAdressOIB>
  <DomainObject.Predmet.ProtuStrankaListNazivFormated>
    <izvorni_sadrzaj>
      <item>SPIAZZI d.o.o. za poslovanje nekretninama, trgovinu, turizam i ugostiteljstvo</item>
    </izvorni_sadrzaj>
    <derivirana_varijabla naziv="DomainObject.Predmet.ProtuStrankaListNazivFormated_1">
      <item>SPIAZZI d.o.o. za poslovanje nekretninama, trgovinu, turizam i ugostiteljstvo</item>
    </derivirana_varijabla>
  </DomainObject.Predmet.ProtuStrankaListNazivFormated>
  <DomainObject.Predmet.ProtuStrankaListNazivFormatedOIB>
    <izvorni_sadrzaj>
      <item>SPIAZZI d.o.o. za poslovanje nekretninama, trgovinu, turizam i ugostiteljstvo, OIB 53986972941</item>
    </izvorni_sadrzaj>
    <derivirana_varijabla naziv="DomainObject.Predmet.ProtuStrankaListNazivFormatedOIB_1">
      <item>SPIAZZI d.o.o. za poslovanje nekretninama, trgovinu, turizam i ugostiteljstvo, OIB 53986972941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SPIAZZI d.o.o. za poslovanje nekretninama, trgovinu, turizam i ugostiteljstvo</izvorni_sadrzaj>
    <derivirana_varijabla naziv="DomainObject.Predmet.ProtustrankaIDrugi_1">SPIAZZI d.o.o. za poslovanje nekretninama,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SPIAZZI d.o.o. za poslovanje nekretninama, trgovinu, turizam i ugostiteljstvo, OIB 53986972941, Na brijegu 6, 20235 Orašac</izvorni_sadrzaj>
    <derivirana_varijabla naziv="DomainObject.Predmet.ProtustrankaIDrugiAdressOIB_1">SPIAZZI d.o.o. za poslovanje nekretninama, trgovinu, turizam i ugostiteljstvo, OIB 53986972941, Na brijegu 6,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SPIAZZI d.o.o. za poslovanje nekretninama, trgovinu, turizam i ugostiteljstvo</item>
    </izvorni_sadrzaj>
    <derivirana_varijabla naziv="DomainObject.Predmet.SudioniciListNaziv_1">
      <item>FINA, RC Split, Podružnica Dubrovnik</item>
      <item>SPIAZZI d.o.o. za poslovanje nekretninama, trgovinu,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SPIAZZI d.o.o. za poslovanje nekretninama, trgovinu, turizam i ugostiteljstvo, OIB 53986972941, Na brijegu 6,20235 Orašac</item>
    </izvorni_sadrzaj>
    <derivirana_varijabla naziv="DomainObject.Predmet.SudioniciListAdressOIB_1">
      <item>FINA, RC Split, Podružnica Dubrovnik, OIB 85821130368, Vukovarska 2,20000 Dubrovnik</item>
      <item>SPIAZZI d.o.o. za poslovanje nekretninama, trgovinu, turizam i ugostiteljstvo, OIB 53986972941, Na brijegu 6,20235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53986972941</item>
    </izvorni_sadrzaj>
    <derivirana_varijabla naziv="DomainObject.Predmet.SudioniciListNazivOIB_1">
      <item>, OIB 85821130368</item>
      <item>, OIB 53986972941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09059-B8AA-45F4-9E89-50DD4DF35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406</properties:Words>
  <properties:Characters>2023</properties:Characters>
  <properties:Lines>53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2016-04-11T08:05:00Z</dcterms:created>
  <dc:creator>Ante Kačić</dc:creator>
  <cp:lastModifiedBy>Srđan Gavranić</cp:lastModifiedBy>
  <cp:lastPrinted>2016-04-11T08:05:00Z</cp:lastPrinted>
  <dcterms:modified xmlns:xsi="http://www.w3.org/2001/XMLSchema-instance" xsi:type="dcterms:W3CDTF">2016-04-11T08:07:00Z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