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5406" w14:paraId="4695406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</w:t>
      </w:r>
      <w:r w:rsidR="00F555D6">
        <w:rPr>
          <w:color w:val="000000"/>
          <w:sz w:val="22"/>
          <w:szCs w:val="22"/>
        </w:rPr>
        <w:t xml:space="preserve">      </w:t>
      </w:r>
      <w:r w:rsidRPr="00BF6193">
        <w:rPr>
          <w:color w:val="000000"/>
          <w:sz w:val="22"/>
          <w:szCs w:val="22"/>
        </w:rPr>
        <w:t xml:space="preserve"> </w:t>
      </w:r>
      <w:r w:rsidRPr="00BF6193">
        <w:rPr>
          <w:b/>
          <w:sz w:val="22"/>
          <w:szCs w:val="22"/>
        </w:rPr>
        <w:t>REPUBLIKA HRVATSKA</w:t>
      </w:r>
    </w:p>
    <w:p w:rsidRDefault="006C18D6" w:rsidP="00BF6193" w:rsidR="006C18D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TRGOVAČKI SUD U DUBROVNIKU</w:t>
      </w:r>
    </w:p>
    <w:p w:rsidRDefault="006C18D6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Dubrovnik, </w:t>
      </w:r>
      <w:r w:rsidR="00BF6193" w:rsidRPr="00BF6193">
        <w:rPr>
          <w:b/>
          <w:sz w:val="22"/>
          <w:szCs w:val="22"/>
        </w:rPr>
        <w:t>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6C18D6">
        <w:rPr>
          <w:b/>
          <w:sz w:val="22"/>
          <w:szCs w:val="22"/>
        </w:rPr>
        <w:t>62</w:t>
      </w:r>
      <w:r w:rsidRPr="007843B8">
        <w:rPr>
          <w:b/>
          <w:sz w:val="22"/>
          <w:szCs w:val="22"/>
        </w:rPr>
        <w:t>/201</w:t>
      </w:r>
      <w:r w:rsidR="006C18D6">
        <w:rPr>
          <w:b/>
          <w:sz w:val="22"/>
          <w:szCs w:val="22"/>
        </w:rPr>
        <w:t>9</w:t>
      </w:r>
      <w:r w:rsidR="004D01D7">
        <w:rPr>
          <w:b/>
          <w:sz w:val="22"/>
          <w:szCs w:val="22"/>
        </w:rPr>
        <w:t>-20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4D01D7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6C18D6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E73834" w:rsidRPr="00E73834">
        <w:rPr>
          <w:sz w:val="22"/>
          <w:szCs w:val="22"/>
          <w:lang w:val="en-AU"/>
        </w:rPr>
        <w:t>R.D.K društvo s ograničenom odgovornošću za građenje., Imotski, Fra Rajmonda Rudeža 1, MBS: 060209814, OIB: 21248942717</w:t>
      </w:r>
      <w:r w:rsidR="007F7059" w:rsidRPr="00AA5DAA">
        <w:rPr>
          <w:sz w:val="22"/>
          <w:szCs w:val="22"/>
        </w:rPr>
        <w:t xml:space="preserve">, </w:t>
      </w:r>
      <w:r w:rsidRPr="004D01D7">
        <w:rPr>
          <w:sz w:val="22"/>
          <w:szCs w:val="22"/>
        </w:rPr>
        <w:t xml:space="preserve">dana </w:t>
      </w:r>
      <w:r w:rsidR="004D01D7" w:rsidRPr="004D01D7">
        <w:rPr>
          <w:sz w:val="22"/>
          <w:szCs w:val="22"/>
        </w:rPr>
        <w:t xml:space="preserve">22. siječnja </w:t>
      </w:r>
      <w:r w:rsidR="00437255" w:rsidRPr="004D01D7">
        <w:rPr>
          <w:sz w:val="22"/>
          <w:szCs w:val="22"/>
        </w:rPr>
        <w:t>201</w:t>
      </w:r>
      <w:r w:rsidR="00E751E1" w:rsidRPr="004D01D7">
        <w:rPr>
          <w:sz w:val="22"/>
          <w:szCs w:val="22"/>
        </w:rPr>
        <w:t>9</w:t>
      </w:r>
      <w:r w:rsidRPr="004D01D7">
        <w:rPr>
          <w:sz w:val="22"/>
          <w:szCs w:val="22"/>
        </w:rPr>
        <w:t>. godine</w:t>
      </w:r>
    </w:p>
    <w:p w:rsidRDefault="003921E6" w:rsidP="003921E6" w:rsidR="003921E6" w:rsidRPr="004D01D7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E73834" w:rsidRPr="00E73834">
        <w:rPr>
          <w:sz w:val="22"/>
          <w:szCs w:val="22"/>
          <w:lang w:val="en-AU"/>
        </w:rPr>
        <w:t>R.D.K društvo s ograničenom odgovornošću za građenje., Imotski, Fra Rajmonda Rudeža 1, MBS: 060209814, OIB: 21248942717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E73834" w:rsidRPr="00E73834">
        <w:rPr>
          <w:sz w:val="22"/>
          <w:szCs w:val="22"/>
          <w:lang w:val="en-AU"/>
        </w:rPr>
        <w:t>R.D.K društvo s ograničenom odgovornošću za građenje., Imotski, Fra Rajmonda Rudeža 1, MBS: 060209814, OIB: 21248942717</w:t>
      </w:r>
      <w:r w:rsidR="00A26DF4">
        <w:rPr>
          <w:sz w:val="22"/>
          <w:szCs w:val="22"/>
        </w:rPr>
        <w:t xml:space="preserve">, </w:t>
      </w:r>
      <w:r w:rsidR="00A26DF4" w:rsidRPr="004D01D7">
        <w:rPr>
          <w:sz w:val="22"/>
          <w:szCs w:val="22"/>
        </w:rPr>
        <w:t xml:space="preserve">otvara se </w:t>
      </w:r>
      <w:r w:rsidR="004D01D7" w:rsidRPr="004D01D7">
        <w:rPr>
          <w:sz w:val="22"/>
          <w:szCs w:val="22"/>
        </w:rPr>
        <w:t>22</w:t>
      </w:r>
      <w:r w:rsidR="00075108" w:rsidRPr="004D01D7">
        <w:rPr>
          <w:sz w:val="22"/>
          <w:szCs w:val="22"/>
        </w:rPr>
        <w:t>.</w:t>
      </w:r>
      <w:r w:rsidR="004D01D7" w:rsidRPr="004D01D7">
        <w:rPr>
          <w:sz w:val="22"/>
          <w:szCs w:val="22"/>
        </w:rPr>
        <w:t xml:space="preserve"> siječnja 2019. godine </w:t>
      </w:r>
      <w:r w:rsidR="005B796D" w:rsidRPr="004D01D7">
        <w:rPr>
          <w:sz w:val="22"/>
          <w:szCs w:val="22"/>
        </w:rPr>
        <w:t xml:space="preserve"> u </w:t>
      </w:r>
      <w:r w:rsidR="004D01D7" w:rsidRPr="004D01D7">
        <w:rPr>
          <w:sz w:val="22"/>
          <w:szCs w:val="22"/>
        </w:rPr>
        <w:t>11,40</w:t>
      </w:r>
      <w:r w:rsidR="005B796D" w:rsidRPr="004D01D7">
        <w:rPr>
          <w:sz w:val="22"/>
          <w:szCs w:val="22"/>
        </w:rPr>
        <w:t xml:space="preserve"> sati i istog </w:t>
      </w:r>
      <w:r w:rsidR="005B796D" w:rsidRPr="00AA5DAA">
        <w:rPr>
          <w:sz w:val="22"/>
          <w:szCs w:val="22"/>
        </w:rPr>
        <w:t>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>St</w:t>
      </w:r>
      <w:r w:rsidR="006C18D6">
        <w:rPr>
          <w:sz w:val="22"/>
          <w:szCs w:val="22"/>
        </w:rPr>
        <w:t>ečajnim upraviteljem imenuje se Snježana Sudarević, Kardinala Alojzija Stepinca 35, Osijek, OIB:83030278680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E73834" w:rsidRPr="00E73834">
        <w:rPr>
          <w:sz w:val="22"/>
          <w:szCs w:val="22"/>
          <w:lang w:val="en-AU"/>
        </w:rPr>
        <w:t>R.D.K društvo s ograničenom odgovornošću za građenje., Imotski, Fra Rajmonda Rudeža 1, MBS: 060209814, OIB: 21248942717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</w:t>
      </w:r>
      <w:r w:rsidR="00E73834" w:rsidRPr="00E73834">
        <w:rPr>
          <w:sz w:val="22"/>
          <w:szCs w:val="22"/>
          <w:lang w:val="en-AU"/>
        </w:rPr>
        <w:t>R.D.K društvo s ograničenom odgovornošću za građenje., Imotski, Fra Rajmonda Rudeža 1, MBS: 060209814, OIB: 21248942717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</w:t>
      </w:r>
      <w:r w:rsidR="006C18D6">
        <w:rPr>
          <w:sz w:val="22"/>
          <w:szCs w:val="22"/>
        </w:rPr>
        <w:t>ano po upravitelju stečajne mase Snježani Sudarević.</w:t>
      </w:r>
      <w:r w:rsidR="00A31DF4" w:rsidRPr="00AA5DAA">
        <w:rPr>
          <w:sz w:val="22"/>
          <w:szCs w:val="22"/>
        </w:rPr>
        <w:t xml:space="preserve">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</w:t>
      </w:r>
      <w:r w:rsidRPr="00F515C8">
        <w:rPr>
          <w:sz w:val="22"/>
          <w:szCs w:val="22"/>
        </w:rPr>
        <w:lastRenderedPageBreak/>
        <w:t>korist žiro računa ovog suda kod Hrvatske poštanske b</w:t>
      </w:r>
      <w:r w:rsidR="006C18D6">
        <w:rPr>
          <w:sz w:val="22"/>
          <w:szCs w:val="22"/>
        </w:rPr>
        <w:t>anke broj: HR5123900011300069195</w:t>
      </w:r>
      <w:r w:rsidRPr="00F515C8">
        <w:rPr>
          <w:sz w:val="22"/>
          <w:szCs w:val="22"/>
        </w:rPr>
        <w:t>, model 10-</w:t>
      </w:r>
      <w:r w:rsidR="006C18D6">
        <w:rPr>
          <w:sz w:val="22"/>
          <w:szCs w:val="22"/>
        </w:rPr>
        <w:t>62-2019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2D6BC9" w:rsidP="002D6BC9" w:rsidR="002D6BC9" w:rsidRPr="002D6BC9">
      <w:pPr>
        <w:ind w:firstLine="708"/>
        <w:jc w:val="both"/>
        <w:rPr>
          <w:sz w:val="22"/>
          <w:szCs w:val="22"/>
        </w:rPr>
      </w:pPr>
      <w:r w:rsidRPr="002D6BC9">
        <w:rPr>
          <w:sz w:val="22"/>
          <w:szCs w:val="22"/>
        </w:rPr>
        <w:t>Financijska agencija RC Split, Podružnica Split je podnijela ovom sudu preko pošte preporučeno 14.ožujka 2016. godine prijedlog za otvaranje stečajnog postupka nad dužnikom. U prijedlogu se u bitnome navodi da na dan 1. rujna 2015. godine dužnik u Očevidniku redoslijeda osnova za plaćanje ima evidentirane neizvršene osnove za plaćanje u neprekinutom razdoblju od  dana u ukupnom iznosu od 2.254.978,57 kuna, da ima 1 zaposlenog, da ima otvoren račun kod Hypo Alpe Adria-Bank d.d. banke,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DC6E49">
        <w:rPr>
          <w:sz w:val="22"/>
          <w:szCs w:val="22"/>
        </w:rPr>
        <w:t>743/2016</w:t>
      </w:r>
      <w:r w:rsidRPr="001464B0">
        <w:rPr>
          <w:sz w:val="22"/>
          <w:szCs w:val="22"/>
        </w:rPr>
        <w:t>-</w:t>
      </w:r>
      <w:r w:rsidR="00B446B8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 od </w:t>
      </w:r>
      <w:r w:rsidR="00075108">
        <w:rPr>
          <w:sz w:val="22"/>
          <w:szCs w:val="22"/>
        </w:rPr>
        <w:t>3</w:t>
      </w:r>
      <w:r w:rsidR="00E3183E">
        <w:rPr>
          <w:sz w:val="22"/>
          <w:szCs w:val="22"/>
        </w:rPr>
        <w:t xml:space="preserve">. </w:t>
      </w:r>
      <w:r w:rsidR="00075108">
        <w:rPr>
          <w:sz w:val="22"/>
          <w:szCs w:val="22"/>
        </w:rPr>
        <w:t>siječnja</w:t>
      </w:r>
      <w:r w:rsidRPr="001464B0">
        <w:rPr>
          <w:sz w:val="22"/>
          <w:szCs w:val="22"/>
        </w:rPr>
        <w:t xml:space="preserve"> </w:t>
      </w:r>
      <w:r w:rsidR="00075108">
        <w:rPr>
          <w:sz w:val="22"/>
          <w:szCs w:val="22"/>
        </w:rPr>
        <w:t>2018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9237BA" w:rsidR="00121C54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DA56A6" w:rsidRPr="00EA31EB">
        <w:rPr>
          <w:sz w:val="22"/>
          <w:szCs w:val="22"/>
        </w:rPr>
        <w:t xml:space="preserve">potvrdi Općinskog suda u Splitu,zemljišnoknjižni odjel Split od </w:t>
      </w:r>
      <w:r w:rsidR="0034388C" w:rsidRPr="00EA31EB">
        <w:rPr>
          <w:sz w:val="22"/>
          <w:szCs w:val="22"/>
        </w:rPr>
        <w:t>15</w:t>
      </w:r>
      <w:r w:rsidR="00DA56A6" w:rsidRPr="00EA31EB">
        <w:rPr>
          <w:sz w:val="22"/>
          <w:szCs w:val="22"/>
        </w:rPr>
        <w:t xml:space="preserve">. </w:t>
      </w:r>
      <w:r w:rsidR="0034388C" w:rsidRPr="00EA31EB">
        <w:rPr>
          <w:sz w:val="22"/>
          <w:szCs w:val="22"/>
        </w:rPr>
        <w:t>siječnja</w:t>
      </w:r>
      <w:r w:rsidR="00DA56A6" w:rsidRPr="00EA31EB">
        <w:rPr>
          <w:sz w:val="22"/>
          <w:szCs w:val="22"/>
        </w:rPr>
        <w:t xml:space="preserve"> </w:t>
      </w:r>
      <w:r w:rsidR="0034388C" w:rsidRPr="00EA31EB">
        <w:rPr>
          <w:sz w:val="22"/>
          <w:szCs w:val="22"/>
        </w:rPr>
        <w:t>2018</w:t>
      </w:r>
      <w:r w:rsidR="00DA56A6" w:rsidRPr="00EA31EB">
        <w:rPr>
          <w:sz w:val="22"/>
          <w:szCs w:val="22"/>
        </w:rPr>
        <w:t xml:space="preserve">. godine (list spisa </w:t>
      </w:r>
      <w:r w:rsidR="0034388C" w:rsidRPr="00EA31EB">
        <w:rPr>
          <w:sz w:val="22"/>
          <w:szCs w:val="22"/>
        </w:rPr>
        <w:t>2</w:t>
      </w:r>
      <w:r w:rsidR="000E67A2" w:rsidRPr="00EA31EB">
        <w:rPr>
          <w:sz w:val="22"/>
          <w:szCs w:val="22"/>
        </w:rPr>
        <w:t>2</w:t>
      </w:r>
      <w:r w:rsidR="00DA56A6" w:rsidRPr="00EA31EB">
        <w:rPr>
          <w:sz w:val="22"/>
          <w:szCs w:val="22"/>
        </w:rPr>
        <w:t xml:space="preserve">), te uvjerenja </w:t>
      </w:r>
      <w:r w:rsidR="00EA31EB" w:rsidRPr="00EA31EB">
        <w:rPr>
          <w:sz w:val="22"/>
          <w:szCs w:val="22"/>
        </w:rPr>
        <w:t xml:space="preserve">Centra za vozila Hrvatske d.d. od 8. kolovoza 2018. godine </w:t>
      </w:r>
      <w:r w:rsidR="00DA56A6" w:rsidRPr="00EA31EB">
        <w:rPr>
          <w:sz w:val="22"/>
          <w:szCs w:val="22"/>
        </w:rPr>
        <w:t xml:space="preserve">(list spisa </w:t>
      </w:r>
      <w:r w:rsidR="00EA31EB" w:rsidRPr="00EA31EB">
        <w:rPr>
          <w:sz w:val="22"/>
          <w:szCs w:val="22"/>
        </w:rPr>
        <w:t>32</w:t>
      </w:r>
      <w:r w:rsidR="00DA56A6" w:rsidRPr="00EA31EB">
        <w:rPr>
          <w:sz w:val="22"/>
          <w:szCs w:val="22"/>
        </w:rPr>
        <w:t xml:space="preserve">) proizlazi </w:t>
      </w:r>
      <w:r w:rsidR="00DA56A6">
        <w:rPr>
          <w:sz w:val="22"/>
          <w:szCs w:val="22"/>
        </w:rPr>
        <w:t xml:space="preserve">da dužnik nema imovine. Prema podacima Porezne uprave (list spisa </w:t>
      </w:r>
      <w:r w:rsidR="000B3810">
        <w:rPr>
          <w:sz w:val="22"/>
          <w:szCs w:val="22"/>
        </w:rPr>
        <w:t>14</w:t>
      </w:r>
      <w:r w:rsidR="00331FD7">
        <w:rPr>
          <w:sz w:val="22"/>
          <w:szCs w:val="22"/>
        </w:rPr>
        <w:t>-</w:t>
      </w:r>
      <w:r w:rsidR="000B3810">
        <w:rPr>
          <w:sz w:val="22"/>
          <w:szCs w:val="22"/>
        </w:rPr>
        <w:t>18</w:t>
      </w:r>
      <w:r w:rsidR="00DA56A6">
        <w:rPr>
          <w:sz w:val="22"/>
          <w:szCs w:val="22"/>
        </w:rPr>
        <w:t xml:space="preserve">) </w:t>
      </w:r>
      <w:r w:rsidR="00331FD7">
        <w:rPr>
          <w:sz w:val="22"/>
          <w:szCs w:val="22"/>
        </w:rPr>
        <w:t xml:space="preserve">proizlazi da </w:t>
      </w:r>
      <w:r w:rsidR="00DA56A6">
        <w:rPr>
          <w:sz w:val="22"/>
          <w:szCs w:val="22"/>
        </w:rPr>
        <w:t>dužnik u bilanci sa stanjem na da dan 31.12.</w:t>
      </w:r>
      <w:r w:rsidR="0034388C">
        <w:rPr>
          <w:sz w:val="22"/>
          <w:szCs w:val="22"/>
        </w:rPr>
        <w:t>201</w:t>
      </w:r>
      <w:r w:rsidR="000B3810">
        <w:rPr>
          <w:sz w:val="22"/>
          <w:szCs w:val="22"/>
        </w:rPr>
        <w:t>4</w:t>
      </w:r>
      <w:r w:rsidR="00DA56A6">
        <w:rPr>
          <w:sz w:val="22"/>
          <w:szCs w:val="22"/>
        </w:rPr>
        <w:t xml:space="preserve">. </w:t>
      </w:r>
      <w:r w:rsidR="00331FD7" w:rsidRPr="005C26E1">
        <w:rPr>
          <w:sz w:val="22"/>
          <w:szCs w:val="22"/>
        </w:rPr>
        <w:t>godine ima</w:t>
      </w:r>
      <w:r w:rsidR="000B3810">
        <w:rPr>
          <w:sz w:val="22"/>
          <w:szCs w:val="22"/>
        </w:rPr>
        <w:t xml:space="preserve"> potraživanja od kupaca u iznosu od 2.164.987,00 kuna, a sa stanjem 31.12.2013. godine u iznosu od 1.672,</w:t>
      </w:r>
      <w:r w:rsidR="00121C54">
        <w:rPr>
          <w:sz w:val="22"/>
          <w:szCs w:val="22"/>
        </w:rPr>
        <w:t>479,00 kuna.</w:t>
      </w:r>
    </w:p>
    <w:p w:rsidRDefault="00DA56A6" w:rsidP="00BC4DB6" w:rsidR="00DA56A6" w:rsidRPr="00DA56A6">
      <w:pPr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34388C">
        <w:rPr>
          <w:sz w:val="22"/>
          <w:szCs w:val="22"/>
        </w:rPr>
        <w:t>2</w:t>
      </w:r>
      <w:r w:rsidR="008309D4">
        <w:rPr>
          <w:sz w:val="22"/>
          <w:szCs w:val="22"/>
        </w:rPr>
        <w:t>3</w:t>
      </w:r>
      <w:r w:rsidRPr="00F20AD5">
        <w:rPr>
          <w:sz w:val="22"/>
          <w:szCs w:val="22"/>
        </w:rPr>
        <w:t xml:space="preserve">. </w:t>
      </w:r>
      <w:r w:rsidR="0034388C">
        <w:rPr>
          <w:sz w:val="22"/>
          <w:szCs w:val="22"/>
        </w:rPr>
        <w:t>siječnja</w:t>
      </w:r>
      <w:r w:rsidRPr="00F20AD5">
        <w:rPr>
          <w:sz w:val="22"/>
          <w:szCs w:val="22"/>
        </w:rPr>
        <w:t xml:space="preserve"> 201</w:t>
      </w:r>
      <w:r w:rsidR="00DA56A6">
        <w:rPr>
          <w:sz w:val="22"/>
          <w:szCs w:val="22"/>
        </w:rPr>
        <w:t>7</w:t>
      </w:r>
      <w:r w:rsidRPr="00F20AD5">
        <w:rPr>
          <w:sz w:val="22"/>
          <w:szCs w:val="22"/>
        </w:rPr>
        <w:t>. godine</w:t>
      </w:r>
      <w:r w:rsidR="00F20AD5" w:rsidRPr="00F20AD5">
        <w:rPr>
          <w:sz w:val="22"/>
          <w:szCs w:val="22"/>
        </w:rPr>
        <w:t xml:space="preserve"> (list spisa </w:t>
      </w:r>
      <w:r w:rsidR="008309D4">
        <w:rPr>
          <w:sz w:val="22"/>
          <w:szCs w:val="22"/>
        </w:rPr>
        <w:t>23</w:t>
      </w:r>
      <w:r w:rsidR="000E67A2">
        <w:rPr>
          <w:sz w:val="22"/>
          <w:szCs w:val="22"/>
        </w:rPr>
        <w:t>-25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8309D4">
        <w:rPr>
          <w:sz w:val="22"/>
          <w:szCs w:val="22"/>
        </w:rPr>
        <w:t>1.</w:t>
      </w:r>
      <w:r w:rsidR="000E67A2">
        <w:rPr>
          <w:sz w:val="22"/>
          <w:szCs w:val="22"/>
        </w:rPr>
        <w:t>572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5125BC" w:rsidR="00B7027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386534">
        <w:rPr>
          <w:sz w:val="22"/>
          <w:szCs w:val="22"/>
        </w:rPr>
        <w:t xml:space="preserve">u ovom trenutku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5125BC">
        <w:rPr>
          <w:sz w:val="22"/>
          <w:szCs w:val="22"/>
        </w:rPr>
        <w:t>.</w:t>
      </w:r>
      <w:r w:rsidR="005125BC" w:rsidRPr="005125BC">
        <w:rPr>
          <w:sz w:val="22"/>
          <w:szCs w:val="22"/>
        </w:rPr>
        <w:t xml:space="preserve"> </w:t>
      </w:r>
      <w:r w:rsidR="005125BC">
        <w:rPr>
          <w:sz w:val="22"/>
          <w:szCs w:val="22"/>
        </w:rPr>
        <w:t>Naime,</w:t>
      </w:r>
      <w:r w:rsidR="005125BC" w:rsidRPr="005125BC">
        <w:rPr>
          <w:sz w:val="22"/>
          <w:szCs w:val="22"/>
        </w:rPr>
        <w:t xml:space="preserve"> </w:t>
      </w:r>
      <w:r w:rsidR="005125BC">
        <w:rPr>
          <w:sz w:val="22"/>
          <w:szCs w:val="22"/>
        </w:rPr>
        <w:t>unatoč</w:t>
      </w:r>
      <w:r w:rsidR="005125BC" w:rsidRPr="005125BC">
        <w:rPr>
          <w:sz w:val="22"/>
          <w:szCs w:val="22"/>
        </w:rPr>
        <w:t xml:space="preserve"> podacima iz bilance </w:t>
      </w:r>
      <w:r w:rsidR="005125BC">
        <w:rPr>
          <w:sz w:val="22"/>
          <w:szCs w:val="22"/>
        </w:rPr>
        <w:t xml:space="preserve">dužnika </w:t>
      </w:r>
      <w:r w:rsidR="005125BC" w:rsidRPr="005125BC">
        <w:rPr>
          <w:sz w:val="22"/>
          <w:szCs w:val="22"/>
        </w:rPr>
        <w:t xml:space="preserve">ovaj sud smatra da dužnik nema imovine dostatne za pokriće troškova stečajnog postupka, budući da </w:t>
      </w:r>
      <w:r w:rsidR="00B70279">
        <w:rPr>
          <w:sz w:val="22"/>
          <w:szCs w:val="22"/>
        </w:rPr>
        <w:t>se radi o tražbinama od kupaca koje potječu naj</w:t>
      </w:r>
      <w:r w:rsidR="00BC4DB6">
        <w:rPr>
          <w:sz w:val="22"/>
          <w:szCs w:val="22"/>
        </w:rPr>
        <w:t>kasnije</w:t>
      </w:r>
      <w:r w:rsidR="00B70279">
        <w:rPr>
          <w:sz w:val="22"/>
          <w:szCs w:val="22"/>
        </w:rPr>
        <w:t xml:space="preserve"> iz 2014. godine, a zastara u trgovačkim ugovorima nastupa u roku od tri godine, pa su tražbine </w:t>
      </w:r>
      <w:r w:rsidR="00BC4DB6">
        <w:rPr>
          <w:sz w:val="22"/>
          <w:szCs w:val="22"/>
        </w:rPr>
        <w:t xml:space="preserve">već u trenutku dostave spisa ovom sudu </w:t>
      </w:r>
      <w:r w:rsidR="004F0277">
        <w:rPr>
          <w:sz w:val="22"/>
          <w:szCs w:val="22"/>
        </w:rPr>
        <w:t xml:space="preserve">uglavnom bile </w:t>
      </w:r>
      <w:r w:rsidR="00B70279">
        <w:rPr>
          <w:sz w:val="22"/>
          <w:szCs w:val="22"/>
        </w:rPr>
        <w:t>prisilno nenaplative.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D15E76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lastRenderedPageBreak/>
        <w:t xml:space="preserve">Stoga je sud rješenjem posl.br. St. </w:t>
      </w:r>
      <w:r w:rsidR="00DC6E49">
        <w:rPr>
          <w:sz w:val="22"/>
          <w:szCs w:val="22"/>
        </w:rPr>
        <w:t>743/2016</w:t>
      </w:r>
      <w:r w:rsidRPr="00E1480C">
        <w:rPr>
          <w:sz w:val="22"/>
          <w:szCs w:val="22"/>
        </w:rPr>
        <w:t>-</w:t>
      </w:r>
      <w:r w:rsidR="005F3F33">
        <w:rPr>
          <w:sz w:val="22"/>
          <w:szCs w:val="22"/>
        </w:rPr>
        <w:t>15</w:t>
      </w:r>
      <w:r w:rsidRPr="00E1480C">
        <w:rPr>
          <w:sz w:val="22"/>
          <w:szCs w:val="22"/>
        </w:rPr>
        <w:t xml:space="preserve"> od </w:t>
      </w:r>
      <w:r w:rsidR="005F3F33">
        <w:rPr>
          <w:sz w:val="22"/>
          <w:szCs w:val="22"/>
        </w:rPr>
        <w:t>24</w:t>
      </w:r>
      <w:r w:rsidRPr="00E1480C">
        <w:rPr>
          <w:sz w:val="22"/>
          <w:szCs w:val="22"/>
        </w:rPr>
        <w:t xml:space="preserve">. </w:t>
      </w:r>
      <w:r w:rsidR="0034388C">
        <w:rPr>
          <w:sz w:val="22"/>
          <w:szCs w:val="22"/>
        </w:rPr>
        <w:t>siječnja</w:t>
      </w:r>
      <w:r w:rsidRPr="00E1480C">
        <w:rPr>
          <w:sz w:val="22"/>
          <w:szCs w:val="22"/>
        </w:rPr>
        <w:t xml:space="preserve"> </w:t>
      </w:r>
      <w:r w:rsidR="0034388C">
        <w:rPr>
          <w:sz w:val="22"/>
          <w:szCs w:val="22"/>
        </w:rPr>
        <w:t>2018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F3F33">
        <w:rPr>
          <w:sz w:val="22"/>
          <w:szCs w:val="22"/>
        </w:rPr>
        <w:t>24</w:t>
      </w:r>
      <w:r w:rsidR="00DA56A6" w:rsidRPr="0034388C">
        <w:rPr>
          <w:color w:val="FF0000"/>
          <w:sz w:val="22"/>
          <w:szCs w:val="22"/>
        </w:rPr>
        <w:t xml:space="preserve">. </w:t>
      </w:r>
      <w:r w:rsidR="005F3F33" w:rsidRPr="00A93CAB">
        <w:rPr>
          <w:sz w:val="22"/>
          <w:szCs w:val="22"/>
        </w:rPr>
        <w:t>siječnja</w:t>
      </w:r>
      <w:r w:rsidRPr="00A93CAB">
        <w:rPr>
          <w:sz w:val="22"/>
          <w:szCs w:val="22"/>
        </w:rPr>
        <w:t xml:space="preserve"> 201</w:t>
      </w:r>
      <w:r w:rsidR="005F3F33" w:rsidRPr="00A93CAB">
        <w:rPr>
          <w:sz w:val="22"/>
          <w:szCs w:val="22"/>
        </w:rPr>
        <w:t>8</w:t>
      </w:r>
      <w:r w:rsidRPr="00A93CAB">
        <w:rPr>
          <w:sz w:val="22"/>
          <w:szCs w:val="22"/>
        </w:rPr>
        <w:t xml:space="preserve">. godine </w:t>
      </w:r>
      <w:r w:rsidRPr="00E1480C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4D01D7">
        <w:rPr>
          <w:b/>
          <w:sz w:val="22"/>
          <w:szCs w:val="22"/>
        </w:rPr>
        <w:t>22.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20264A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4D01D7">
        <w:rPr>
          <w:sz w:val="22"/>
          <w:szCs w:val="22"/>
        </w:rPr>
        <w:t>22.01.</w:t>
      </w:r>
      <w:r w:rsidR="00437255" w:rsidRPr="005B796D">
        <w:rPr>
          <w:sz w:val="22"/>
          <w:szCs w:val="22"/>
        </w:rPr>
        <w:t>201</w:t>
      </w:r>
      <w:r w:rsidR="0020264A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A93CAB" w:rsidP="003921E6" w:rsidR="00A93CA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Hypo Alpe Adria Bank d.d.  (Addiko Bank d.d.),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DA56A6">
        <w:rPr>
          <w:sz w:val="22"/>
          <w:szCs w:val="22"/>
        </w:rPr>
        <w:t>Split,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20264A">
        <w:rPr>
          <w:sz w:val="22"/>
          <w:szCs w:val="22"/>
        </w:rPr>
        <w:t xml:space="preserve"> Split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52F2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6C18D6">
      <w:rPr>
        <w:b/>
        <w:sz w:val="22"/>
        <w:szCs w:val="22"/>
      </w:rPr>
      <w:t>62/2019</w:t>
    </w:r>
    <w:r w:rsidR="004D01D7">
      <w:rPr>
        <w:b/>
        <w:sz w:val="22"/>
        <w:szCs w:val="22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172A"/>
    <w:rsid w:val="00075108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B3810"/>
    <w:rsid w:val="000C0064"/>
    <w:rsid w:val="000C0655"/>
    <w:rsid w:val="000D003B"/>
    <w:rsid w:val="000E67A2"/>
    <w:rsid w:val="000E774D"/>
    <w:rsid w:val="000F05C0"/>
    <w:rsid w:val="000F07DB"/>
    <w:rsid w:val="00105AD2"/>
    <w:rsid w:val="00105FEC"/>
    <w:rsid w:val="00106872"/>
    <w:rsid w:val="00113B02"/>
    <w:rsid w:val="00121C54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264A"/>
    <w:rsid w:val="0020726E"/>
    <w:rsid w:val="00216127"/>
    <w:rsid w:val="00234159"/>
    <w:rsid w:val="00241FF9"/>
    <w:rsid w:val="00244770"/>
    <w:rsid w:val="002472EF"/>
    <w:rsid w:val="00262C54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BC9"/>
    <w:rsid w:val="002D6C9A"/>
    <w:rsid w:val="002E0A2A"/>
    <w:rsid w:val="002F3568"/>
    <w:rsid w:val="00301E98"/>
    <w:rsid w:val="003038F8"/>
    <w:rsid w:val="0031224E"/>
    <w:rsid w:val="00317B05"/>
    <w:rsid w:val="00320035"/>
    <w:rsid w:val="00320A07"/>
    <w:rsid w:val="00322E2B"/>
    <w:rsid w:val="00331AD9"/>
    <w:rsid w:val="00331D44"/>
    <w:rsid w:val="00331FD7"/>
    <w:rsid w:val="003356EA"/>
    <w:rsid w:val="00335E17"/>
    <w:rsid w:val="003371F4"/>
    <w:rsid w:val="003400FC"/>
    <w:rsid w:val="0034027F"/>
    <w:rsid w:val="0034374C"/>
    <w:rsid w:val="0034388C"/>
    <w:rsid w:val="003446CA"/>
    <w:rsid w:val="00370161"/>
    <w:rsid w:val="00372ACF"/>
    <w:rsid w:val="00375E7F"/>
    <w:rsid w:val="00375E91"/>
    <w:rsid w:val="00386534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85621"/>
    <w:rsid w:val="004A7632"/>
    <w:rsid w:val="004B5308"/>
    <w:rsid w:val="004B5EBA"/>
    <w:rsid w:val="004C7130"/>
    <w:rsid w:val="004D01D7"/>
    <w:rsid w:val="004D1B5C"/>
    <w:rsid w:val="004E4E1B"/>
    <w:rsid w:val="004E5DA4"/>
    <w:rsid w:val="004F0277"/>
    <w:rsid w:val="004F1AD1"/>
    <w:rsid w:val="004F589E"/>
    <w:rsid w:val="00503962"/>
    <w:rsid w:val="00503B80"/>
    <w:rsid w:val="005125B4"/>
    <w:rsid w:val="005125BC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195F"/>
    <w:rsid w:val="005B3100"/>
    <w:rsid w:val="005B796D"/>
    <w:rsid w:val="005C26E1"/>
    <w:rsid w:val="005C6966"/>
    <w:rsid w:val="005D30B0"/>
    <w:rsid w:val="005E1DAB"/>
    <w:rsid w:val="005E2182"/>
    <w:rsid w:val="005E2C10"/>
    <w:rsid w:val="005E65DD"/>
    <w:rsid w:val="005F3F33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47977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18D6"/>
    <w:rsid w:val="006C4470"/>
    <w:rsid w:val="006C7594"/>
    <w:rsid w:val="006E4680"/>
    <w:rsid w:val="006E7067"/>
    <w:rsid w:val="006F76D6"/>
    <w:rsid w:val="0070501E"/>
    <w:rsid w:val="007109A8"/>
    <w:rsid w:val="00713BC5"/>
    <w:rsid w:val="00717ED6"/>
    <w:rsid w:val="00722770"/>
    <w:rsid w:val="007260A6"/>
    <w:rsid w:val="00727F35"/>
    <w:rsid w:val="007372A4"/>
    <w:rsid w:val="007436BD"/>
    <w:rsid w:val="00752F21"/>
    <w:rsid w:val="00765C50"/>
    <w:rsid w:val="00766579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09D4"/>
    <w:rsid w:val="00837C02"/>
    <w:rsid w:val="008446FD"/>
    <w:rsid w:val="0086637B"/>
    <w:rsid w:val="00867132"/>
    <w:rsid w:val="00871BAD"/>
    <w:rsid w:val="00872314"/>
    <w:rsid w:val="008821FE"/>
    <w:rsid w:val="00897B76"/>
    <w:rsid w:val="008B436E"/>
    <w:rsid w:val="008B699C"/>
    <w:rsid w:val="008B72E5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237BA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777D6"/>
    <w:rsid w:val="00A866A0"/>
    <w:rsid w:val="00A87FC5"/>
    <w:rsid w:val="00A90B33"/>
    <w:rsid w:val="00A91EA3"/>
    <w:rsid w:val="00A93CAB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372"/>
    <w:rsid w:val="00B4286B"/>
    <w:rsid w:val="00B446B8"/>
    <w:rsid w:val="00B50A1E"/>
    <w:rsid w:val="00B70172"/>
    <w:rsid w:val="00B70279"/>
    <w:rsid w:val="00B76193"/>
    <w:rsid w:val="00B82D5F"/>
    <w:rsid w:val="00B83322"/>
    <w:rsid w:val="00B85D39"/>
    <w:rsid w:val="00B93A83"/>
    <w:rsid w:val="00BA4100"/>
    <w:rsid w:val="00BA5811"/>
    <w:rsid w:val="00BB3452"/>
    <w:rsid w:val="00BB6C16"/>
    <w:rsid w:val="00BC2403"/>
    <w:rsid w:val="00BC4DB6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467B6"/>
    <w:rsid w:val="00C50E36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15E76"/>
    <w:rsid w:val="00D26414"/>
    <w:rsid w:val="00D31006"/>
    <w:rsid w:val="00D312E6"/>
    <w:rsid w:val="00D32128"/>
    <w:rsid w:val="00D341B5"/>
    <w:rsid w:val="00D34451"/>
    <w:rsid w:val="00D448DF"/>
    <w:rsid w:val="00D461D4"/>
    <w:rsid w:val="00D46E7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56A6"/>
    <w:rsid w:val="00DA69B0"/>
    <w:rsid w:val="00DB40E2"/>
    <w:rsid w:val="00DB7C07"/>
    <w:rsid w:val="00DC00EC"/>
    <w:rsid w:val="00DC4C9B"/>
    <w:rsid w:val="00DC564C"/>
    <w:rsid w:val="00DC6E49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3834"/>
    <w:rsid w:val="00E751E1"/>
    <w:rsid w:val="00E77CEB"/>
    <w:rsid w:val="00E8292E"/>
    <w:rsid w:val="00E876B0"/>
    <w:rsid w:val="00E91F84"/>
    <w:rsid w:val="00EA224E"/>
    <w:rsid w:val="00EA31EB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555D6"/>
    <w:rsid w:val="00F637BE"/>
    <w:rsid w:val="00F72CA0"/>
    <w:rsid w:val="00F754E2"/>
    <w:rsid w:val="00F87087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F2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F2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F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F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F2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F2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F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F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R.D.K., društvo s ograničenom odgovornošću za tgovinu</izvorni_sadrzaj>
    <derivirana_varijabla naziv="DomainObject.Predmet.ProtustrankaFormated_1">  R.D.K., društvo s ograničenom odgovornošću za tgovinu</derivirana_varijabla>
  </DomainObject.Predmet.ProtustrankaFormated>
  <DomainObject.Predmet.ProtustrankaFormatedOIB>
    <izvorni_sadrzaj>  R.D.K., društvo s ograničenom odgovornošću za tgovinu, OIB 21248942717</izvorni_sadrzaj>
    <derivirana_varijabla naziv="DomainObject.Predmet.ProtustrankaFormatedOIB_1">  R.D.K., društvo s ograničenom odgovornošću za tgovinu, OIB 21248942717</derivirana_varijabla>
  </DomainObject.Predmet.ProtustrankaFormatedOIB>
  <DomainObject.Predmet.ProtustrankaFormatedWithAdress>
    <izvorni_sadrzaj> R.D.K., društvo s ograničenom odgovornošću za tgovinu, Ulica Fra.Rajmonda Rudeža 1, 21260 Imotski</izvorni_sadrzaj>
    <derivirana_varijabla naziv="DomainObject.Predmet.ProtustrankaFormatedWithAdress_1"> R.D.K., društvo s ograničenom odgovornošću za tgovinu, Ulica Fra.Rajmonda Rudeža 1, 21260 Imotski</derivirana_varijabla>
  </DomainObject.Predmet.ProtustrankaFormatedWithAdress>
  <DomainObject.Predmet.ProtustrankaFormatedWithAdressOIB>
    <izvorni_sadrzaj> R.D.K., društvo s ograničenom odgovornošću za tgovinu, OIB 21248942717, Ulica Fra.Rajmonda Rudeža 1, 21260 Imotski</izvorni_sadrzaj>
    <derivirana_varijabla naziv="DomainObject.Predmet.ProtustrankaFormatedWithAdressOIB_1"> R.D.K., društvo s ograničenom odgovornošću za tgovinu, OIB 21248942717, Ulica Fra.Rajmonda Rudeža 1, 21260 Imotski</derivirana_varijabla>
  </DomainObject.Predmet.ProtustrankaFormatedWithAdressOIB>
  <DomainObject.Predmet.ProtustrankaWithAdress>
    <izvorni_sadrzaj>R.D.K., društvo s ograničenom odgovornošću za tgovinu Ulica Fra.Rajmonda Rudeža 1, 21260 Imotski</izvorni_sadrzaj>
    <derivirana_varijabla naziv="DomainObject.Predmet.ProtustrankaWithAdress_1">R.D.K., društvo s ograničenom odgovornošću za tgovinu Ulica Fra.Rajmonda Rudeža 1, 21260 Imotski</derivirana_varijabla>
  </DomainObject.Predmet.ProtustrankaWithAdress>
  <DomainObject.Predmet.ProtustrankaWithAdressOIB>
    <izvorni_sadrzaj>R.D.K., društvo s ograničenom odgovornošću za tgovinu, OIB 21248942717, Ulica Fra.Rajmonda Rudeža 1, 21260 Imotski</izvorni_sadrzaj>
    <derivirana_varijabla naziv="DomainObject.Predmet.ProtustrankaWithAdressOIB_1">R.D.K., društvo s ograničenom odgovornošću za tgovinu, OIB 21248942717, Ulica Fra.Rajmonda Rudeža 1, 21260 Imotski</derivirana_varijabla>
  </DomainObject.Predmet.ProtustrankaWithAdressOIB>
  <DomainObject.Predmet.ProtustrankaNazivFormated>
    <izvorni_sadrzaj>R.D.K., društvo s ograničenom odgovornošću za tgovinu</izvorni_sadrzaj>
    <derivirana_varijabla naziv="DomainObject.Predmet.ProtustrankaNazivFormated_1">R.D.K., društvo s ograničenom odgovornošću za tgovinu</derivirana_varijabla>
  </DomainObject.Predmet.ProtustrankaNazivFormated>
  <DomainObject.Predmet.ProtustrankaNazivFormatedOIB>
    <izvorni_sadrzaj>R.D.K., društvo s ograničenom odgovornošću za tgovinu, OIB 21248942717</izvorni_sadrzaj>
    <derivirana_varijabla naziv="DomainObject.Predmet.ProtustrankaNazivFormatedOIB_1">R.D.K., društvo s ograničenom odgovornošću za tgovinu, OIB 21248942717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2254978.57</izvorni_sadrzaj>
    <derivirana_varijabla naziv="DomainObject.Predmet.TrenutnaVrijednost_1">2254978.57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R.D.K., društvo s ograničenom odgovornošću za tgovinu</item>
    </izvorni_sadrzaj>
    <derivirana_varijabla naziv="DomainObject.Predmet.ProtuStrankaListFormated_1">
      <item>R.D.K., društvo s ograničenom odgovornošću za tgovinu</item>
    </derivirana_varijabla>
  </DomainObject.Predmet.ProtuStrankaListFormated>
  <DomainObject.Predmet.ProtuStrankaListFormatedOIB>
    <izvorni_sadrzaj>
      <item>R.D.K., društvo s ograničenom odgovornošću za tgovinu, OIB 21248942717</item>
    </izvorni_sadrzaj>
    <derivirana_varijabla naziv="DomainObject.Predmet.ProtuStrankaListFormatedOIB_1">
      <item>R.D.K., društvo s ograničenom odgovornošću za tgovinu, OIB 21248942717</item>
    </derivirana_varijabla>
  </DomainObject.Predmet.ProtuStrankaListFormatedOIB>
  <DomainObject.Predmet.ProtuStrankaListFormatedWithAdress>
    <izvorni_sadrzaj>
      <item>R.D.K., društvo s ograničenom odgovornošću za tgovinu, Ulica Fra.Rajmonda Rudeža 1, 21260 Imotski</item>
    </izvorni_sadrzaj>
    <derivirana_varijabla naziv="DomainObject.Predmet.ProtuStrankaListFormatedWithAdress_1">
      <item>R.D.K., društvo s ograničenom odgovornošću za tgovinu, Ulica Fra.Rajmonda Rudeža 1, 21260 Imotski</item>
    </derivirana_varijabla>
  </DomainObject.Predmet.ProtuStrankaListFormatedWithAdress>
  <DomainObject.Predmet.ProtuStrankaListFormatedWithAdressOIB>
    <izvorni_sadrzaj>
      <item>R.D.K., društvo s ograničenom odgovornošću za tgovinu, OIB 21248942717, Ulica Fra.Rajmonda Rudeža 1, 21260 Imotski</item>
    </izvorni_sadrzaj>
    <derivirana_varijabla naziv="DomainObject.Predmet.ProtuStrankaListFormatedWithAdressOIB_1">
      <item>R.D.K., društvo s ograničenom odgovornošću za tgovinu, OIB 21248942717, Ulica Fra.Rajmonda Rudeža 1, 21260 Imotski</item>
    </derivirana_varijabla>
  </DomainObject.Predmet.ProtuStrankaListFormatedWithAdressOIB>
  <DomainObject.Predmet.ProtuStrankaListNazivFormated>
    <izvorni_sadrzaj>
      <item>R.D.K., društvo s ograničenom odgovornošću za tgovinu</item>
    </izvorni_sadrzaj>
    <derivirana_varijabla naziv="DomainObject.Predmet.ProtuStrankaListNazivFormated_1">
      <item>R.D.K., društvo s ograničenom odgovornošću za tgovinu</item>
    </derivirana_varijabla>
  </DomainObject.Predmet.ProtuStrankaListNazivFormated>
  <DomainObject.Predmet.ProtuStrankaListNazivFormatedOIB>
    <izvorni_sadrzaj>
      <item>R.D.K., društvo s ograničenom odgovornošću za tgovinu, OIB 21248942717</item>
    </izvorni_sadrzaj>
    <derivirana_varijabla naziv="DomainObject.Predmet.ProtuStrankaListNazivFormatedOIB_1">
      <item>R.D.K., društvo s ograničenom odgovornošću za tgovinu, OIB 21248942717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R.D.K., društvo s ograničenom odgovornošću za tgovinu</izvorni_sadrzaj>
    <derivirana_varijabla naziv="DomainObject.Predmet.ProtustrankaIDrugi_1">R.D.K., društvo s ograničenom odgovornošću za tgovinu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R.D.K., društvo s ograničenom odgovornošću za tgovinu, OIB 21248942717, Ulica Fra.Rajmonda Rudeža 1, 21260 Imotski</izvorni_sadrzaj>
    <derivirana_varijabla naziv="DomainObject.Predmet.ProtustrankaIDrugiAdressOIB_1">R.D.K., društvo s ograničenom odgovornošću za tgovinu, OIB 21248942717,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R.D.K., društvo s ograničenom odgovornošću za tgovinu</item>
      <item>FINANCIJSKA AGENCIJA, RC SPLIT</item>
    </izvorni_sadrzaj>
    <derivirana_varijabla naziv="DomainObject.Predmet.SudioniciListNaziv_1">
      <item>R.D.K., društvo s ograničenom odgovornošću za tgovinu</item>
      <item>FINANCIJSKA AGENCIJA, RC SPLIT</item>
    </derivirana_varijabla>
  </DomainObject.Predmet.SudioniciListNaziv>
  <DomainObject.Predmet.SudioniciListAdressOIB>
    <izvorni_sadrzaj>
      <item>R.D.K., društvo s ograničenom odgovornošću za tgovinu, OIB 21248942717,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R.D.K., društvo s ograničenom odgovornošću za tgovinu, OIB 21248942717,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21248942717</item>
      <item>, OIB 85821130368</item>
    </izvorni_sadrzaj>
    <derivirana_varijabla naziv="DomainObject.Predmet.SudioniciListNazivOIB_1">
      <item>, OIB 21248942717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EA7A7-F12B-434B-AAB8-5380D5FA6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1192</properties:Words>
  <properties:Characters>6699</properties:Characters>
  <properties:Lines>160</properties:Lines>
  <properties:Paragraphs>45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2018-07-20T07:57:00Z</dcterms:created>
  <dc:creator>Srđan Gavranić</dc:creator>
  <cp:lastModifiedBy>Valerija Rizzi</cp:lastModifiedBy>
  <cp:lastPrinted>2019-01-22T10:30:00Z</cp:lastPrinted>
  <dcterms:modified xmlns:xsi="http://www.w3.org/2001/XMLSchema-instance" xsi:type="dcterms:W3CDTF">2019-01-22T10:33:00Z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