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6a336" w14:paraId="446a336" w:rsidRDefault="0014541A" w:rsidP="0014541A" w:rsidR="0014541A" w:rsidRPr="00273F13">
      <w:pPr>
        <w:pStyle w:val="Bezproreda"/>
        <w15:collapsed w:val="false"/>
        <w:rPr>
          <w:rFonts w:cs="Times New Roman" w:hAnsi="Times New Roman" w:ascii="Times New Roman"/>
          <w:sz w:val="24"/>
          <w:szCs w:val="24"/>
        </w:rPr>
      </w:pPr>
    </w:p>
    <w:p w:rsidRDefault="0014541A" w:rsidP="0014541A" w:rsidR="0014541A" w:rsidRPr="00273F13">
      <w:r w:rsidRPr="00273F13">
        <w:rPr>
          <w:rStyle w:val="Naglaeno"/>
        </w:rPr>
        <w:t xml:space="preserve">             </w:t>
      </w:r>
      <w:r w:rsidRPr="00273F1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4541A" w:rsidP="0014541A" w:rsidR="0014541A" w:rsidRPr="00273F13"/>
    <w:p w:rsidRDefault="0014541A" w:rsidP="0014541A" w:rsidR="0014541A" w:rsidRPr="00273F13">
      <w:pPr>
        <w:ind w:hanging="720" w:left="360"/>
        <w:rPr>
          <w:b/>
        </w:rPr>
      </w:pPr>
      <w:r w:rsidRPr="00273F13">
        <w:rPr>
          <w:b/>
        </w:rPr>
        <w:t xml:space="preserve">     REPUBLIKA HRVATSKA</w:t>
      </w:r>
    </w:p>
    <w:p w:rsidRDefault="0014541A" w:rsidP="0014541A" w:rsidR="0014541A" w:rsidRPr="00273F13">
      <w:pPr>
        <w:ind w:hanging="720" w:left="360"/>
      </w:pPr>
      <w:r w:rsidRPr="00273F13">
        <w:t xml:space="preserve">     TRGOVAČKI SUD U OSIJEKU</w:t>
      </w:r>
    </w:p>
    <w:p w:rsidRDefault="0014541A" w:rsidP="0014541A" w:rsidR="0014541A" w:rsidRPr="00273F13">
      <w:pPr>
        <w:pStyle w:val="Bezproreda"/>
        <w:jc w:val="right"/>
        <w:rPr>
          <w:rFonts w:cs="Times New Roman" w:hAnsi="Times New Roman" w:ascii="Times New Roman"/>
          <w:sz w:val="24"/>
          <w:szCs w:val="24"/>
        </w:rPr>
      </w:pPr>
    </w:p>
    <w:p w:rsidRDefault="0014541A" w:rsidP="0014541A" w:rsidR="0014541A" w:rsidRPr="00273F13">
      <w:pPr>
        <w:pStyle w:val="Bezproreda"/>
        <w:rPr>
          <w:rFonts w:cs="Times New Roman" w:hAnsi="Times New Roman" w:ascii="Times New Roman"/>
          <w:sz w:val="24"/>
          <w:szCs w:val="24"/>
        </w:rPr>
      </w:pPr>
    </w:p>
    <w:p w:rsidRDefault="0014541A" w:rsidP="0014541A" w:rsidR="0014541A" w:rsidRPr="00273F13">
      <w:pPr>
        <w:pStyle w:val="Bezproreda"/>
        <w:jc w:val="center"/>
        <w:rPr>
          <w:rFonts w:cs="Times New Roman" w:hAnsi="Times New Roman" w:ascii="Times New Roman"/>
          <w:sz w:val="24"/>
          <w:szCs w:val="24"/>
        </w:rPr>
      </w:pPr>
      <w:r w:rsidRPr="00273F13">
        <w:rPr>
          <w:rFonts w:cs="Times New Roman" w:hAnsi="Times New Roman" w:ascii="Times New Roman"/>
          <w:sz w:val="24"/>
          <w:szCs w:val="24"/>
        </w:rPr>
        <w:t>R E P U B L I K A  H R V A T S K A</w:t>
      </w:r>
    </w:p>
    <w:p w:rsidRDefault="0014541A" w:rsidP="0014541A" w:rsidR="0014541A" w:rsidRPr="00273F13">
      <w:pPr>
        <w:pStyle w:val="Bezproreda"/>
        <w:jc w:val="center"/>
        <w:rPr>
          <w:rFonts w:cs="Times New Roman" w:hAnsi="Times New Roman" w:ascii="Times New Roman"/>
          <w:sz w:val="24"/>
          <w:szCs w:val="24"/>
        </w:rPr>
      </w:pPr>
    </w:p>
    <w:p w:rsidRDefault="0014541A" w:rsidP="0014541A" w:rsidR="0014541A" w:rsidRPr="00273F13">
      <w:pPr>
        <w:pStyle w:val="Bezproreda"/>
        <w:jc w:val="center"/>
        <w:rPr>
          <w:rFonts w:cs="Times New Roman" w:hAnsi="Times New Roman" w:ascii="Times New Roman"/>
          <w:sz w:val="24"/>
          <w:szCs w:val="24"/>
        </w:rPr>
      </w:pPr>
      <w:r w:rsidRPr="00273F13">
        <w:rPr>
          <w:rFonts w:cs="Times New Roman" w:hAnsi="Times New Roman" w:ascii="Times New Roman"/>
          <w:sz w:val="24"/>
          <w:szCs w:val="24"/>
        </w:rPr>
        <w:t>R J E Š E N J E</w:t>
      </w:r>
    </w:p>
    <w:p w:rsidRDefault="0014541A" w:rsidP="0014541A" w:rsidR="0014541A" w:rsidRPr="00273F13">
      <w:pPr>
        <w:pStyle w:val="Bezproreda"/>
        <w:jc w:val="center"/>
        <w:rPr>
          <w:rFonts w:cs="Times New Roman" w:hAnsi="Times New Roman" w:ascii="Times New Roman"/>
          <w:sz w:val="24"/>
          <w:szCs w:val="24"/>
        </w:rPr>
      </w:pPr>
    </w:p>
    <w:p w:rsidRDefault="0014541A" w:rsidP="0014541A" w:rsidR="0014541A" w:rsidRPr="00273F13">
      <w:pPr>
        <w:pStyle w:val="Bezproreda"/>
        <w:rPr>
          <w:rFonts w:cs="Times New Roman" w:hAnsi="Times New Roman" w:ascii="Times New Roman"/>
          <w:sz w:val="24"/>
          <w:szCs w:val="24"/>
        </w:rPr>
      </w:pPr>
    </w:p>
    <w:p w:rsidRDefault="0014541A" w:rsidP="0014541A" w:rsidR="0014541A" w:rsidRPr="00273F13">
      <w:pPr>
        <w:pStyle w:val="Bezproreda"/>
        <w:rPr>
          <w:rFonts w:cs="Times New Roman" w:hAnsi="Times New Roman" w:ascii="Times New Roman"/>
          <w:sz w:val="24"/>
          <w:szCs w:val="24"/>
        </w:rPr>
      </w:pPr>
    </w:p>
    <w:p w:rsidRDefault="0014541A" w:rsidP="0014541A" w:rsidR="0014541A" w:rsidRPr="00273F13">
      <w:pPr>
        <w:pStyle w:val="Bezproreda"/>
        <w:ind w:firstLine="708"/>
        <w:jc w:val="both"/>
        <w:rPr>
          <w:rFonts w:cs="Times New Roman" w:hAnsi="Times New Roman" w:ascii="Times New Roman"/>
          <w:sz w:val="24"/>
          <w:szCs w:val="24"/>
        </w:rPr>
      </w:pPr>
      <w:r w:rsidRPr="00273F13">
        <w:rPr>
          <w:rFonts w:cs="Times New Roman" w:hAnsi="Times New Roman" w:ascii="Times New Roman"/>
          <w:sz w:val="24"/>
          <w:szCs w:val="24"/>
        </w:rPr>
        <w:t xml:space="preserve">Trgovački sud u Osijeku, po </w:t>
      </w:r>
      <w:r w:rsidR="00C430B5" w:rsidRPr="00273F13">
        <w:rPr>
          <w:rFonts w:cs="Times New Roman" w:hAnsi="Times New Roman" w:ascii="Times New Roman"/>
          <w:sz w:val="24"/>
          <w:szCs w:val="24"/>
        </w:rPr>
        <w:t>stečajnoj sutkinji</w:t>
      </w:r>
      <w:r w:rsidRPr="00273F13">
        <w:rPr>
          <w:rFonts w:cs="Times New Roman" w:hAnsi="Times New Roman" w:ascii="Times New Roman"/>
          <w:sz w:val="24"/>
          <w:szCs w:val="24"/>
        </w:rPr>
        <w:t xml:space="preserve"> Nadi Roso, povodom prijedloga </w:t>
      </w:r>
      <w:r w:rsidR="00C430B5" w:rsidRPr="00273F13">
        <w:rPr>
          <w:rFonts w:cs="Times New Roman" w:hAnsi="Times New Roman" w:ascii="Times New Roman"/>
          <w:sz w:val="24"/>
          <w:szCs w:val="24"/>
        </w:rPr>
        <w:t xml:space="preserve">predlagatelja: </w:t>
      </w:r>
      <w:r w:rsidR="00AF2A57" w:rsidRPr="00273F13">
        <w:rPr>
          <w:rFonts w:cs="Times New Roman" w:hAnsi="Times New Roman" w:ascii="Times New Roman"/>
          <w:sz w:val="24"/>
          <w:szCs w:val="24"/>
        </w:rPr>
        <w:t xml:space="preserve">Financijska agencija, Regionalni centar Zagreb, Nagodbeno vijeće: HR01, Koturaška 43, za otvaranje stečajnog postupka nad dužnikom </w:t>
      </w:r>
      <w:r w:rsidR="00AF2A57" w:rsidRPr="00273F13">
        <w:rPr>
          <w:rFonts w:cs="Times New Roman" w:hAnsi="Times New Roman" w:ascii="Times New Roman"/>
          <w:b/>
          <w:sz w:val="24"/>
          <w:szCs w:val="24"/>
        </w:rPr>
        <w:t>TEŽIŠTE d.o.o. za građevinske radove, trgovinu i usluge, Osijek, Gajev trg 3, OIB: 37503342573, MBS: 030058544</w:t>
      </w:r>
      <w:r w:rsidRPr="00273F13">
        <w:rPr>
          <w:rFonts w:cs="Times New Roman" w:hAnsi="Times New Roman" w:ascii="Times New Roman"/>
          <w:sz w:val="24"/>
          <w:szCs w:val="24"/>
        </w:rPr>
        <w:t xml:space="preserve">, dana </w:t>
      </w:r>
      <w:r w:rsidR="00966422">
        <w:rPr>
          <w:rFonts w:cs="Times New Roman" w:hAnsi="Times New Roman" w:ascii="Times New Roman"/>
          <w:sz w:val="24"/>
          <w:szCs w:val="24"/>
        </w:rPr>
        <w:t>7</w:t>
      </w:r>
      <w:r w:rsidR="00773ED8" w:rsidRPr="00273F13">
        <w:rPr>
          <w:rFonts w:cs="Times New Roman" w:hAnsi="Times New Roman" w:ascii="Times New Roman"/>
          <w:sz w:val="24"/>
          <w:szCs w:val="24"/>
        </w:rPr>
        <w:t>. rujna</w:t>
      </w:r>
      <w:r w:rsidR="00C430B5" w:rsidRPr="00273F13">
        <w:rPr>
          <w:rFonts w:cs="Times New Roman" w:hAnsi="Times New Roman" w:ascii="Times New Roman"/>
          <w:sz w:val="24"/>
          <w:szCs w:val="24"/>
        </w:rPr>
        <w:t xml:space="preserve"> 2017. g.,</w:t>
      </w:r>
    </w:p>
    <w:p w:rsidRDefault="00C430B5" w:rsidP="00C430B5" w:rsidR="0014541A" w:rsidRPr="00273F13">
      <w:pPr>
        <w:pStyle w:val="Bezproreda"/>
        <w:tabs>
          <w:tab w:pos="3330" w:val="left"/>
        </w:tabs>
        <w:rPr>
          <w:rFonts w:cs="Times New Roman" w:hAnsi="Times New Roman" w:ascii="Times New Roman"/>
          <w:sz w:val="24"/>
          <w:szCs w:val="24"/>
        </w:rPr>
      </w:pPr>
      <w:r w:rsidRPr="00273F13">
        <w:rPr>
          <w:rFonts w:cs="Times New Roman" w:hAnsi="Times New Roman" w:ascii="Times New Roman"/>
          <w:sz w:val="24"/>
          <w:szCs w:val="24"/>
        </w:rPr>
        <w:tab/>
      </w:r>
    </w:p>
    <w:p w:rsidRDefault="0014541A" w:rsidP="0014541A" w:rsidR="0014541A" w:rsidRPr="00273F13">
      <w:pPr>
        <w:pStyle w:val="Bezproreda"/>
        <w:jc w:val="center"/>
        <w:rPr>
          <w:rFonts w:cs="Times New Roman" w:hAnsi="Times New Roman" w:ascii="Times New Roman"/>
          <w:sz w:val="24"/>
          <w:szCs w:val="24"/>
        </w:rPr>
      </w:pPr>
      <w:r w:rsidRPr="00273F13">
        <w:rPr>
          <w:rFonts w:cs="Times New Roman" w:hAnsi="Times New Roman" w:ascii="Times New Roman"/>
          <w:sz w:val="24"/>
          <w:szCs w:val="24"/>
        </w:rPr>
        <w:t>r i j e š i o  j e</w:t>
      </w:r>
    </w:p>
    <w:p w:rsidRDefault="0014541A" w:rsidP="0014541A" w:rsidR="0014541A" w:rsidRPr="00273F13">
      <w:pPr>
        <w:pStyle w:val="Bezproreda"/>
        <w:rPr>
          <w:rFonts w:cs="Times New Roman" w:hAnsi="Times New Roman" w:ascii="Times New Roman"/>
          <w:sz w:val="24"/>
          <w:szCs w:val="24"/>
        </w:rPr>
      </w:pPr>
    </w:p>
    <w:p w:rsidRDefault="0014541A" w:rsidP="0014541A" w:rsidR="0014541A" w:rsidRPr="00273F13">
      <w:pPr>
        <w:pStyle w:val="Bezproreda"/>
        <w:rPr>
          <w:rFonts w:cs="Times New Roman" w:hAnsi="Times New Roman" w:ascii="Times New Roman"/>
          <w:sz w:val="24"/>
          <w:szCs w:val="24"/>
        </w:rPr>
      </w:pPr>
    </w:p>
    <w:p w:rsidRDefault="0014541A" w:rsidP="0014541A" w:rsidR="0014541A" w:rsidRPr="00273F13">
      <w:pPr>
        <w:pStyle w:val="Bezproreda"/>
        <w:ind w:firstLine="708"/>
        <w:rPr>
          <w:rFonts w:cs="Times New Roman" w:hAnsi="Times New Roman" w:ascii="Times New Roman"/>
          <w:sz w:val="24"/>
          <w:szCs w:val="24"/>
        </w:rPr>
      </w:pPr>
      <w:r w:rsidRPr="00273F13">
        <w:rPr>
          <w:rFonts w:cs="Times New Roman" w:hAnsi="Times New Roman" w:ascii="Times New Roman"/>
          <w:sz w:val="24"/>
          <w:szCs w:val="24"/>
        </w:rPr>
        <w:t>1</w:t>
      </w:r>
      <w:r w:rsidRPr="00273F13">
        <w:rPr>
          <w:rFonts w:cs="Times New Roman" w:hAnsi="Times New Roman" w:ascii="Times New Roman"/>
          <w:sz w:val="24"/>
          <w:szCs w:val="24"/>
        </w:rPr>
        <w:tab/>
        <w:t xml:space="preserve">Otvara se stečajni postupak nad dužnikom </w:t>
      </w:r>
      <w:r w:rsidR="00AF2A57" w:rsidRPr="00273F13">
        <w:rPr>
          <w:rFonts w:cs="Times New Roman" w:hAnsi="Times New Roman" w:ascii="Times New Roman"/>
          <w:b/>
          <w:sz w:val="24"/>
          <w:szCs w:val="24"/>
        </w:rPr>
        <w:t>TEŽIŠTE d.o.o. za građevinske radove, trgovinu i usluge, Osijek, Gajev trg 3, OIB: 37503342573, MBS: 030058544</w:t>
      </w:r>
      <w:r w:rsidRPr="00273F13">
        <w:rPr>
          <w:rFonts w:cs="Times New Roman" w:hAnsi="Times New Roman" w:ascii="Times New Roman"/>
          <w:sz w:val="24"/>
          <w:szCs w:val="24"/>
        </w:rPr>
        <w:t>.</w:t>
      </w:r>
    </w:p>
    <w:p w:rsidRDefault="00617489" w:rsidP="00617489" w:rsidR="00617489" w:rsidRPr="00273F13">
      <w:pPr>
        <w:tabs>
          <w:tab w:pos="6195" w:val="left"/>
        </w:tabs>
        <w:rPr>
          <w:rFonts w:eastAsiaTheme="minorHAnsi"/>
          <w:lang w:eastAsia="en-US"/>
        </w:rPr>
      </w:pPr>
    </w:p>
    <w:p w:rsidRDefault="00617489" w:rsidP="00966422" w:rsidR="00966422">
      <w:pPr>
        <w:tabs>
          <w:tab w:pos="6195" w:val="left"/>
        </w:tabs>
        <w:ind w:hanging="1080"/>
        <w:jc w:val="both"/>
        <w:rPr>
          <w:b/>
        </w:rPr>
      </w:pPr>
      <w:r w:rsidRPr="00273F13">
        <w:rPr>
          <w:rFonts w:eastAsiaTheme="minorHAnsi"/>
          <w:lang w:eastAsia="en-US"/>
        </w:rPr>
        <w:tab/>
      </w:r>
      <w:r w:rsidR="00AF2A57" w:rsidRPr="00273F13">
        <w:rPr>
          <w:rFonts w:eastAsiaTheme="minorHAnsi"/>
          <w:lang w:eastAsia="en-US"/>
        </w:rPr>
        <w:t xml:space="preserve">            </w:t>
      </w:r>
      <w:r w:rsidRPr="00273F13">
        <w:rPr>
          <w:rFonts w:eastAsiaTheme="minorHAnsi"/>
          <w:lang w:eastAsia="en-US"/>
        </w:rPr>
        <w:t xml:space="preserve">2.  </w:t>
      </w:r>
      <w:r w:rsidR="0014541A" w:rsidRPr="00273F13">
        <w:t>Stečajn</w:t>
      </w:r>
      <w:r w:rsidR="00966422">
        <w:t>i</w:t>
      </w:r>
      <w:r w:rsidR="0014541A" w:rsidRPr="00273F13">
        <w:t>m upravitelj</w:t>
      </w:r>
      <w:r w:rsidR="00966422">
        <w:t>e</w:t>
      </w:r>
      <w:r w:rsidR="0014541A" w:rsidRPr="00273F13">
        <w:t>m imenuje se</w:t>
      </w:r>
      <w:r w:rsidRPr="00273F13">
        <w:t xml:space="preserve"> </w:t>
      </w:r>
      <w:r w:rsidR="00966422">
        <w:rPr>
          <w:b/>
        </w:rPr>
        <w:t xml:space="preserve">IVAN MIKIĆ, Nova Gradiška, </w:t>
      </w:r>
      <w:proofErr w:type="spellStart"/>
      <w:r w:rsidR="00966422">
        <w:rPr>
          <w:b/>
        </w:rPr>
        <w:t>Gundulićeva</w:t>
      </w:r>
      <w:proofErr w:type="spellEnd"/>
      <w:r w:rsidR="00966422">
        <w:rPr>
          <w:b/>
        </w:rPr>
        <w:t xml:space="preserve"> </w:t>
      </w:r>
      <w:proofErr w:type="spellStart"/>
      <w:r w:rsidR="00966422">
        <w:rPr>
          <w:b/>
        </w:rPr>
        <w:t>bb</w:t>
      </w:r>
      <w:proofErr w:type="spellEnd"/>
      <w:r w:rsidR="00966422">
        <w:rPr>
          <w:b/>
        </w:rPr>
        <w:t>, OIB: 72220905423.</w:t>
      </w:r>
    </w:p>
    <w:p w:rsidRDefault="0014541A" w:rsidP="0014541A" w:rsidR="0014541A" w:rsidRPr="00273F13">
      <w:pPr>
        <w:pStyle w:val="Bezproreda"/>
        <w:rPr>
          <w:rFonts w:cs="Times New Roman" w:hAnsi="Times New Roman" w:ascii="Times New Roman"/>
          <w:sz w:val="24"/>
          <w:szCs w:val="24"/>
        </w:rPr>
      </w:pPr>
    </w:p>
    <w:p w:rsidRDefault="0014541A" w:rsidP="008E20D2" w:rsidR="008E20D2" w:rsidRPr="00273F13">
      <w:pPr>
        <w:ind w:firstLine="708"/>
        <w:jc w:val="both"/>
      </w:pPr>
      <w:r w:rsidRPr="00273F13">
        <w:t>3.</w:t>
      </w:r>
      <w:r w:rsidRPr="00273F13">
        <w:tab/>
      </w:r>
      <w:r w:rsidR="008E20D2" w:rsidRPr="00273F13">
        <w:t>Pozivaju se vjerovnici da u roku od 60 dana, od dana objave ovog rješenja na e-oglasnoj ploči suda prijave svoje tražbine stečajnom upravitelju, u skladu s pravilima Stečajnog zakona o prijavi tražbina (čl. 257. SZ – NN br. 71/15) na propisanom obrascu i to u dva primjerka s ispravama iz kojih tražbine proizlaze, uz potvrdu o plaćenoj pristojbi u iznosu od 2 % vrijednosti tražbine, ali najviše 500,00 kn, na žiro račun državnog proračuna broj: 1001005-1863000160 s pozivom na broj: 64 5045-3531-</w:t>
      </w:r>
      <w:r w:rsidR="00AF2A57" w:rsidRPr="00273F13">
        <w:t>331-17</w:t>
      </w:r>
      <w:r w:rsidR="008E20D2" w:rsidRPr="00273F13">
        <w:t>.</w:t>
      </w:r>
    </w:p>
    <w:p w:rsidRDefault="008E20D2" w:rsidP="008E20D2" w:rsidR="008E20D2" w:rsidRPr="00273F13">
      <w:pPr>
        <w:ind w:firstLine="708"/>
        <w:jc w:val="both"/>
      </w:pPr>
      <w:r w:rsidRPr="00273F13">
        <w:t xml:space="preserve">4. </w:t>
      </w:r>
      <w:r w:rsidRPr="00273F13">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8E20D2" w:rsidP="008E20D2" w:rsidR="008E20D2" w:rsidRPr="00273F13">
      <w:pPr>
        <w:ind w:firstLine="708"/>
        <w:jc w:val="both"/>
      </w:pPr>
      <w:r w:rsidRPr="00273F13">
        <w:t xml:space="preserve">5. </w:t>
      </w:r>
      <w:r w:rsidRPr="00273F13">
        <w:tab/>
        <w:t>Ako radnik ili prijašnji dužnikov radnik nije prijavio tražbinu, smatrat će se da je tražbinu prijavio u skladu s popisom iz st. 3 čl. 257 SZ.</w:t>
      </w:r>
    </w:p>
    <w:p w:rsidRDefault="008E20D2" w:rsidP="008E20D2" w:rsidR="008E20D2" w:rsidRPr="00273F13">
      <w:pPr>
        <w:ind w:firstLine="708"/>
        <w:jc w:val="both"/>
      </w:pPr>
      <w:r w:rsidRPr="00273F13">
        <w:t>6.</w:t>
      </w:r>
      <w:r w:rsidRPr="00273F13">
        <w:tab/>
        <w:t>Tražbine vjerovnika nižih isplatnih redova prijavljuju se samo na poseban poziv suda. U prijavi takvih tražbina treba naznačiti da se radio o tražbini nižega isplatnoga reda i redno mjesto na koje vjerovnik ima pravo. (čl. 257 st. 5 SZ)</w:t>
      </w:r>
    </w:p>
    <w:p w:rsidRDefault="008E20D2" w:rsidP="008E20D2" w:rsidR="008E20D2" w:rsidRPr="00273F13">
      <w:pPr>
        <w:ind w:firstLine="708"/>
        <w:jc w:val="both"/>
      </w:pPr>
      <w:r w:rsidRPr="00273F13">
        <w:t xml:space="preserve">7. </w:t>
      </w:r>
      <w:r w:rsidRPr="00273F13">
        <w:tab/>
        <w:t>Prijavu tražbine podnesenu nakon isteka roka za prijavljivanjem sud će odbaciti rješenjem (čl. 257 st. 6 SZ).</w:t>
      </w:r>
    </w:p>
    <w:p w:rsidRDefault="00A00DF0" w:rsidP="008E20D2" w:rsidR="00A00DF0" w:rsidRPr="00273F13">
      <w:pPr>
        <w:ind w:firstLine="708"/>
        <w:jc w:val="both"/>
      </w:pPr>
    </w:p>
    <w:p w:rsidRDefault="00A00DF0" w:rsidP="00AF2A57" w:rsidR="00A00DF0" w:rsidRPr="00273F13">
      <w:pPr>
        <w:jc w:val="both"/>
      </w:pPr>
    </w:p>
    <w:p w:rsidRDefault="008E20D2" w:rsidP="008E20D2" w:rsidR="008E20D2" w:rsidRPr="00273F13">
      <w:pPr>
        <w:ind w:firstLine="708"/>
        <w:jc w:val="both"/>
      </w:pPr>
      <w:r w:rsidRPr="00273F13">
        <w:t>8.</w:t>
      </w:r>
      <w:r w:rsidRPr="00273F13">
        <w:tab/>
        <w:t xml:space="preserve"> Pozivaju se </w:t>
      </w:r>
      <w:proofErr w:type="spellStart"/>
      <w:r w:rsidRPr="00273F13">
        <w:t>razlučni</w:t>
      </w:r>
      <w:proofErr w:type="spellEnd"/>
      <w:r w:rsidRPr="00273F13">
        <w:t xml:space="preserve"> i izlučni vjerovnici da stečajnog upravitelja u roku od 60 dana od dana objave ovog rješenja na e-oglasnoj ploči suda podneskom obavijeste o svojim pravima u skladu s odredbama čl. 258 SZ.</w:t>
      </w:r>
    </w:p>
    <w:p w:rsidRDefault="008E20D2" w:rsidP="008E20D2" w:rsidR="008E20D2" w:rsidRPr="00273F13">
      <w:pPr>
        <w:ind w:firstLine="708"/>
        <w:jc w:val="both"/>
      </w:pPr>
      <w:r w:rsidRPr="00273F13">
        <w:t>9.</w:t>
      </w:r>
      <w:r w:rsidRPr="00273F13">
        <w:tab/>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E20D2" w:rsidP="008E20D2" w:rsidR="008E20D2" w:rsidRPr="00273F13">
      <w:pPr>
        <w:ind w:firstLine="708"/>
        <w:jc w:val="both"/>
      </w:pPr>
      <w:r w:rsidRPr="00273F13">
        <w:t xml:space="preserve">10. </w:t>
      </w:r>
      <w:r w:rsidRPr="00273F13">
        <w:tab/>
      </w:r>
      <w:proofErr w:type="spellStart"/>
      <w:r w:rsidRPr="00273F13">
        <w:t>Razlučni</w:t>
      </w:r>
      <w:proofErr w:type="spellEnd"/>
      <w:r w:rsidRPr="00273F13">
        <w:t xml:space="preserve"> vjerovnici dužni su obavijestiti stečajnoga upravitelja o svom </w:t>
      </w:r>
      <w:proofErr w:type="spellStart"/>
      <w:r w:rsidRPr="00273F13">
        <w:t>razlučnom</w:t>
      </w:r>
      <w:proofErr w:type="spellEnd"/>
      <w:r w:rsidRPr="00273F13">
        <w:t xml:space="preserve"> pravu, pravnoj osnovi </w:t>
      </w:r>
      <w:proofErr w:type="spellStart"/>
      <w:r w:rsidRPr="00273F13">
        <w:t>razlučnoga</w:t>
      </w:r>
      <w:proofErr w:type="spellEnd"/>
      <w:r w:rsidRPr="00273F13">
        <w:t xml:space="preserve"> prava i dijelu imovine stečajnoga dužnika na koji se odnosi njihovo </w:t>
      </w:r>
      <w:proofErr w:type="spellStart"/>
      <w:r w:rsidRPr="00273F13">
        <w:t>razlučno</w:t>
      </w:r>
      <w:proofErr w:type="spellEnd"/>
      <w:r w:rsidRPr="00273F13">
        <w:t xml:space="preserve"> pravo. Ako </w:t>
      </w:r>
      <w:proofErr w:type="spellStart"/>
      <w:r w:rsidRPr="00273F13">
        <w:t>razlučni</w:t>
      </w:r>
      <w:proofErr w:type="spellEnd"/>
      <w:r w:rsidRPr="00273F13">
        <w:t xml:space="preserve"> vjerovnici prijavljuju i tražbinu kao stečajni vjerovnici, u prijavi su dužni naznačiti dio imovine stečajnoga dužnika na koji se odnosi njihovo </w:t>
      </w:r>
      <w:proofErr w:type="spellStart"/>
      <w:r w:rsidRPr="00273F13">
        <w:t>razlučno</w:t>
      </w:r>
      <w:proofErr w:type="spellEnd"/>
      <w:r w:rsidRPr="00273F13">
        <w:t xml:space="preserve"> pravo i iznos do kojega njihova tražbina predvidivo neće biti namirena tim </w:t>
      </w:r>
      <w:proofErr w:type="spellStart"/>
      <w:r w:rsidRPr="00273F13">
        <w:t>razlučnim</w:t>
      </w:r>
      <w:proofErr w:type="spellEnd"/>
      <w:r w:rsidRPr="00273F13">
        <w:t xml:space="preserve"> pravom (čl. 258 st. 2 i 3 SZ).</w:t>
      </w:r>
    </w:p>
    <w:p w:rsidRDefault="008E20D2" w:rsidP="008E20D2" w:rsidR="008E20D2" w:rsidRPr="00273F13">
      <w:pPr>
        <w:ind w:firstLine="708"/>
        <w:jc w:val="both"/>
      </w:pPr>
      <w:r w:rsidRPr="00273F13">
        <w:t>11.</w:t>
      </w:r>
      <w:r w:rsidRPr="00273F13">
        <w:tab/>
        <w:t>Pozivaju se dužnikovi dužnici da svoje obveze bez odgode ispunjavaju stečajnom upravitelju za stečajnog dužnika (čl. 129 st. 1 SZ).</w:t>
      </w:r>
    </w:p>
    <w:p w:rsidRDefault="008E20D2" w:rsidP="004771B3" w:rsidR="008E20D2" w:rsidRPr="004771B3">
      <w:pPr>
        <w:ind w:firstLine="708"/>
        <w:jc w:val="both"/>
        <w:rPr>
          <w:b/>
        </w:rPr>
      </w:pPr>
      <w:r w:rsidRPr="00273F13">
        <w:t>12.</w:t>
      </w:r>
      <w:r w:rsidRPr="00273F13">
        <w:tab/>
        <w:t>Stečajni postupak otvoren je dana</w:t>
      </w:r>
      <w:r w:rsidRPr="00273F13">
        <w:rPr>
          <w:b/>
        </w:rPr>
        <w:t xml:space="preserve"> </w:t>
      </w:r>
      <w:r w:rsidR="00966422">
        <w:rPr>
          <w:b/>
        </w:rPr>
        <w:t>7</w:t>
      </w:r>
      <w:r w:rsidR="00773ED8" w:rsidRPr="00273F13">
        <w:rPr>
          <w:b/>
        </w:rPr>
        <w:t>. rujna</w:t>
      </w:r>
      <w:r w:rsidRPr="00273F13">
        <w:rPr>
          <w:b/>
        </w:rPr>
        <w:t xml:space="preserve"> 2017. g. u </w:t>
      </w:r>
      <w:r w:rsidR="00006221">
        <w:rPr>
          <w:b/>
        </w:rPr>
        <w:t>14</w:t>
      </w:r>
      <w:r w:rsidR="008F0FF1" w:rsidRPr="00273F13">
        <w:rPr>
          <w:b/>
        </w:rPr>
        <w:t>,00</w:t>
      </w:r>
      <w:r w:rsidRPr="00273F13">
        <w:rPr>
          <w:b/>
        </w:rPr>
        <w:t xml:space="preserve"> sati</w:t>
      </w:r>
      <w:r w:rsidRPr="00273F13">
        <w:t xml:space="preserve"> kada je ovo rješenje o otvaranju stečajnog postupka stavljeni na e-oglasnu ploču suda (čl. 129 st. 3 SZ). </w:t>
      </w:r>
    </w:p>
    <w:p w:rsidRDefault="008E20D2" w:rsidP="008E20D2" w:rsidR="008E20D2" w:rsidRPr="00273F13">
      <w:pPr>
        <w:ind w:firstLine="708"/>
        <w:jc w:val="both"/>
      </w:pPr>
      <w:r w:rsidRPr="00273F13">
        <w:t>Na dan objave rješenja na e-oglasnoj ploči suda nastupaju pravne posljedice otvaranja stečajnog postupka.</w:t>
      </w:r>
    </w:p>
    <w:p w:rsidRDefault="008E20D2" w:rsidP="008E20D2" w:rsidR="008E20D2" w:rsidRPr="00273F13">
      <w:pPr>
        <w:ind w:firstLine="708"/>
        <w:jc w:val="both"/>
      </w:pPr>
      <w:r w:rsidRPr="00273F13">
        <w:t>13.</w:t>
      </w:r>
      <w:r w:rsidRPr="00273F13">
        <w:tab/>
        <w:t xml:space="preserve">Ročište vjerovnika na kojem će se ispitati prijavljene tražbine (ispitno ročište)                                   određuje se za dan  </w:t>
      </w:r>
      <w:r w:rsidR="00773ED8" w:rsidRPr="00273F13">
        <w:rPr>
          <w:b/>
        </w:rPr>
        <w:t>6. prosinca</w:t>
      </w:r>
      <w:r w:rsidRPr="00273F13">
        <w:rPr>
          <w:b/>
        </w:rPr>
        <w:t xml:space="preserve"> 2017. g. u </w:t>
      </w:r>
      <w:r w:rsidR="00AF2A57" w:rsidRPr="00273F13">
        <w:rPr>
          <w:b/>
        </w:rPr>
        <w:t>10</w:t>
      </w:r>
      <w:r w:rsidRPr="00273F13">
        <w:rPr>
          <w:b/>
        </w:rPr>
        <w:t>,00</w:t>
      </w:r>
      <w:r w:rsidRPr="00273F13">
        <w:t xml:space="preserve"> </w:t>
      </w:r>
      <w:r w:rsidRPr="00273F13">
        <w:rPr>
          <w:b/>
        </w:rPr>
        <w:t>sati</w:t>
      </w:r>
      <w:r w:rsidRPr="00273F13">
        <w:t xml:space="preserve"> a izvještajno ročište isti dan s početkom u </w:t>
      </w:r>
      <w:r w:rsidR="00AF2A57" w:rsidRPr="00273F13">
        <w:rPr>
          <w:b/>
        </w:rPr>
        <w:t>10</w:t>
      </w:r>
      <w:r w:rsidRPr="00273F13">
        <w:rPr>
          <w:b/>
        </w:rPr>
        <w:t>,15 sati</w:t>
      </w:r>
      <w:r w:rsidRPr="00273F13">
        <w:t xml:space="preserve">, u zgradi ovog suda u Osijeku, Zagrebačka 2, soba br. </w:t>
      </w:r>
      <w:r w:rsidR="00773ED8" w:rsidRPr="00273F13">
        <w:t>36</w:t>
      </w:r>
      <w:r w:rsidRPr="00273F13">
        <w:t xml:space="preserve"> II kat a na koje se pozivaju vjerovnici.</w:t>
      </w:r>
    </w:p>
    <w:p w:rsidRDefault="008E20D2" w:rsidP="008E20D2" w:rsidR="008E20D2" w:rsidRPr="00273F13">
      <w:pPr>
        <w:numPr>
          <w:ilvl w:val="0"/>
          <w:numId w:val="2"/>
        </w:numPr>
        <w:ind w:firstLine="709" w:left="0"/>
        <w:jc w:val="both"/>
        <w:rPr>
          <w:b/>
        </w:rPr>
      </w:pPr>
      <w:r w:rsidRPr="00273F13">
        <w:t xml:space="preserve"> Određuje se da se ovo rješenje o otvaranju stečajnog postupka upiše u sudski registar Trgovačkog suda u Osijeku (čl. 129 st. 2 SZ).</w:t>
      </w:r>
    </w:p>
    <w:p w:rsidRDefault="00FF4E0A" w:rsidP="00273F13" w:rsidR="00006221">
      <w:pPr>
        <w:numPr>
          <w:ilvl w:val="0"/>
          <w:numId w:val="2"/>
        </w:numPr>
        <w:ind w:firstLine="709" w:left="0"/>
        <w:jc w:val="both"/>
      </w:pPr>
      <w:r w:rsidRPr="00273F13">
        <w:t xml:space="preserve">Nalaže se Općinskom sudu u </w:t>
      </w:r>
      <w:r w:rsidR="00773ED8" w:rsidRPr="00273F13">
        <w:t>Osijeku</w:t>
      </w:r>
      <w:r w:rsidRPr="00273F13">
        <w:t xml:space="preserve"> zemljišnoknjižni odjel </w:t>
      </w:r>
      <w:r w:rsidR="00773ED8" w:rsidRPr="00273F13">
        <w:t>Osijek</w:t>
      </w:r>
      <w:r w:rsidRPr="00273F13">
        <w:t xml:space="preserve"> da otvaranje stečajnog postupka upiše u zemljišne knjige na nekretnin</w:t>
      </w:r>
      <w:r w:rsidR="00006221">
        <w:t>ama</w:t>
      </w:r>
      <w:r w:rsidRPr="00273F13">
        <w:t xml:space="preserve"> upisan</w:t>
      </w:r>
      <w:r w:rsidR="00006221">
        <w:t>im</w:t>
      </w:r>
      <w:r w:rsidRPr="00273F13">
        <w:t xml:space="preserve"> u</w:t>
      </w:r>
      <w:r w:rsidR="00006221">
        <w:t>:</w:t>
      </w:r>
    </w:p>
    <w:p w:rsidRDefault="00FF4E0A" w:rsidP="00006221" w:rsidR="00A00DF0">
      <w:pPr>
        <w:pStyle w:val="Odlomakpopisa"/>
        <w:numPr>
          <w:ilvl w:val="0"/>
          <w:numId w:val="11"/>
        </w:numPr>
        <w:jc w:val="both"/>
      </w:pPr>
      <w:r w:rsidRPr="00273F13">
        <w:t xml:space="preserve"> </w:t>
      </w:r>
      <w:proofErr w:type="spellStart"/>
      <w:proofErr w:type="gramStart"/>
      <w:r w:rsidRPr="00D0418F">
        <w:rPr>
          <w:b/>
        </w:rPr>
        <w:t>zk</w:t>
      </w:r>
      <w:proofErr w:type="spellEnd"/>
      <w:proofErr w:type="gramEnd"/>
      <w:r w:rsidRPr="00D0418F">
        <w:rPr>
          <w:b/>
        </w:rPr>
        <w:t xml:space="preserve">. </w:t>
      </w:r>
      <w:proofErr w:type="gramStart"/>
      <w:r w:rsidRPr="00D0418F">
        <w:rPr>
          <w:b/>
        </w:rPr>
        <w:t>ul</w:t>
      </w:r>
      <w:proofErr w:type="gramEnd"/>
      <w:r w:rsidRPr="00D0418F">
        <w:rPr>
          <w:b/>
        </w:rPr>
        <w:t xml:space="preserve">. </w:t>
      </w:r>
      <w:r w:rsidR="00773ED8" w:rsidRPr="00D0418F">
        <w:rPr>
          <w:b/>
        </w:rPr>
        <w:t>2147</w:t>
      </w:r>
      <w:r w:rsidR="00273F13" w:rsidRPr="00273F13">
        <w:t xml:space="preserve"> </w:t>
      </w:r>
      <w:proofErr w:type="spellStart"/>
      <w:r w:rsidR="00273F13" w:rsidRPr="00273F13">
        <w:t>kč</w:t>
      </w:r>
      <w:proofErr w:type="spellEnd"/>
      <w:r w:rsidR="00273F13" w:rsidRPr="00273F13">
        <w:t xml:space="preserve">. </w:t>
      </w:r>
      <w:proofErr w:type="gramStart"/>
      <w:r w:rsidR="00273F13" w:rsidRPr="00273F13">
        <w:t>br</w:t>
      </w:r>
      <w:proofErr w:type="gramEnd"/>
      <w:r w:rsidR="00273F13" w:rsidRPr="00273F13">
        <w:t xml:space="preserve">. 393/2 kuća i dvorište Kolodvorska 35, ukupne površine 1120 m2. </w:t>
      </w:r>
    </w:p>
    <w:p w:rsidRDefault="00966422" w:rsidP="00966422" w:rsidR="00966422" w:rsidRPr="00966422">
      <w:pPr>
        <w:pStyle w:val="Odlomakpopisa"/>
        <w:numPr>
          <w:ilvl w:val="0"/>
          <w:numId w:val="11"/>
        </w:numPr>
        <w:jc w:val="both"/>
      </w:pPr>
      <w:proofErr w:type="spellStart"/>
      <w:r w:rsidRPr="00966422">
        <w:rPr>
          <w:rFonts w:eastAsia="Courier New"/>
          <w:szCs w:val="24"/>
          <w:lang w:eastAsia="hr-HR"/>
        </w:rPr>
        <w:t>Suvlasnički</w:t>
      </w:r>
      <w:proofErr w:type="spellEnd"/>
      <w:r w:rsidRPr="00966422">
        <w:rPr>
          <w:rFonts w:eastAsia="Courier New"/>
          <w:szCs w:val="24"/>
          <w:lang w:eastAsia="hr-HR"/>
        </w:rPr>
        <w:t xml:space="preserve"> </w:t>
      </w:r>
      <w:proofErr w:type="spellStart"/>
      <w:r w:rsidRPr="00966422">
        <w:rPr>
          <w:rFonts w:eastAsia="Courier New"/>
          <w:szCs w:val="24"/>
          <w:lang w:eastAsia="hr-HR"/>
        </w:rPr>
        <w:t>dijelovi</w:t>
      </w:r>
      <w:proofErr w:type="spellEnd"/>
      <w:r w:rsidRPr="00966422">
        <w:rPr>
          <w:rFonts w:eastAsia="Courier New"/>
          <w:szCs w:val="24"/>
          <w:lang w:eastAsia="hr-HR"/>
        </w:rPr>
        <w:t xml:space="preserve"> </w:t>
      </w:r>
      <w:proofErr w:type="spellStart"/>
      <w:r w:rsidRPr="00966422">
        <w:rPr>
          <w:rFonts w:eastAsia="Courier New"/>
          <w:szCs w:val="24"/>
          <w:lang w:eastAsia="hr-HR"/>
        </w:rPr>
        <w:t>nekretnine</w:t>
      </w:r>
      <w:proofErr w:type="spellEnd"/>
      <w:r w:rsidRPr="00966422">
        <w:rPr>
          <w:rFonts w:eastAsia="Courier New"/>
          <w:szCs w:val="24"/>
          <w:lang w:eastAsia="hr-HR"/>
        </w:rPr>
        <w:t xml:space="preserve"> </w:t>
      </w:r>
      <w:proofErr w:type="spellStart"/>
      <w:r w:rsidRPr="00966422">
        <w:rPr>
          <w:rFonts w:eastAsia="Courier New"/>
          <w:szCs w:val="24"/>
          <w:lang w:eastAsia="hr-HR"/>
        </w:rPr>
        <w:t>upisane</w:t>
      </w:r>
      <w:proofErr w:type="spellEnd"/>
      <w:r w:rsidRPr="00966422">
        <w:rPr>
          <w:rFonts w:eastAsia="Courier New"/>
          <w:szCs w:val="24"/>
          <w:lang w:eastAsia="hr-HR"/>
        </w:rPr>
        <w:t xml:space="preserve"> u </w:t>
      </w:r>
      <w:proofErr w:type="spellStart"/>
      <w:r w:rsidRPr="00966422">
        <w:rPr>
          <w:rFonts w:eastAsia="Courier New"/>
          <w:b/>
          <w:szCs w:val="24"/>
          <w:lang w:eastAsia="hr-HR"/>
        </w:rPr>
        <w:t>zk.ul</w:t>
      </w:r>
      <w:proofErr w:type="spellEnd"/>
      <w:r w:rsidRPr="00966422">
        <w:rPr>
          <w:rFonts w:eastAsia="Courier New"/>
          <w:b/>
          <w:szCs w:val="24"/>
          <w:lang w:eastAsia="hr-HR"/>
        </w:rPr>
        <w:t xml:space="preserve"> 4857 K.O. Osijek</w:t>
      </w:r>
      <w:r w:rsidRPr="00966422">
        <w:rPr>
          <w:rFonts w:eastAsia="Courier New"/>
          <w:szCs w:val="24"/>
          <w:lang w:eastAsia="hr-HR"/>
        </w:rPr>
        <w:t xml:space="preserve"> </w:t>
      </w:r>
      <w:proofErr w:type="spellStart"/>
      <w:r w:rsidRPr="00966422">
        <w:rPr>
          <w:rFonts w:eastAsia="Courier New"/>
          <w:szCs w:val="24"/>
          <w:lang w:eastAsia="hr-HR"/>
        </w:rPr>
        <w:t>sagrađene</w:t>
      </w:r>
      <w:proofErr w:type="spellEnd"/>
      <w:r w:rsidRPr="00966422">
        <w:rPr>
          <w:rFonts w:eastAsia="Courier New"/>
          <w:szCs w:val="24"/>
          <w:lang w:eastAsia="hr-HR"/>
        </w:rPr>
        <w:t xml:space="preserve"> </w:t>
      </w:r>
      <w:proofErr w:type="spellStart"/>
      <w:proofErr w:type="gramStart"/>
      <w:r w:rsidRPr="00966422">
        <w:rPr>
          <w:rFonts w:eastAsia="Courier New"/>
          <w:szCs w:val="24"/>
          <w:lang w:eastAsia="hr-HR"/>
        </w:rPr>
        <w:t>na</w:t>
      </w:r>
      <w:proofErr w:type="spellEnd"/>
      <w:proofErr w:type="gramEnd"/>
      <w:r w:rsidRPr="00966422">
        <w:rPr>
          <w:rFonts w:eastAsia="Courier New"/>
          <w:szCs w:val="24"/>
          <w:lang w:eastAsia="hr-HR"/>
        </w:rPr>
        <w:t xml:space="preserve"> k.č.br. 2087 u </w:t>
      </w:r>
      <w:proofErr w:type="spellStart"/>
      <w:r w:rsidRPr="00966422">
        <w:rPr>
          <w:rFonts w:eastAsia="Courier New"/>
          <w:szCs w:val="24"/>
          <w:lang w:eastAsia="hr-HR"/>
        </w:rPr>
        <w:t>naravi</w:t>
      </w:r>
      <w:proofErr w:type="spellEnd"/>
      <w:r w:rsidRPr="00966422">
        <w:rPr>
          <w:rFonts w:eastAsia="Courier New"/>
          <w:szCs w:val="24"/>
          <w:lang w:eastAsia="hr-HR"/>
        </w:rPr>
        <w:t xml:space="preserve"> </w:t>
      </w:r>
      <w:proofErr w:type="spellStart"/>
      <w:r w:rsidRPr="00966422">
        <w:rPr>
          <w:rFonts w:eastAsia="Courier New"/>
          <w:szCs w:val="24"/>
          <w:lang w:eastAsia="hr-HR"/>
        </w:rPr>
        <w:t>stambena</w:t>
      </w:r>
      <w:proofErr w:type="spellEnd"/>
      <w:r w:rsidRPr="00966422">
        <w:rPr>
          <w:rFonts w:eastAsia="Courier New"/>
          <w:szCs w:val="24"/>
          <w:lang w:eastAsia="hr-HR"/>
        </w:rPr>
        <w:t xml:space="preserve"> </w:t>
      </w:r>
      <w:proofErr w:type="spellStart"/>
      <w:r w:rsidRPr="00966422">
        <w:rPr>
          <w:rFonts w:eastAsia="Courier New"/>
          <w:szCs w:val="24"/>
          <w:lang w:eastAsia="hr-HR"/>
        </w:rPr>
        <w:t>zgrada</w:t>
      </w:r>
      <w:proofErr w:type="spellEnd"/>
      <w:r w:rsidRPr="00966422">
        <w:rPr>
          <w:rFonts w:eastAsia="Courier New"/>
          <w:szCs w:val="24"/>
          <w:lang w:eastAsia="hr-HR"/>
        </w:rPr>
        <w:t xml:space="preserve"> </w:t>
      </w:r>
      <w:proofErr w:type="spellStart"/>
      <w:r w:rsidRPr="00966422">
        <w:rPr>
          <w:rFonts w:eastAsia="Courier New"/>
          <w:szCs w:val="24"/>
          <w:lang w:eastAsia="hr-HR"/>
        </w:rPr>
        <w:t>Ilirska</w:t>
      </w:r>
      <w:proofErr w:type="spellEnd"/>
      <w:r w:rsidRPr="00966422">
        <w:rPr>
          <w:rFonts w:eastAsia="Courier New"/>
          <w:szCs w:val="24"/>
          <w:lang w:eastAsia="hr-HR"/>
        </w:rPr>
        <w:t xml:space="preserve"> 25 </w:t>
      </w:r>
      <w:proofErr w:type="spellStart"/>
      <w:r w:rsidRPr="00966422">
        <w:rPr>
          <w:rFonts w:eastAsia="Courier New"/>
          <w:szCs w:val="24"/>
          <w:lang w:eastAsia="hr-HR"/>
        </w:rPr>
        <w:t>i</w:t>
      </w:r>
      <w:proofErr w:type="spellEnd"/>
      <w:r w:rsidRPr="00966422">
        <w:rPr>
          <w:rFonts w:eastAsia="Courier New"/>
          <w:szCs w:val="24"/>
          <w:lang w:eastAsia="hr-HR"/>
        </w:rPr>
        <w:t xml:space="preserve"> 27 </w:t>
      </w:r>
      <w:proofErr w:type="spellStart"/>
      <w:r w:rsidRPr="00966422">
        <w:rPr>
          <w:rFonts w:eastAsia="Courier New"/>
          <w:szCs w:val="24"/>
          <w:lang w:eastAsia="hr-HR"/>
        </w:rPr>
        <w:t>i</w:t>
      </w:r>
      <w:proofErr w:type="spellEnd"/>
      <w:r w:rsidRPr="00966422">
        <w:rPr>
          <w:rFonts w:eastAsia="Courier New"/>
          <w:szCs w:val="24"/>
          <w:lang w:eastAsia="hr-HR"/>
        </w:rPr>
        <w:t xml:space="preserve"> </w:t>
      </w:r>
      <w:proofErr w:type="spellStart"/>
      <w:r w:rsidRPr="00966422">
        <w:rPr>
          <w:rFonts w:eastAsia="Courier New"/>
          <w:szCs w:val="24"/>
          <w:lang w:eastAsia="hr-HR"/>
        </w:rPr>
        <w:t>dvorište</w:t>
      </w:r>
      <w:proofErr w:type="spellEnd"/>
      <w:r w:rsidRPr="00966422">
        <w:rPr>
          <w:rFonts w:eastAsia="Courier New"/>
          <w:szCs w:val="24"/>
          <w:lang w:eastAsia="hr-HR"/>
        </w:rPr>
        <w:t xml:space="preserve"> </w:t>
      </w:r>
      <w:proofErr w:type="spellStart"/>
      <w:r w:rsidRPr="00966422">
        <w:rPr>
          <w:rFonts w:eastAsia="Courier New"/>
          <w:szCs w:val="24"/>
          <w:lang w:eastAsia="hr-HR"/>
        </w:rPr>
        <w:t>površine</w:t>
      </w:r>
      <w:proofErr w:type="spellEnd"/>
      <w:r w:rsidRPr="00966422">
        <w:rPr>
          <w:rFonts w:eastAsia="Courier New"/>
          <w:szCs w:val="24"/>
          <w:lang w:eastAsia="hr-HR"/>
        </w:rPr>
        <w:t xml:space="preserve"> 1251 m2 </w:t>
      </w:r>
      <w:proofErr w:type="spellStart"/>
      <w:r w:rsidRPr="00966422">
        <w:rPr>
          <w:rFonts w:eastAsia="Courier New"/>
          <w:szCs w:val="24"/>
          <w:lang w:eastAsia="hr-HR"/>
        </w:rPr>
        <w:t>i</w:t>
      </w:r>
      <w:proofErr w:type="spellEnd"/>
      <w:r w:rsidRPr="00966422">
        <w:rPr>
          <w:rFonts w:eastAsia="Courier New"/>
          <w:szCs w:val="24"/>
          <w:lang w:eastAsia="hr-HR"/>
        </w:rPr>
        <w:t xml:space="preserve"> to:</w:t>
      </w:r>
    </w:p>
    <w:p w:rsidRDefault="00966422" w:rsidP="00966422" w:rsidR="00966422" w:rsidRPr="0040750F">
      <w:pPr>
        <w:pStyle w:val="Odlomakpopisa"/>
        <w:numPr>
          <w:ilvl w:val="0"/>
          <w:numId w:val="14"/>
        </w:numPr>
        <w:rPr>
          <w:rFonts w:eastAsia="Courier New"/>
          <w:szCs w:val="24"/>
          <w:lang w:eastAsia="hr-HR"/>
        </w:rPr>
      </w:pPr>
      <w:r w:rsidRPr="0040750F">
        <w:rPr>
          <w:rFonts w:eastAsia="Courier New"/>
          <w:szCs w:val="24"/>
          <w:lang w:eastAsia="hr-HR"/>
        </w:rPr>
        <w:t xml:space="preserve">62. </w:t>
      </w:r>
      <w:proofErr w:type="spellStart"/>
      <w:r w:rsidRPr="0040750F">
        <w:rPr>
          <w:rFonts w:eastAsia="Courier New"/>
          <w:szCs w:val="24"/>
          <w:lang w:eastAsia="hr-HR"/>
        </w:rPr>
        <w:t>Suvlasnički</w:t>
      </w:r>
      <w:proofErr w:type="spellEnd"/>
      <w:r w:rsidRPr="0040750F">
        <w:rPr>
          <w:rFonts w:eastAsia="Courier New"/>
          <w:szCs w:val="24"/>
          <w:lang w:eastAsia="hr-HR"/>
        </w:rPr>
        <w:t xml:space="preserve"> </w:t>
      </w:r>
      <w:proofErr w:type="spellStart"/>
      <w:r w:rsidRPr="0040750F">
        <w:rPr>
          <w:rFonts w:eastAsia="Courier New"/>
          <w:szCs w:val="24"/>
          <w:lang w:eastAsia="hr-HR"/>
        </w:rPr>
        <w:t>dio</w:t>
      </w:r>
      <w:proofErr w:type="spellEnd"/>
      <w:r w:rsidRPr="0040750F">
        <w:rPr>
          <w:rFonts w:eastAsia="Courier New"/>
          <w:szCs w:val="24"/>
          <w:lang w:eastAsia="hr-HR"/>
        </w:rPr>
        <w:t xml:space="preserve"> : 32/10000 ETAŽNO VLASNIŠTVO (E-62) u </w:t>
      </w:r>
      <w:proofErr w:type="spellStart"/>
      <w:r w:rsidRPr="0040750F">
        <w:rPr>
          <w:rFonts w:eastAsia="Courier New"/>
          <w:szCs w:val="24"/>
          <w:lang w:eastAsia="hr-HR"/>
        </w:rPr>
        <w:t>naravi</w:t>
      </w:r>
      <w:proofErr w:type="spellEnd"/>
      <w:r w:rsidRPr="0040750F">
        <w:rPr>
          <w:rFonts w:eastAsia="Courier New"/>
          <w:szCs w:val="24"/>
          <w:lang w:eastAsia="hr-HR"/>
        </w:rPr>
        <w:t xml:space="preserve"> 1.parkirališno </w:t>
      </w:r>
      <w:proofErr w:type="spellStart"/>
      <w:r w:rsidRPr="0040750F">
        <w:rPr>
          <w:rFonts w:eastAsia="Courier New"/>
          <w:szCs w:val="24"/>
          <w:lang w:eastAsia="hr-HR"/>
        </w:rPr>
        <w:t>mjesto</w:t>
      </w:r>
      <w:proofErr w:type="spellEnd"/>
      <w:r w:rsidRPr="0040750F">
        <w:rPr>
          <w:rFonts w:eastAsia="Courier New"/>
          <w:szCs w:val="24"/>
          <w:lang w:eastAsia="hr-HR"/>
        </w:rPr>
        <w:t xml:space="preserve"> 62=P12, </w:t>
      </w:r>
      <w:proofErr w:type="spellStart"/>
      <w:r w:rsidRPr="0040750F">
        <w:rPr>
          <w:rFonts w:eastAsia="Courier New"/>
          <w:szCs w:val="24"/>
          <w:lang w:eastAsia="hr-HR"/>
        </w:rPr>
        <w:t>koje</w:t>
      </w:r>
      <w:proofErr w:type="spellEnd"/>
      <w:r w:rsidRPr="0040750F">
        <w:rPr>
          <w:rFonts w:eastAsia="Courier New"/>
          <w:szCs w:val="24"/>
          <w:lang w:eastAsia="hr-HR"/>
        </w:rPr>
        <w:t xml:space="preserve"> se </w:t>
      </w:r>
      <w:proofErr w:type="spellStart"/>
      <w:r w:rsidRPr="0040750F">
        <w:rPr>
          <w:rFonts w:eastAsia="Courier New"/>
          <w:szCs w:val="24"/>
          <w:lang w:eastAsia="hr-HR"/>
        </w:rPr>
        <w:t>nalazi</w:t>
      </w:r>
      <w:proofErr w:type="spellEnd"/>
      <w:r w:rsidRPr="0040750F">
        <w:rPr>
          <w:rFonts w:eastAsia="Courier New"/>
          <w:szCs w:val="24"/>
          <w:lang w:eastAsia="hr-HR"/>
        </w:rPr>
        <w:t xml:space="preserve"> u </w:t>
      </w:r>
      <w:proofErr w:type="spellStart"/>
      <w:r w:rsidRPr="0040750F">
        <w:rPr>
          <w:rFonts w:eastAsia="Courier New"/>
          <w:szCs w:val="24"/>
          <w:lang w:eastAsia="hr-HR"/>
        </w:rPr>
        <w:t>podrumu</w:t>
      </w:r>
      <w:proofErr w:type="spellEnd"/>
      <w:r w:rsidRPr="0040750F">
        <w:rPr>
          <w:rFonts w:eastAsia="Courier New"/>
          <w:szCs w:val="24"/>
          <w:lang w:eastAsia="hr-HR"/>
        </w:rPr>
        <w:t xml:space="preserve"> (</w:t>
      </w:r>
      <w:proofErr w:type="spellStart"/>
      <w:r w:rsidRPr="0040750F">
        <w:rPr>
          <w:rFonts w:eastAsia="Courier New"/>
          <w:szCs w:val="24"/>
          <w:lang w:eastAsia="hr-HR"/>
        </w:rPr>
        <w:t>Ilirska</w:t>
      </w:r>
      <w:proofErr w:type="spellEnd"/>
      <w:r w:rsidRPr="0040750F">
        <w:rPr>
          <w:rFonts w:eastAsia="Courier New"/>
          <w:szCs w:val="24"/>
          <w:lang w:eastAsia="hr-HR"/>
        </w:rPr>
        <w:t xml:space="preserve"> 25 </w:t>
      </w:r>
      <w:proofErr w:type="spellStart"/>
      <w:r w:rsidRPr="0040750F">
        <w:rPr>
          <w:rFonts w:eastAsia="Courier New"/>
          <w:szCs w:val="24"/>
          <w:lang w:eastAsia="hr-HR"/>
        </w:rPr>
        <w:t>i</w:t>
      </w:r>
      <w:proofErr w:type="spellEnd"/>
      <w:r w:rsidRPr="0040750F">
        <w:rPr>
          <w:rFonts w:eastAsia="Courier New"/>
          <w:szCs w:val="24"/>
          <w:lang w:eastAsia="hr-HR"/>
        </w:rPr>
        <w:t xml:space="preserve"> 27), </w:t>
      </w:r>
      <w:proofErr w:type="spellStart"/>
      <w:r w:rsidRPr="0040750F">
        <w:rPr>
          <w:rFonts w:eastAsia="Courier New"/>
          <w:szCs w:val="24"/>
          <w:lang w:eastAsia="hr-HR"/>
        </w:rPr>
        <w:t>parkirališno</w:t>
      </w:r>
      <w:proofErr w:type="spellEnd"/>
      <w:r w:rsidRPr="0040750F">
        <w:rPr>
          <w:rFonts w:eastAsia="Courier New"/>
          <w:szCs w:val="24"/>
          <w:lang w:eastAsia="hr-HR"/>
        </w:rPr>
        <w:t xml:space="preserve"> </w:t>
      </w:r>
      <w:proofErr w:type="spellStart"/>
      <w:r w:rsidRPr="0040750F">
        <w:rPr>
          <w:rFonts w:eastAsia="Courier New"/>
          <w:szCs w:val="24"/>
          <w:lang w:eastAsia="hr-HR"/>
        </w:rPr>
        <w:t>mjestoza</w:t>
      </w:r>
      <w:proofErr w:type="spellEnd"/>
      <w:r w:rsidRPr="0040750F">
        <w:rPr>
          <w:rFonts w:eastAsia="Courier New"/>
          <w:szCs w:val="24"/>
          <w:lang w:eastAsia="hr-HR"/>
        </w:rPr>
        <w:t xml:space="preserve"> </w:t>
      </w:r>
      <w:proofErr w:type="spellStart"/>
      <w:r w:rsidRPr="0040750F">
        <w:rPr>
          <w:rFonts w:eastAsia="Courier New"/>
          <w:szCs w:val="24"/>
          <w:lang w:eastAsia="hr-HR"/>
        </w:rPr>
        <w:t>automobil</w:t>
      </w:r>
      <w:proofErr w:type="spellEnd"/>
      <w:r w:rsidRPr="0040750F">
        <w:rPr>
          <w:rFonts w:eastAsia="Courier New"/>
          <w:szCs w:val="24"/>
          <w:lang w:eastAsia="hr-HR"/>
        </w:rPr>
        <w:t xml:space="preserve"> p12-1, </w:t>
      </w:r>
      <w:proofErr w:type="spellStart"/>
      <w:r w:rsidRPr="0040750F">
        <w:rPr>
          <w:rFonts w:eastAsia="Courier New"/>
          <w:szCs w:val="24"/>
          <w:lang w:eastAsia="hr-HR"/>
        </w:rPr>
        <w:t>površine</w:t>
      </w:r>
      <w:proofErr w:type="spellEnd"/>
      <w:r w:rsidRPr="0040750F">
        <w:rPr>
          <w:rFonts w:eastAsia="Courier New"/>
          <w:szCs w:val="24"/>
          <w:lang w:eastAsia="hr-HR"/>
        </w:rPr>
        <w:t xml:space="preserve"> 13,60m2:</w:t>
      </w:r>
    </w:p>
    <w:p w:rsidRDefault="00966422" w:rsidP="00966422" w:rsidR="00966422" w:rsidRPr="0040750F">
      <w:pPr>
        <w:pStyle w:val="Odlomakpopisa"/>
        <w:numPr>
          <w:ilvl w:val="0"/>
          <w:numId w:val="14"/>
        </w:numPr>
        <w:rPr>
          <w:rFonts w:eastAsia="Courier New"/>
          <w:szCs w:val="24"/>
          <w:lang w:eastAsia="hr-HR"/>
        </w:rPr>
      </w:pPr>
      <w:r w:rsidRPr="0040750F">
        <w:rPr>
          <w:rFonts w:eastAsia="Courier New"/>
          <w:szCs w:val="24"/>
          <w:lang w:eastAsia="hr-HR"/>
        </w:rPr>
        <w:t xml:space="preserve">63. </w:t>
      </w:r>
      <w:proofErr w:type="spellStart"/>
      <w:r w:rsidRPr="0040750F">
        <w:rPr>
          <w:rFonts w:eastAsia="Courier New"/>
          <w:szCs w:val="24"/>
          <w:lang w:eastAsia="hr-HR"/>
        </w:rPr>
        <w:t>Suvlasnički</w:t>
      </w:r>
      <w:proofErr w:type="spellEnd"/>
      <w:r w:rsidRPr="0040750F">
        <w:rPr>
          <w:rFonts w:eastAsia="Courier New"/>
          <w:szCs w:val="24"/>
          <w:lang w:eastAsia="hr-HR"/>
        </w:rPr>
        <w:t xml:space="preserve"> </w:t>
      </w:r>
      <w:proofErr w:type="spellStart"/>
      <w:r w:rsidRPr="0040750F">
        <w:rPr>
          <w:rFonts w:eastAsia="Courier New"/>
          <w:szCs w:val="24"/>
          <w:lang w:eastAsia="hr-HR"/>
        </w:rPr>
        <w:t>dio</w:t>
      </w:r>
      <w:proofErr w:type="spellEnd"/>
      <w:r w:rsidRPr="0040750F">
        <w:rPr>
          <w:rFonts w:eastAsia="Courier New"/>
          <w:szCs w:val="24"/>
          <w:lang w:eastAsia="hr-HR"/>
        </w:rPr>
        <w:t xml:space="preserve"> :32/10000 ETAŽNO VLASNIŠTVO (E-63) u </w:t>
      </w:r>
      <w:proofErr w:type="spellStart"/>
      <w:r w:rsidRPr="0040750F">
        <w:rPr>
          <w:rFonts w:eastAsia="Courier New"/>
          <w:szCs w:val="24"/>
          <w:lang w:eastAsia="hr-HR"/>
        </w:rPr>
        <w:t>naravi</w:t>
      </w:r>
      <w:proofErr w:type="spellEnd"/>
      <w:r w:rsidRPr="0040750F">
        <w:rPr>
          <w:rFonts w:eastAsia="Courier New"/>
          <w:szCs w:val="24"/>
          <w:lang w:eastAsia="hr-HR"/>
        </w:rPr>
        <w:t xml:space="preserve"> 1.parkirališno </w:t>
      </w:r>
      <w:proofErr w:type="spellStart"/>
      <w:r w:rsidRPr="0040750F">
        <w:rPr>
          <w:rFonts w:eastAsia="Courier New"/>
          <w:szCs w:val="24"/>
          <w:lang w:eastAsia="hr-HR"/>
        </w:rPr>
        <w:t>mjesto</w:t>
      </w:r>
      <w:proofErr w:type="spellEnd"/>
      <w:r w:rsidRPr="0040750F">
        <w:rPr>
          <w:rFonts w:eastAsia="Courier New"/>
          <w:szCs w:val="24"/>
          <w:lang w:eastAsia="hr-HR"/>
        </w:rPr>
        <w:t xml:space="preserve"> 63=P13, </w:t>
      </w:r>
      <w:proofErr w:type="spellStart"/>
      <w:r w:rsidRPr="0040750F">
        <w:rPr>
          <w:rFonts w:eastAsia="Courier New"/>
          <w:szCs w:val="24"/>
          <w:lang w:eastAsia="hr-HR"/>
        </w:rPr>
        <w:t>koje</w:t>
      </w:r>
      <w:proofErr w:type="spellEnd"/>
      <w:r w:rsidRPr="0040750F">
        <w:rPr>
          <w:rFonts w:eastAsia="Courier New"/>
          <w:szCs w:val="24"/>
          <w:lang w:eastAsia="hr-HR"/>
        </w:rPr>
        <w:t xml:space="preserve"> se </w:t>
      </w:r>
      <w:proofErr w:type="spellStart"/>
      <w:r w:rsidRPr="0040750F">
        <w:rPr>
          <w:rFonts w:eastAsia="Courier New"/>
          <w:szCs w:val="24"/>
          <w:lang w:eastAsia="hr-HR"/>
        </w:rPr>
        <w:t>nalazi</w:t>
      </w:r>
      <w:proofErr w:type="spellEnd"/>
      <w:r w:rsidRPr="0040750F">
        <w:rPr>
          <w:rFonts w:eastAsia="Courier New"/>
          <w:szCs w:val="24"/>
          <w:lang w:eastAsia="hr-HR"/>
        </w:rPr>
        <w:t xml:space="preserve"> u </w:t>
      </w:r>
      <w:proofErr w:type="spellStart"/>
      <w:r w:rsidRPr="0040750F">
        <w:rPr>
          <w:rFonts w:eastAsia="Courier New"/>
          <w:szCs w:val="24"/>
          <w:lang w:eastAsia="hr-HR"/>
        </w:rPr>
        <w:t>podrumu</w:t>
      </w:r>
      <w:proofErr w:type="spellEnd"/>
      <w:r w:rsidRPr="0040750F">
        <w:rPr>
          <w:rFonts w:eastAsia="Courier New"/>
          <w:szCs w:val="24"/>
          <w:lang w:eastAsia="hr-HR"/>
        </w:rPr>
        <w:t xml:space="preserve"> (</w:t>
      </w:r>
      <w:proofErr w:type="spellStart"/>
      <w:r w:rsidRPr="0040750F">
        <w:rPr>
          <w:rFonts w:eastAsia="Courier New"/>
          <w:szCs w:val="24"/>
          <w:lang w:eastAsia="hr-HR"/>
        </w:rPr>
        <w:t>Ilirska</w:t>
      </w:r>
      <w:proofErr w:type="spellEnd"/>
      <w:r w:rsidRPr="0040750F">
        <w:rPr>
          <w:rFonts w:eastAsia="Courier New"/>
          <w:szCs w:val="24"/>
          <w:lang w:eastAsia="hr-HR"/>
        </w:rPr>
        <w:t xml:space="preserve"> 25 </w:t>
      </w:r>
      <w:proofErr w:type="spellStart"/>
      <w:r w:rsidRPr="0040750F">
        <w:rPr>
          <w:rFonts w:eastAsia="Courier New"/>
          <w:szCs w:val="24"/>
          <w:lang w:eastAsia="hr-HR"/>
        </w:rPr>
        <w:t>i</w:t>
      </w:r>
      <w:proofErr w:type="spellEnd"/>
      <w:r w:rsidRPr="0040750F">
        <w:rPr>
          <w:rFonts w:eastAsia="Courier New"/>
          <w:szCs w:val="24"/>
          <w:lang w:eastAsia="hr-HR"/>
        </w:rPr>
        <w:t xml:space="preserve"> 27), </w:t>
      </w:r>
      <w:proofErr w:type="spellStart"/>
      <w:r w:rsidRPr="0040750F">
        <w:rPr>
          <w:rFonts w:eastAsia="Courier New"/>
          <w:szCs w:val="24"/>
          <w:lang w:eastAsia="hr-HR"/>
        </w:rPr>
        <w:t>parkirališno</w:t>
      </w:r>
      <w:proofErr w:type="spellEnd"/>
      <w:r w:rsidRPr="0040750F">
        <w:rPr>
          <w:rFonts w:eastAsia="Courier New"/>
          <w:szCs w:val="24"/>
          <w:lang w:eastAsia="hr-HR"/>
        </w:rPr>
        <w:t xml:space="preserve"> </w:t>
      </w:r>
      <w:proofErr w:type="spellStart"/>
      <w:r w:rsidRPr="0040750F">
        <w:rPr>
          <w:rFonts w:eastAsia="Courier New"/>
          <w:szCs w:val="24"/>
          <w:lang w:eastAsia="hr-HR"/>
        </w:rPr>
        <w:t>mjesto</w:t>
      </w:r>
      <w:proofErr w:type="spellEnd"/>
      <w:r w:rsidRPr="0040750F">
        <w:rPr>
          <w:rFonts w:eastAsia="Courier New"/>
          <w:szCs w:val="24"/>
          <w:lang w:eastAsia="hr-HR"/>
        </w:rPr>
        <w:t xml:space="preserve"> </w:t>
      </w:r>
      <w:proofErr w:type="spellStart"/>
      <w:r w:rsidRPr="0040750F">
        <w:rPr>
          <w:rFonts w:eastAsia="Courier New"/>
          <w:szCs w:val="24"/>
          <w:lang w:eastAsia="hr-HR"/>
        </w:rPr>
        <w:t>za</w:t>
      </w:r>
      <w:proofErr w:type="spellEnd"/>
      <w:r w:rsidRPr="0040750F">
        <w:rPr>
          <w:rFonts w:eastAsia="Courier New"/>
          <w:szCs w:val="24"/>
          <w:lang w:eastAsia="hr-HR"/>
        </w:rPr>
        <w:t xml:space="preserve"> </w:t>
      </w:r>
      <w:proofErr w:type="spellStart"/>
      <w:r w:rsidRPr="0040750F">
        <w:rPr>
          <w:rFonts w:eastAsia="Courier New"/>
          <w:szCs w:val="24"/>
          <w:lang w:eastAsia="hr-HR"/>
        </w:rPr>
        <w:t>automobil</w:t>
      </w:r>
      <w:proofErr w:type="spellEnd"/>
      <w:r w:rsidRPr="0040750F">
        <w:rPr>
          <w:rFonts w:eastAsia="Courier New"/>
          <w:szCs w:val="24"/>
          <w:lang w:eastAsia="hr-HR"/>
        </w:rPr>
        <w:t xml:space="preserve"> p13-1, </w:t>
      </w:r>
      <w:proofErr w:type="spellStart"/>
      <w:r w:rsidRPr="0040750F">
        <w:rPr>
          <w:rFonts w:eastAsia="Courier New"/>
          <w:szCs w:val="24"/>
          <w:lang w:eastAsia="hr-HR"/>
        </w:rPr>
        <w:t>površine</w:t>
      </w:r>
      <w:proofErr w:type="spellEnd"/>
      <w:r w:rsidRPr="0040750F">
        <w:rPr>
          <w:rFonts w:eastAsia="Courier New"/>
          <w:szCs w:val="24"/>
          <w:lang w:eastAsia="hr-HR"/>
        </w:rPr>
        <w:t xml:space="preserve"> 13,60 m2;</w:t>
      </w:r>
    </w:p>
    <w:p w:rsidRDefault="00966422" w:rsidP="00966422" w:rsidR="00966422" w:rsidRPr="0040750F">
      <w:pPr>
        <w:numPr>
          <w:ilvl w:val="0"/>
          <w:numId w:val="14"/>
        </w:numPr>
        <w:spacing w:lineRule="auto" w:line="276" w:after="200"/>
        <w:contextualSpacing/>
        <w:rPr>
          <w:rFonts w:eastAsia="Courier New"/>
        </w:rPr>
      </w:pPr>
      <w:r w:rsidRPr="0040750F">
        <w:rPr>
          <w:rFonts w:eastAsia="Courier New"/>
        </w:rPr>
        <w:t>66. Suvlasnički dio :64/10000 ETAŽNO VLASNIŠTVO (E-66) u naravi 1.parkirališno mjesto 66=P16, koje se nalazi u podrumu (Ilirska 25 i 27), parkirališno mjesto za automobil p16-1, površine 17,22 m2 + parkirališno mjesto za motocikl p.-16-2 površine 10,03 m2;</w:t>
      </w:r>
    </w:p>
    <w:p w:rsidRDefault="00966422" w:rsidP="00966422" w:rsidR="00966422" w:rsidRPr="0040750F">
      <w:pPr>
        <w:numPr>
          <w:ilvl w:val="0"/>
          <w:numId w:val="14"/>
        </w:numPr>
        <w:spacing w:lineRule="auto" w:line="276" w:after="200"/>
        <w:contextualSpacing/>
        <w:rPr>
          <w:rFonts w:eastAsia="Courier New"/>
        </w:rPr>
      </w:pPr>
      <w:r w:rsidRPr="0040750F">
        <w:rPr>
          <w:rFonts w:eastAsia="Courier New"/>
        </w:rPr>
        <w:t>67. Suvlasnički dio :64/10000 ETAŽNO VLASNIŠTVO (E-67) u naravi 1.parkirališno mjesto 67=P17, koje se nalazi u podrumu (Ilirska 25 i 27), parkirališno mjesto za automobil p17-1, površine 17,44 m2 + parkirališno mjesto za motocikl p17-2 površine 9,93 m2;</w:t>
      </w:r>
    </w:p>
    <w:p w:rsidRDefault="00966422" w:rsidP="00966422" w:rsidR="00966422" w:rsidRPr="00966422">
      <w:pPr>
        <w:numPr>
          <w:ilvl w:val="0"/>
          <w:numId w:val="14"/>
        </w:numPr>
        <w:spacing w:lineRule="auto" w:line="276" w:after="200"/>
        <w:contextualSpacing/>
        <w:rPr>
          <w:rFonts w:eastAsia="Courier New"/>
        </w:rPr>
      </w:pPr>
      <w:r w:rsidRPr="0040750F">
        <w:rPr>
          <w:rFonts w:eastAsia="Courier New"/>
        </w:rPr>
        <w:lastRenderedPageBreak/>
        <w:t>76. Suvlasnički dio :41/10000 ETAŽNO VLASNIŠTVO (E-67) u naravi 1.parkirališno mjesto 76=P26, koje se nalazi u podrumu (Ilirska 25 i 27), parkirališno mjesto za automobil p26-1, površine 17,22 m2;</w:t>
      </w:r>
    </w:p>
    <w:p w:rsidRDefault="00966422" w:rsidP="00966422" w:rsidR="00966422" w:rsidRPr="0040750F">
      <w:pPr>
        <w:pStyle w:val="Odlomakpopisa"/>
        <w:numPr>
          <w:ilvl w:val="0"/>
          <w:numId w:val="14"/>
        </w:numPr>
        <w:rPr>
          <w:rFonts w:eastAsia="Courier New"/>
          <w:szCs w:val="24"/>
          <w:lang w:eastAsia="hr-HR"/>
        </w:rPr>
      </w:pPr>
      <w:proofErr w:type="spellStart"/>
      <w:r w:rsidRPr="0040750F">
        <w:rPr>
          <w:rFonts w:eastAsia="Courier New"/>
          <w:szCs w:val="24"/>
          <w:lang w:eastAsia="hr-HR"/>
        </w:rPr>
        <w:t>Suvlasnički</w:t>
      </w:r>
      <w:proofErr w:type="spellEnd"/>
      <w:r w:rsidRPr="0040750F">
        <w:rPr>
          <w:rFonts w:eastAsia="Courier New"/>
          <w:szCs w:val="24"/>
          <w:lang w:eastAsia="hr-HR"/>
        </w:rPr>
        <w:t xml:space="preserve"> </w:t>
      </w:r>
      <w:proofErr w:type="spellStart"/>
      <w:r w:rsidRPr="0040750F">
        <w:rPr>
          <w:rFonts w:eastAsia="Courier New"/>
          <w:szCs w:val="24"/>
          <w:lang w:eastAsia="hr-HR"/>
        </w:rPr>
        <w:t>dijelovi</w:t>
      </w:r>
      <w:proofErr w:type="spellEnd"/>
      <w:r w:rsidRPr="0040750F">
        <w:rPr>
          <w:rFonts w:eastAsia="Courier New"/>
          <w:szCs w:val="24"/>
          <w:lang w:eastAsia="hr-HR"/>
        </w:rPr>
        <w:t xml:space="preserve"> </w:t>
      </w:r>
      <w:proofErr w:type="spellStart"/>
      <w:r w:rsidRPr="0040750F">
        <w:rPr>
          <w:rFonts w:eastAsia="Courier New"/>
          <w:szCs w:val="24"/>
          <w:lang w:eastAsia="hr-HR"/>
        </w:rPr>
        <w:t>nekretnine</w:t>
      </w:r>
      <w:proofErr w:type="spellEnd"/>
      <w:r w:rsidRPr="0040750F">
        <w:rPr>
          <w:rFonts w:eastAsia="Courier New"/>
          <w:szCs w:val="24"/>
          <w:lang w:eastAsia="hr-HR"/>
        </w:rPr>
        <w:t xml:space="preserve"> </w:t>
      </w:r>
      <w:proofErr w:type="spellStart"/>
      <w:r w:rsidRPr="0040750F">
        <w:rPr>
          <w:rFonts w:eastAsia="Courier New"/>
          <w:szCs w:val="24"/>
          <w:lang w:eastAsia="hr-HR"/>
        </w:rPr>
        <w:t>upisane</w:t>
      </w:r>
      <w:proofErr w:type="spellEnd"/>
      <w:r w:rsidRPr="0040750F">
        <w:rPr>
          <w:rFonts w:eastAsia="Courier New"/>
          <w:szCs w:val="24"/>
          <w:lang w:eastAsia="hr-HR"/>
        </w:rPr>
        <w:t xml:space="preserve"> u </w:t>
      </w:r>
      <w:proofErr w:type="spellStart"/>
      <w:r w:rsidRPr="0040750F">
        <w:rPr>
          <w:rFonts w:eastAsia="Courier New"/>
          <w:b/>
          <w:szCs w:val="24"/>
          <w:lang w:eastAsia="hr-HR"/>
        </w:rPr>
        <w:t>zk.ul</w:t>
      </w:r>
      <w:proofErr w:type="spellEnd"/>
      <w:r w:rsidRPr="0040750F">
        <w:rPr>
          <w:rFonts w:eastAsia="Courier New"/>
          <w:b/>
          <w:szCs w:val="24"/>
          <w:lang w:eastAsia="hr-HR"/>
        </w:rPr>
        <w:t xml:space="preserve"> 1100 K.O. Osijek</w:t>
      </w:r>
      <w:r w:rsidRPr="0040750F">
        <w:rPr>
          <w:rFonts w:eastAsia="Courier New"/>
          <w:szCs w:val="24"/>
          <w:lang w:eastAsia="hr-HR"/>
        </w:rPr>
        <w:t xml:space="preserve"> </w:t>
      </w:r>
      <w:proofErr w:type="spellStart"/>
      <w:r w:rsidRPr="0040750F">
        <w:rPr>
          <w:rFonts w:eastAsia="Courier New"/>
          <w:szCs w:val="24"/>
          <w:lang w:eastAsia="hr-HR"/>
        </w:rPr>
        <w:t>sagrađene</w:t>
      </w:r>
      <w:proofErr w:type="spellEnd"/>
      <w:r w:rsidRPr="0040750F">
        <w:rPr>
          <w:rFonts w:eastAsia="Courier New"/>
          <w:szCs w:val="24"/>
          <w:lang w:eastAsia="hr-HR"/>
        </w:rPr>
        <w:t xml:space="preserve"> </w:t>
      </w:r>
      <w:proofErr w:type="spellStart"/>
      <w:proofErr w:type="gramStart"/>
      <w:r w:rsidRPr="0040750F">
        <w:rPr>
          <w:rFonts w:eastAsia="Courier New"/>
          <w:szCs w:val="24"/>
          <w:lang w:eastAsia="hr-HR"/>
        </w:rPr>
        <w:t>na</w:t>
      </w:r>
      <w:proofErr w:type="spellEnd"/>
      <w:proofErr w:type="gramEnd"/>
      <w:r w:rsidRPr="0040750F">
        <w:rPr>
          <w:rFonts w:eastAsia="Courier New"/>
          <w:szCs w:val="24"/>
          <w:lang w:eastAsia="hr-HR"/>
        </w:rPr>
        <w:t xml:space="preserve"> k.č.br. 1689 u </w:t>
      </w:r>
      <w:proofErr w:type="spellStart"/>
      <w:r w:rsidRPr="0040750F">
        <w:rPr>
          <w:rFonts w:eastAsia="Courier New"/>
          <w:szCs w:val="24"/>
          <w:lang w:eastAsia="hr-HR"/>
        </w:rPr>
        <w:t>naravi</w:t>
      </w:r>
      <w:proofErr w:type="spellEnd"/>
      <w:r w:rsidRPr="0040750F">
        <w:rPr>
          <w:rFonts w:eastAsia="Courier New"/>
          <w:szCs w:val="24"/>
          <w:lang w:eastAsia="hr-HR"/>
        </w:rPr>
        <w:t xml:space="preserve">  </w:t>
      </w:r>
      <w:proofErr w:type="spellStart"/>
      <w:r w:rsidRPr="0040750F">
        <w:rPr>
          <w:rFonts w:eastAsia="Courier New"/>
          <w:szCs w:val="24"/>
          <w:lang w:eastAsia="hr-HR"/>
        </w:rPr>
        <w:t>zgrada</w:t>
      </w:r>
      <w:proofErr w:type="spellEnd"/>
      <w:r w:rsidRPr="0040750F">
        <w:rPr>
          <w:rFonts w:eastAsia="Courier New"/>
          <w:szCs w:val="24"/>
          <w:lang w:eastAsia="hr-HR"/>
        </w:rPr>
        <w:t xml:space="preserve"> </w:t>
      </w:r>
      <w:proofErr w:type="spellStart"/>
      <w:r w:rsidRPr="0040750F">
        <w:rPr>
          <w:rFonts w:eastAsia="Courier New"/>
          <w:szCs w:val="24"/>
          <w:lang w:eastAsia="hr-HR"/>
        </w:rPr>
        <w:t>mješovite</w:t>
      </w:r>
      <w:proofErr w:type="spellEnd"/>
      <w:r w:rsidRPr="0040750F">
        <w:rPr>
          <w:rFonts w:eastAsia="Courier New"/>
          <w:szCs w:val="24"/>
          <w:lang w:eastAsia="hr-HR"/>
        </w:rPr>
        <w:t xml:space="preserve"> </w:t>
      </w:r>
      <w:proofErr w:type="spellStart"/>
      <w:r w:rsidRPr="0040750F">
        <w:rPr>
          <w:rFonts w:eastAsia="Courier New"/>
          <w:szCs w:val="24"/>
          <w:lang w:eastAsia="hr-HR"/>
        </w:rPr>
        <w:t>uporabe</w:t>
      </w:r>
      <w:proofErr w:type="spellEnd"/>
      <w:r w:rsidRPr="0040750F">
        <w:rPr>
          <w:rFonts w:eastAsia="Courier New"/>
          <w:szCs w:val="24"/>
          <w:lang w:eastAsia="hr-HR"/>
        </w:rPr>
        <w:t xml:space="preserve"> </w:t>
      </w:r>
      <w:proofErr w:type="spellStart"/>
      <w:r w:rsidRPr="0040750F">
        <w:rPr>
          <w:rFonts w:eastAsia="Courier New"/>
          <w:szCs w:val="24"/>
          <w:lang w:eastAsia="hr-HR"/>
        </w:rPr>
        <w:t>i</w:t>
      </w:r>
      <w:proofErr w:type="spellEnd"/>
      <w:r w:rsidRPr="0040750F">
        <w:rPr>
          <w:rFonts w:eastAsia="Courier New"/>
          <w:szCs w:val="24"/>
          <w:lang w:eastAsia="hr-HR"/>
        </w:rPr>
        <w:t xml:space="preserve"> </w:t>
      </w:r>
      <w:proofErr w:type="spellStart"/>
      <w:r w:rsidRPr="0040750F">
        <w:rPr>
          <w:rFonts w:eastAsia="Courier New"/>
          <w:szCs w:val="24"/>
          <w:lang w:eastAsia="hr-HR"/>
        </w:rPr>
        <w:t>dvorište</w:t>
      </w:r>
      <w:proofErr w:type="spellEnd"/>
      <w:r w:rsidRPr="0040750F">
        <w:rPr>
          <w:rFonts w:eastAsia="Courier New"/>
          <w:szCs w:val="24"/>
          <w:lang w:eastAsia="hr-HR"/>
        </w:rPr>
        <w:t xml:space="preserve"> </w:t>
      </w:r>
      <w:proofErr w:type="spellStart"/>
      <w:r w:rsidRPr="0040750F">
        <w:rPr>
          <w:rFonts w:eastAsia="Courier New"/>
          <w:szCs w:val="24"/>
          <w:lang w:eastAsia="hr-HR"/>
        </w:rPr>
        <w:t>Svetog</w:t>
      </w:r>
      <w:proofErr w:type="spellEnd"/>
      <w:r w:rsidRPr="0040750F">
        <w:rPr>
          <w:rFonts w:eastAsia="Courier New"/>
          <w:szCs w:val="24"/>
          <w:lang w:eastAsia="hr-HR"/>
        </w:rPr>
        <w:t xml:space="preserve"> Roka 40,38 </w:t>
      </w:r>
      <w:proofErr w:type="spellStart"/>
      <w:r w:rsidRPr="0040750F">
        <w:rPr>
          <w:rFonts w:eastAsia="Courier New"/>
          <w:szCs w:val="24"/>
          <w:lang w:eastAsia="hr-HR"/>
        </w:rPr>
        <w:t>i</w:t>
      </w:r>
      <w:proofErr w:type="spellEnd"/>
      <w:r w:rsidRPr="0040750F">
        <w:rPr>
          <w:rFonts w:eastAsia="Courier New"/>
          <w:szCs w:val="24"/>
          <w:lang w:eastAsia="hr-HR"/>
        </w:rPr>
        <w:t xml:space="preserve"> 38A </w:t>
      </w:r>
      <w:proofErr w:type="spellStart"/>
      <w:r w:rsidRPr="0040750F">
        <w:rPr>
          <w:rFonts w:eastAsia="Courier New"/>
          <w:szCs w:val="24"/>
          <w:lang w:eastAsia="hr-HR"/>
        </w:rPr>
        <w:t>površine</w:t>
      </w:r>
      <w:proofErr w:type="spellEnd"/>
      <w:r w:rsidRPr="0040750F">
        <w:rPr>
          <w:rFonts w:eastAsia="Courier New"/>
          <w:szCs w:val="24"/>
          <w:lang w:eastAsia="hr-HR"/>
        </w:rPr>
        <w:t xml:space="preserve"> 2163 m2 </w:t>
      </w:r>
      <w:proofErr w:type="spellStart"/>
      <w:r w:rsidRPr="0040750F">
        <w:rPr>
          <w:rFonts w:eastAsia="Courier New"/>
          <w:szCs w:val="24"/>
          <w:lang w:eastAsia="hr-HR"/>
        </w:rPr>
        <w:t>i</w:t>
      </w:r>
      <w:proofErr w:type="spellEnd"/>
      <w:r w:rsidRPr="0040750F">
        <w:rPr>
          <w:rFonts w:eastAsia="Courier New"/>
          <w:szCs w:val="24"/>
          <w:lang w:eastAsia="hr-HR"/>
        </w:rPr>
        <w:t xml:space="preserve"> to:</w:t>
      </w:r>
    </w:p>
    <w:p w:rsidRDefault="00966422" w:rsidP="00966422" w:rsidR="00966422" w:rsidRPr="0040750F">
      <w:pPr>
        <w:pStyle w:val="Odlomakpopisa"/>
        <w:numPr>
          <w:ilvl w:val="0"/>
          <w:numId w:val="14"/>
        </w:numPr>
        <w:rPr>
          <w:rFonts w:eastAsia="Courier New"/>
          <w:szCs w:val="24"/>
          <w:lang w:eastAsia="hr-HR"/>
        </w:rPr>
      </w:pPr>
      <w:r w:rsidRPr="0040750F">
        <w:rPr>
          <w:rFonts w:eastAsia="Courier New"/>
          <w:szCs w:val="24"/>
          <w:lang w:eastAsia="hr-HR"/>
        </w:rPr>
        <w:t xml:space="preserve">100. </w:t>
      </w:r>
      <w:proofErr w:type="spellStart"/>
      <w:r w:rsidRPr="0040750F">
        <w:rPr>
          <w:rFonts w:eastAsia="Courier New"/>
          <w:szCs w:val="24"/>
          <w:lang w:eastAsia="hr-HR"/>
        </w:rPr>
        <w:t>Suvlasnički</w:t>
      </w:r>
      <w:proofErr w:type="spellEnd"/>
      <w:r w:rsidRPr="0040750F">
        <w:rPr>
          <w:rFonts w:eastAsia="Courier New"/>
          <w:szCs w:val="24"/>
          <w:lang w:eastAsia="hr-HR"/>
        </w:rPr>
        <w:t xml:space="preserve"> </w:t>
      </w:r>
      <w:proofErr w:type="spellStart"/>
      <w:proofErr w:type="gramStart"/>
      <w:r w:rsidRPr="0040750F">
        <w:rPr>
          <w:rFonts w:eastAsia="Courier New"/>
          <w:szCs w:val="24"/>
          <w:lang w:eastAsia="hr-HR"/>
        </w:rPr>
        <w:t>dio</w:t>
      </w:r>
      <w:proofErr w:type="spellEnd"/>
      <w:r w:rsidRPr="0040750F">
        <w:rPr>
          <w:rFonts w:eastAsia="Courier New"/>
          <w:szCs w:val="24"/>
          <w:lang w:eastAsia="hr-HR"/>
        </w:rPr>
        <w:t xml:space="preserve"> :</w:t>
      </w:r>
      <w:proofErr w:type="gramEnd"/>
      <w:r w:rsidRPr="0040750F">
        <w:rPr>
          <w:rFonts w:eastAsia="Courier New"/>
          <w:szCs w:val="24"/>
          <w:lang w:eastAsia="hr-HR"/>
        </w:rPr>
        <w:t xml:space="preserve"> 49/1000 ETAŽNO VLASNIŠTVO (E-100) u </w:t>
      </w:r>
      <w:proofErr w:type="spellStart"/>
      <w:r w:rsidRPr="0040750F">
        <w:rPr>
          <w:rFonts w:eastAsia="Courier New"/>
          <w:szCs w:val="24"/>
          <w:lang w:eastAsia="hr-HR"/>
        </w:rPr>
        <w:t>naravi</w:t>
      </w:r>
      <w:proofErr w:type="spellEnd"/>
      <w:r w:rsidRPr="0040750F">
        <w:rPr>
          <w:rFonts w:eastAsia="Courier New"/>
          <w:szCs w:val="24"/>
          <w:lang w:eastAsia="hr-HR"/>
        </w:rPr>
        <w:t xml:space="preserve"> 1. </w:t>
      </w:r>
      <w:proofErr w:type="spellStart"/>
      <w:r w:rsidRPr="0040750F">
        <w:rPr>
          <w:rFonts w:eastAsia="Courier New"/>
          <w:szCs w:val="24"/>
          <w:lang w:eastAsia="hr-HR"/>
        </w:rPr>
        <w:t>Parkirališno</w:t>
      </w:r>
      <w:proofErr w:type="spellEnd"/>
      <w:r w:rsidRPr="0040750F">
        <w:rPr>
          <w:rFonts w:eastAsia="Courier New"/>
          <w:szCs w:val="24"/>
          <w:lang w:eastAsia="hr-HR"/>
        </w:rPr>
        <w:t xml:space="preserve"> </w:t>
      </w:r>
      <w:proofErr w:type="spellStart"/>
      <w:r w:rsidRPr="0040750F">
        <w:rPr>
          <w:rFonts w:eastAsia="Courier New"/>
          <w:szCs w:val="24"/>
          <w:lang w:eastAsia="hr-HR"/>
        </w:rPr>
        <w:t>mjesto</w:t>
      </w:r>
      <w:proofErr w:type="spellEnd"/>
      <w:r w:rsidRPr="0040750F">
        <w:rPr>
          <w:rFonts w:eastAsia="Courier New"/>
          <w:szCs w:val="24"/>
          <w:lang w:eastAsia="hr-HR"/>
        </w:rPr>
        <w:t xml:space="preserve"> P6-koje se </w:t>
      </w:r>
      <w:proofErr w:type="spellStart"/>
      <w:r w:rsidRPr="0040750F">
        <w:rPr>
          <w:rFonts w:eastAsia="Courier New"/>
          <w:szCs w:val="24"/>
          <w:lang w:eastAsia="hr-HR"/>
        </w:rPr>
        <w:t>nalazi</w:t>
      </w:r>
      <w:proofErr w:type="spellEnd"/>
      <w:r w:rsidRPr="0040750F">
        <w:rPr>
          <w:rFonts w:eastAsia="Courier New"/>
          <w:szCs w:val="24"/>
          <w:lang w:eastAsia="hr-HR"/>
        </w:rPr>
        <w:t xml:space="preserve"> u </w:t>
      </w:r>
      <w:proofErr w:type="spellStart"/>
      <w:r w:rsidRPr="0040750F">
        <w:rPr>
          <w:rFonts w:eastAsia="Courier New"/>
          <w:szCs w:val="24"/>
          <w:lang w:eastAsia="hr-HR"/>
        </w:rPr>
        <w:t>podrumu</w:t>
      </w:r>
      <w:proofErr w:type="spellEnd"/>
      <w:r w:rsidRPr="0040750F">
        <w:rPr>
          <w:rFonts w:eastAsia="Courier New"/>
          <w:szCs w:val="24"/>
          <w:lang w:eastAsia="hr-HR"/>
        </w:rPr>
        <w:t xml:space="preserve">, </w:t>
      </w:r>
      <w:proofErr w:type="spellStart"/>
      <w:r w:rsidRPr="0040750F">
        <w:rPr>
          <w:rFonts w:eastAsia="Courier New"/>
          <w:szCs w:val="24"/>
          <w:lang w:eastAsia="hr-HR"/>
        </w:rPr>
        <w:t>parkirališno</w:t>
      </w:r>
      <w:proofErr w:type="spellEnd"/>
      <w:r w:rsidRPr="0040750F">
        <w:rPr>
          <w:rFonts w:eastAsia="Courier New"/>
          <w:szCs w:val="24"/>
          <w:lang w:eastAsia="hr-HR"/>
        </w:rPr>
        <w:t xml:space="preserve"> </w:t>
      </w:r>
      <w:proofErr w:type="spellStart"/>
      <w:r w:rsidRPr="0040750F">
        <w:rPr>
          <w:rFonts w:eastAsia="Courier New"/>
          <w:szCs w:val="24"/>
          <w:lang w:eastAsia="hr-HR"/>
        </w:rPr>
        <w:t>mjesto</w:t>
      </w:r>
      <w:proofErr w:type="spellEnd"/>
      <w:r w:rsidRPr="0040750F">
        <w:rPr>
          <w:rFonts w:eastAsia="Courier New"/>
          <w:szCs w:val="24"/>
          <w:lang w:eastAsia="hr-HR"/>
        </w:rPr>
        <w:t xml:space="preserve"> </w:t>
      </w:r>
      <w:proofErr w:type="spellStart"/>
      <w:r w:rsidRPr="0040750F">
        <w:rPr>
          <w:rFonts w:eastAsia="Courier New"/>
          <w:szCs w:val="24"/>
          <w:lang w:eastAsia="hr-HR"/>
        </w:rPr>
        <w:t>za</w:t>
      </w:r>
      <w:proofErr w:type="spellEnd"/>
      <w:r w:rsidRPr="0040750F">
        <w:rPr>
          <w:rFonts w:eastAsia="Courier New"/>
          <w:szCs w:val="24"/>
          <w:lang w:eastAsia="hr-HR"/>
        </w:rPr>
        <w:t xml:space="preserve"> </w:t>
      </w:r>
      <w:proofErr w:type="spellStart"/>
      <w:r w:rsidRPr="0040750F">
        <w:rPr>
          <w:rFonts w:eastAsia="Courier New"/>
          <w:szCs w:val="24"/>
          <w:lang w:eastAsia="hr-HR"/>
        </w:rPr>
        <w:t>automobil</w:t>
      </w:r>
      <w:proofErr w:type="spellEnd"/>
      <w:r w:rsidRPr="0040750F">
        <w:rPr>
          <w:rFonts w:eastAsia="Courier New"/>
          <w:szCs w:val="24"/>
          <w:lang w:eastAsia="hr-HR"/>
        </w:rPr>
        <w:t xml:space="preserve"> p6-1 </w:t>
      </w:r>
      <w:proofErr w:type="spellStart"/>
      <w:r w:rsidRPr="0040750F">
        <w:rPr>
          <w:rFonts w:eastAsia="Courier New"/>
          <w:szCs w:val="24"/>
          <w:lang w:eastAsia="hr-HR"/>
        </w:rPr>
        <w:t>površine</w:t>
      </w:r>
      <w:proofErr w:type="spellEnd"/>
      <w:r w:rsidRPr="0040750F">
        <w:rPr>
          <w:rFonts w:eastAsia="Courier New"/>
          <w:szCs w:val="24"/>
          <w:lang w:eastAsia="hr-HR"/>
        </w:rPr>
        <w:t xml:space="preserve"> 24,62 m2 +</w:t>
      </w:r>
      <w:proofErr w:type="spellStart"/>
      <w:r w:rsidRPr="0040750F">
        <w:rPr>
          <w:rFonts w:eastAsia="Courier New"/>
          <w:szCs w:val="24"/>
          <w:lang w:eastAsia="hr-HR"/>
        </w:rPr>
        <w:t>parkirališno</w:t>
      </w:r>
      <w:proofErr w:type="spellEnd"/>
      <w:r w:rsidRPr="0040750F">
        <w:rPr>
          <w:rFonts w:eastAsia="Courier New"/>
          <w:szCs w:val="24"/>
          <w:lang w:eastAsia="hr-HR"/>
        </w:rPr>
        <w:t xml:space="preserve"> </w:t>
      </w:r>
      <w:proofErr w:type="spellStart"/>
      <w:r w:rsidRPr="0040750F">
        <w:rPr>
          <w:rFonts w:eastAsia="Courier New"/>
          <w:szCs w:val="24"/>
          <w:lang w:eastAsia="hr-HR"/>
        </w:rPr>
        <w:t>mjesto</w:t>
      </w:r>
      <w:proofErr w:type="spellEnd"/>
      <w:r w:rsidRPr="0040750F">
        <w:rPr>
          <w:rFonts w:eastAsia="Courier New"/>
          <w:szCs w:val="24"/>
          <w:lang w:eastAsia="hr-HR"/>
        </w:rPr>
        <w:t xml:space="preserve"> </w:t>
      </w:r>
      <w:proofErr w:type="spellStart"/>
      <w:r w:rsidRPr="0040750F">
        <w:rPr>
          <w:rFonts w:eastAsia="Courier New"/>
          <w:szCs w:val="24"/>
          <w:lang w:eastAsia="hr-HR"/>
        </w:rPr>
        <w:t>za</w:t>
      </w:r>
      <w:proofErr w:type="spellEnd"/>
      <w:r w:rsidRPr="0040750F">
        <w:rPr>
          <w:rFonts w:eastAsia="Courier New"/>
          <w:szCs w:val="24"/>
          <w:lang w:eastAsia="hr-HR"/>
        </w:rPr>
        <w:t xml:space="preserve"> </w:t>
      </w:r>
      <w:proofErr w:type="spellStart"/>
      <w:r w:rsidRPr="0040750F">
        <w:rPr>
          <w:rFonts w:eastAsia="Courier New"/>
          <w:szCs w:val="24"/>
          <w:lang w:eastAsia="hr-HR"/>
        </w:rPr>
        <w:t>motocikl</w:t>
      </w:r>
      <w:proofErr w:type="spellEnd"/>
      <w:r w:rsidRPr="0040750F">
        <w:rPr>
          <w:rFonts w:eastAsia="Courier New"/>
          <w:szCs w:val="24"/>
          <w:lang w:eastAsia="hr-HR"/>
        </w:rPr>
        <w:t xml:space="preserve"> p-2 </w:t>
      </w:r>
      <w:proofErr w:type="spellStart"/>
      <w:r w:rsidRPr="0040750F">
        <w:rPr>
          <w:rFonts w:eastAsia="Courier New"/>
          <w:szCs w:val="24"/>
          <w:lang w:eastAsia="hr-HR"/>
        </w:rPr>
        <w:t>površine</w:t>
      </w:r>
      <w:proofErr w:type="spellEnd"/>
      <w:r w:rsidRPr="0040750F">
        <w:rPr>
          <w:rFonts w:eastAsia="Courier New"/>
          <w:szCs w:val="24"/>
          <w:lang w:eastAsia="hr-HR"/>
        </w:rPr>
        <w:t xml:space="preserve"> 8,92 m2 (</w:t>
      </w:r>
      <w:proofErr w:type="spellStart"/>
      <w:r w:rsidRPr="0040750F">
        <w:rPr>
          <w:rFonts w:eastAsia="Courier New"/>
          <w:szCs w:val="24"/>
          <w:lang w:eastAsia="hr-HR"/>
        </w:rPr>
        <w:t>Svetog</w:t>
      </w:r>
      <w:proofErr w:type="spellEnd"/>
      <w:r w:rsidRPr="0040750F">
        <w:rPr>
          <w:rFonts w:eastAsia="Courier New"/>
          <w:szCs w:val="24"/>
          <w:lang w:eastAsia="hr-HR"/>
        </w:rPr>
        <w:t xml:space="preserve"> Roka 40, Osijek);</w:t>
      </w:r>
    </w:p>
    <w:p w:rsidRDefault="00966422" w:rsidP="00966422" w:rsidR="00966422" w:rsidRPr="0040750F">
      <w:pPr>
        <w:pStyle w:val="Odlomakpopisa"/>
        <w:numPr>
          <w:ilvl w:val="0"/>
          <w:numId w:val="14"/>
        </w:numPr>
        <w:rPr>
          <w:rFonts w:eastAsia="Courier New"/>
          <w:szCs w:val="24"/>
          <w:lang w:eastAsia="hr-HR"/>
        </w:rPr>
      </w:pPr>
      <w:r w:rsidRPr="0040750F">
        <w:rPr>
          <w:rFonts w:eastAsia="Courier New"/>
          <w:szCs w:val="24"/>
          <w:lang w:eastAsia="hr-HR"/>
        </w:rPr>
        <w:t xml:space="preserve">120. </w:t>
      </w:r>
      <w:proofErr w:type="spellStart"/>
      <w:r w:rsidRPr="0040750F">
        <w:rPr>
          <w:rFonts w:eastAsia="Courier New"/>
          <w:szCs w:val="24"/>
          <w:lang w:eastAsia="hr-HR"/>
        </w:rPr>
        <w:t>Suvlasnički</w:t>
      </w:r>
      <w:proofErr w:type="spellEnd"/>
      <w:r w:rsidRPr="0040750F">
        <w:rPr>
          <w:rFonts w:eastAsia="Courier New"/>
          <w:szCs w:val="24"/>
          <w:lang w:eastAsia="hr-HR"/>
        </w:rPr>
        <w:t xml:space="preserve"> </w:t>
      </w:r>
      <w:proofErr w:type="spellStart"/>
      <w:proofErr w:type="gramStart"/>
      <w:r w:rsidRPr="0040750F">
        <w:rPr>
          <w:rFonts w:eastAsia="Courier New"/>
          <w:szCs w:val="24"/>
          <w:lang w:eastAsia="hr-HR"/>
        </w:rPr>
        <w:t>dio</w:t>
      </w:r>
      <w:proofErr w:type="spellEnd"/>
      <w:r w:rsidRPr="0040750F">
        <w:rPr>
          <w:rFonts w:eastAsia="Courier New"/>
          <w:szCs w:val="24"/>
          <w:lang w:eastAsia="hr-HR"/>
        </w:rPr>
        <w:t xml:space="preserve"> :</w:t>
      </w:r>
      <w:proofErr w:type="gramEnd"/>
      <w:r w:rsidRPr="0040750F">
        <w:rPr>
          <w:rFonts w:eastAsia="Courier New"/>
          <w:szCs w:val="24"/>
          <w:lang w:eastAsia="hr-HR"/>
        </w:rPr>
        <w:t xml:space="preserve"> 33/1000 ETAŽNO VLASNIŠTVO (E-120) u </w:t>
      </w:r>
      <w:proofErr w:type="spellStart"/>
      <w:r w:rsidRPr="0040750F">
        <w:rPr>
          <w:rFonts w:eastAsia="Courier New"/>
          <w:szCs w:val="24"/>
          <w:lang w:eastAsia="hr-HR"/>
        </w:rPr>
        <w:t>naravi</w:t>
      </w:r>
      <w:proofErr w:type="spellEnd"/>
      <w:r w:rsidRPr="0040750F">
        <w:rPr>
          <w:rFonts w:eastAsia="Courier New"/>
          <w:szCs w:val="24"/>
          <w:lang w:eastAsia="hr-HR"/>
        </w:rPr>
        <w:t xml:space="preserve"> 1. </w:t>
      </w:r>
      <w:proofErr w:type="spellStart"/>
      <w:r w:rsidRPr="0040750F">
        <w:rPr>
          <w:rFonts w:eastAsia="Courier New"/>
          <w:szCs w:val="24"/>
          <w:lang w:eastAsia="hr-HR"/>
        </w:rPr>
        <w:t>Parkirališno</w:t>
      </w:r>
      <w:proofErr w:type="spellEnd"/>
      <w:r w:rsidRPr="0040750F">
        <w:rPr>
          <w:rFonts w:eastAsia="Courier New"/>
          <w:szCs w:val="24"/>
          <w:lang w:eastAsia="hr-HR"/>
        </w:rPr>
        <w:t xml:space="preserve"> </w:t>
      </w:r>
      <w:proofErr w:type="spellStart"/>
      <w:r w:rsidRPr="0040750F">
        <w:rPr>
          <w:rFonts w:eastAsia="Courier New"/>
          <w:szCs w:val="24"/>
          <w:lang w:eastAsia="hr-HR"/>
        </w:rPr>
        <w:t>mjesto</w:t>
      </w:r>
      <w:proofErr w:type="spellEnd"/>
      <w:r w:rsidRPr="0040750F">
        <w:rPr>
          <w:rFonts w:eastAsia="Courier New"/>
          <w:szCs w:val="24"/>
          <w:lang w:eastAsia="hr-HR"/>
        </w:rPr>
        <w:t xml:space="preserve"> P26-koje se </w:t>
      </w:r>
      <w:proofErr w:type="spellStart"/>
      <w:r w:rsidRPr="0040750F">
        <w:rPr>
          <w:rFonts w:eastAsia="Courier New"/>
          <w:szCs w:val="24"/>
          <w:lang w:eastAsia="hr-HR"/>
        </w:rPr>
        <w:t>nalazi</w:t>
      </w:r>
      <w:proofErr w:type="spellEnd"/>
      <w:r w:rsidRPr="0040750F">
        <w:rPr>
          <w:rFonts w:eastAsia="Courier New"/>
          <w:szCs w:val="24"/>
          <w:lang w:eastAsia="hr-HR"/>
        </w:rPr>
        <w:t xml:space="preserve"> u </w:t>
      </w:r>
      <w:proofErr w:type="spellStart"/>
      <w:r w:rsidRPr="0040750F">
        <w:rPr>
          <w:rFonts w:eastAsia="Courier New"/>
          <w:szCs w:val="24"/>
          <w:lang w:eastAsia="hr-HR"/>
        </w:rPr>
        <w:t>podrumu</w:t>
      </w:r>
      <w:proofErr w:type="spellEnd"/>
      <w:r w:rsidRPr="0040750F">
        <w:rPr>
          <w:rFonts w:eastAsia="Courier New"/>
          <w:szCs w:val="24"/>
          <w:lang w:eastAsia="hr-HR"/>
        </w:rPr>
        <w:t xml:space="preserve">, </w:t>
      </w:r>
      <w:proofErr w:type="spellStart"/>
      <w:r w:rsidRPr="0040750F">
        <w:rPr>
          <w:rFonts w:eastAsia="Courier New"/>
          <w:szCs w:val="24"/>
          <w:lang w:eastAsia="hr-HR"/>
        </w:rPr>
        <w:t>parkirališno</w:t>
      </w:r>
      <w:proofErr w:type="spellEnd"/>
      <w:r w:rsidRPr="0040750F">
        <w:rPr>
          <w:rFonts w:eastAsia="Courier New"/>
          <w:szCs w:val="24"/>
          <w:lang w:eastAsia="hr-HR"/>
        </w:rPr>
        <w:t xml:space="preserve"> </w:t>
      </w:r>
      <w:proofErr w:type="spellStart"/>
      <w:r w:rsidRPr="0040750F">
        <w:rPr>
          <w:rFonts w:eastAsia="Courier New"/>
          <w:szCs w:val="24"/>
          <w:lang w:eastAsia="hr-HR"/>
        </w:rPr>
        <w:t>mjesto</w:t>
      </w:r>
      <w:proofErr w:type="spellEnd"/>
      <w:r w:rsidRPr="0040750F">
        <w:rPr>
          <w:rFonts w:eastAsia="Courier New"/>
          <w:szCs w:val="24"/>
          <w:lang w:eastAsia="hr-HR"/>
        </w:rPr>
        <w:t xml:space="preserve"> </w:t>
      </w:r>
      <w:proofErr w:type="spellStart"/>
      <w:r w:rsidRPr="0040750F">
        <w:rPr>
          <w:rFonts w:eastAsia="Courier New"/>
          <w:szCs w:val="24"/>
          <w:lang w:eastAsia="hr-HR"/>
        </w:rPr>
        <w:t>za</w:t>
      </w:r>
      <w:proofErr w:type="spellEnd"/>
      <w:r w:rsidRPr="0040750F">
        <w:rPr>
          <w:rFonts w:eastAsia="Courier New"/>
          <w:szCs w:val="24"/>
          <w:lang w:eastAsia="hr-HR"/>
        </w:rPr>
        <w:t xml:space="preserve"> </w:t>
      </w:r>
      <w:proofErr w:type="spellStart"/>
      <w:r w:rsidRPr="0040750F">
        <w:rPr>
          <w:rFonts w:eastAsia="Courier New"/>
          <w:szCs w:val="24"/>
          <w:lang w:eastAsia="hr-HR"/>
        </w:rPr>
        <w:t>automobil</w:t>
      </w:r>
      <w:proofErr w:type="spellEnd"/>
      <w:r w:rsidRPr="0040750F">
        <w:rPr>
          <w:rFonts w:eastAsia="Courier New"/>
          <w:szCs w:val="24"/>
          <w:lang w:eastAsia="hr-HR"/>
        </w:rPr>
        <w:t xml:space="preserve"> p26-1 </w:t>
      </w:r>
      <w:proofErr w:type="spellStart"/>
      <w:r w:rsidRPr="0040750F">
        <w:rPr>
          <w:rFonts w:eastAsia="Courier New"/>
          <w:szCs w:val="24"/>
          <w:lang w:eastAsia="hr-HR"/>
        </w:rPr>
        <w:t>površine</w:t>
      </w:r>
      <w:proofErr w:type="spellEnd"/>
      <w:r w:rsidRPr="0040750F">
        <w:rPr>
          <w:rFonts w:eastAsia="Courier New"/>
          <w:szCs w:val="24"/>
          <w:lang w:eastAsia="hr-HR"/>
        </w:rPr>
        <w:t xml:space="preserve"> 22,66 m2 (</w:t>
      </w:r>
      <w:proofErr w:type="spellStart"/>
      <w:r w:rsidRPr="0040750F">
        <w:rPr>
          <w:rFonts w:eastAsia="Courier New"/>
          <w:szCs w:val="24"/>
          <w:lang w:eastAsia="hr-HR"/>
        </w:rPr>
        <w:t>Svetog</w:t>
      </w:r>
      <w:proofErr w:type="spellEnd"/>
      <w:r w:rsidRPr="0040750F">
        <w:rPr>
          <w:rFonts w:eastAsia="Courier New"/>
          <w:szCs w:val="24"/>
          <w:lang w:eastAsia="hr-HR"/>
        </w:rPr>
        <w:t xml:space="preserve"> Roka 38, Osijek);</w:t>
      </w:r>
    </w:p>
    <w:p w:rsidRDefault="00966422" w:rsidP="00966422" w:rsidR="00966422" w:rsidRPr="0040750F">
      <w:pPr>
        <w:pStyle w:val="Odlomakpopisa"/>
        <w:numPr>
          <w:ilvl w:val="0"/>
          <w:numId w:val="14"/>
        </w:numPr>
        <w:rPr>
          <w:rFonts w:eastAsia="Courier New"/>
          <w:szCs w:val="24"/>
          <w:lang w:eastAsia="hr-HR"/>
        </w:rPr>
      </w:pPr>
      <w:r w:rsidRPr="0040750F">
        <w:rPr>
          <w:rFonts w:eastAsia="Courier New"/>
          <w:szCs w:val="24"/>
          <w:lang w:eastAsia="hr-HR"/>
        </w:rPr>
        <w:t xml:space="preserve">129. </w:t>
      </w:r>
      <w:proofErr w:type="spellStart"/>
      <w:r w:rsidRPr="0040750F">
        <w:rPr>
          <w:rFonts w:eastAsia="Courier New"/>
          <w:szCs w:val="24"/>
          <w:lang w:eastAsia="hr-HR"/>
        </w:rPr>
        <w:t>Suvlasnički</w:t>
      </w:r>
      <w:proofErr w:type="spellEnd"/>
      <w:r w:rsidRPr="0040750F">
        <w:rPr>
          <w:rFonts w:eastAsia="Courier New"/>
          <w:szCs w:val="24"/>
          <w:lang w:eastAsia="hr-HR"/>
        </w:rPr>
        <w:t xml:space="preserve"> </w:t>
      </w:r>
      <w:proofErr w:type="spellStart"/>
      <w:proofErr w:type="gramStart"/>
      <w:r w:rsidRPr="0040750F">
        <w:rPr>
          <w:rFonts w:eastAsia="Courier New"/>
          <w:szCs w:val="24"/>
          <w:lang w:eastAsia="hr-HR"/>
        </w:rPr>
        <w:t>dio</w:t>
      </w:r>
      <w:proofErr w:type="spellEnd"/>
      <w:r w:rsidRPr="0040750F">
        <w:rPr>
          <w:rFonts w:eastAsia="Courier New"/>
          <w:szCs w:val="24"/>
          <w:lang w:eastAsia="hr-HR"/>
        </w:rPr>
        <w:t xml:space="preserve"> :</w:t>
      </w:r>
      <w:proofErr w:type="gramEnd"/>
      <w:r w:rsidRPr="0040750F">
        <w:rPr>
          <w:rFonts w:eastAsia="Courier New"/>
          <w:szCs w:val="24"/>
          <w:lang w:eastAsia="hr-HR"/>
        </w:rPr>
        <w:t xml:space="preserve"> 34/1000 ETAŽNO VLASNIŠTVO (E-129) u </w:t>
      </w:r>
      <w:proofErr w:type="spellStart"/>
      <w:r w:rsidRPr="0040750F">
        <w:rPr>
          <w:rFonts w:eastAsia="Courier New"/>
          <w:szCs w:val="24"/>
          <w:lang w:eastAsia="hr-HR"/>
        </w:rPr>
        <w:t>naravi</w:t>
      </w:r>
      <w:proofErr w:type="spellEnd"/>
      <w:r w:rsidRPr="0040750F">
        <w:rPr>
          <w:rFonts w:eastAsia="Courier New"/>
          <w:szCs w:val="24"/>
          <w:lang w:eastAsia="hr-HR"/>
        </w:rPr>
        <w:t xml:space="preserve"> 1. </w:t>
      </w:r>
      <w:proofErr w:type="spellStart"/>
      <w:r w:rsidRPr="0040750F">
        <w:rPr>
          <w:rFonts w:eastAsia="Courier New"/>
          <w:szCs w:val="24"/>
          <w:lang w:eastAsia="hr-HR"/>
        </w:rPr>
        <w:t>Parkirališno</w:t>
      </w:r>
      <w:proofErr w:type="spellEnd"/>
      <w:r w:rsidRPr="0040750F">
        <w:rPr>
          <w:rFonts w:eastAsia="Courier New"/>
          <w:szCs w:val="24"/>
          <w:lang w:eastAsia="hr-HR"/>
        </w:rPr>
        <w:t xml:space="preserve"> </w:t>
      </w:r>
      <w:proofErr w:type="spellStart"/>
      <w:r w:rsidRPr="0040750F">
        <w:rPr>
          <w:rFonts w:eastAsia="Courier New"/>
          <w:szCs w:val="24"/>
          <w:lang w:eastAsia="hr-HR"/>
        </w:rPr>
        <w:t>mjesto</w:t>
      </w:r>
      <w:proofErr w:type="spellEnd"/>
      <w:r w:rsidRPr="0040750F">
        <w:rPr>
          <w:rFonts w:eastAsia="Courier New"/>
          <w:szCs w:val="24"/>
          <w:lang w:eastAsia="hr-HR"/>
        </w:rPr>
        <w:t xml:space="preserve"> P35-koje se </w:t>
      </w:r>
      <w:proofErr w:type="spellStart"/>
      <w:r w:rsidRPr="0040750F">
        <w:rPr>
          <w:rFonts w:eastAsia="Courier New"/>
          <w:szCs w:val="24"/>
          <w:lang w:eastAsia="hr-HR"/>
        </w:rPr>
        <w:t>nalazi</w:t>
      </w:r>
      <w:proofErr w:type="spellEnd"/>
      <w:r w:rsidRPr="0040750F">
        <w:rPr>
          <w:rFonts w:eastAsia="Courier New"/>
          <w:szCs w:val="24"/>
          <w:lang w:eastAsia="hr-HR"/>
        </w:rPr>
        <w:t xml:space="preserve"> u </w:t>
      </w:r>
      <w:proofErr w:type="spellStart"/>
      <w:r w:rsidRPr="0040750F">
        <w:rPr>
          <w:rFonts w:eastAsia="Courier New"/>
          <w:szCs w:val="24"/>
          <w:lang w:eastAsia="hr-HR"/>
        </w:rPr>
        <w:t>podrumu</w:t>
      </w:r>
      <w:proofErr w:type="spellEnd"/>
      <w:r w:rsidRPr="0040750F">
        <w:rPr>
          <w:rFonts w:eastAsia="Courier New"/>
          <w:szCs w:val="24"/>
          <w:lang w:eastAsia="hr-HR"/>
        </w:rPr>
        <w:t xml:space="preserve">, </w:t>
      </w:r>
      <w:proofErr w:type="spellStart"/>
      <w:r w:rsidRPr="0040750F">
        <w:rPr>
          <w:rFonts w:eastAsia="Courier New"/>
          <w:szCs w:val="24"/>
          <w:lang w:eastAsia="hr-HR"/>
        </w:rPr>
        <w:t>parkirališno</w:t>
      </w:r>
      <w:proofErr w:type="spellEnd"/>
      <w:r w:rsidRPr="0040750F">
        <w:rPr>
          <w:rFonts w:eastAsia="Courier New"/>
          <w:szCs w:val="24"/>
          <w:lang w:eastAsia="hr-HR"/>
        </w:rPr>
        <w:t xml:space="preserve"> </w:t>
      </w:r>
      <w:proofErr w:type="spellStart"/>
      <w:r w:rsidRPr="0040750F">
        <w:rPr>
          <w:rFonts w:eastAsia="Courier New"/>
          <w:szCs w:val="24"/>
          <w:lang w:eastAsia="hr-HR"/>
        </w:rPr>
        <w:t>mjesto</w:t>
      </w:r>
      <w:proofErr w:type="spellEnd"/>
      <w:r w:rsidRPr="0040750F">
        <w:rPr>
          <w:rFonts w:eastAsia="Courier New"/>
          <w:szCs w:val="24"/>
          <w:lang w:eastAsia="hr-HR"/>
        </w:rPr>
        <w:t xml:space="preserve"> </w:t>
      </w:r>
      <w:proofErr w:type="spellStart"/>
      <w:r w:rsidRPr="0040750F">
        <w:rPr>
          <w:rFonts w:eastAsia="Courier New"/>
          <w:szCs w:val="24"/>
          <w:lang w:eastAsia="hr-HR"/>
        </w:rPr>
        <w:t>za</w:t>
      </w:r>
      <w:proofErr w:type="spellEnd"/>
      <w:r w:rsidRPr="0040750F">
        <w:rPr>
          <w:rFonts w:eastAsia="Courier New"/>
          <w:szCs w:val="24"/>
          <w:lang w:eastAsia="hr-HR"/>
        </w:rPr>
        <w:t xml:space="preserve"> </w:t>
      </w:r>
      <w:proofErr w:type="spellStart"/>
      <w:r w:rsidRPr="0040750F">
        <w:rPr>
          <w:rFonts w:eastAsia="Courier New"/>
          <w:szCs w:val="24"/>
          <w:lang w:eastAsia="hr-HR"/>
        </w:rPr>
        <w:t>automobil</w:t>
      </w:r>
      <w:proofErr w:type="spellEnd"/>
      <w:r w:rsidRPr="0040750F">
        <w:rPr>
          <w:rFonts w:eastAsia="Courier New"/>
          <w:szCs w:val="24"/>
          <w:lang w:eastAsia="hr-HR"/>
        </w:rPr>
        <w:t xml:space="preserve"> p35-1 </w:t>
      </w:r>
      <w:proofErr w:type="spellStart"/>
      <w:r w:rsidRPr="0040750F">
        <w:rPr>
          <w:rFonts w:eastAsia="Courier New"/>
          <w:szCs w:val="24"/>
          <w:lang w:eastAsia="hr-HR"/>
        </w:rPr>
        <w:t>površine</w:t>
      </w:r>
      <w:proofErr w:type="spellEnd"/>
      <w:r w:rsidRPr="0040750F">
        <w:rPr>
          <w:rFonts w:eastAsia="Courier New"/>
          <w:szCs w:val="24"/>
          <w:lang w:eastAsia="hr-HR"/>
        </w:rPr>
        <w:t xml:space="preserve"> 23,10 m2 (</w:t>
      </w:r>
      <w:proofErr w:type="spellStart"/>
      <w:r w:rsidRPr="0040750F">
        <w:rPr>
          <w:rFonts w:eastAsia="Courier New"/>
          <w:szCs w:val="24"/>
          <w:lang w:eastAsia="hr-HR"/>
        </w:rPr>
        <w:t>Svetog</w:t>
      </w:r>
      <w:proofErr w:type="spellEnd"/>
      <w:r w:rsidRPr="0040750F">
        <w:rPr>
          <w:rFonts w:eastAsia="Courier New"/>
          <w:szCs w:val="24"/>
          <w:lang w:eastAsia="hr-HR"/>
        </w:rPr>
        <w:t xml:space="preserve"> Roka 40, Osijek);</w:t>
      </w:r>
    </w:p>
    <w:p w:rsidRDefault="00966422" w:rsidP="00966422" w:rsidR="00966422" w:rsidRPr="0040750F">
      <w:pPr>
        <w:pStyle w:val="Odlomakpopisa"/>
        <w:numPr>
          <w:ilvl w:val="0"/>
          <w:numId w:val="14"/>
        </w:numPr>
        <w:rPr>
          <w:rFonts w:eastAsia="Courier New"/>
          <w:szCs w:val="24"/>
          <w:lang w:eastAsia="hr-HR"/>
        </w:rPr>
      </w:pPr>
      <w:r w:rsidRPr="0040750F">
        <w:rPr>
          <w:rFonts w:eastAsia="Courier New"/>
          <w:szCs w:val="24"/>
          <w:lang w:eastAsia="hr-HR"/>
        </w:rPr>
        <w:t xml:space="preserve">148. </w:t>
      </w:r>
      <w:proofErr w:type="spellStart"/>
      <w:r w:rsidRPr="0040750F">
        <w:rPr>
          <w:rFonts w:eastAsia="Courier New"/>
          <w:szCs w:val="24"/>
          <w:lang w:eastAsia="hr-HR"/>
        </w:rPr>
        <w:t>Suvlasnički</w:t>
      </w:r>
      <w:proofErr w:type="spellEnd"/>
      <w:r w:rsidRPr="0040750F">
        <w:rPr>
          <w:rFonts w:eastAsia="Courier New"/>
          <w:szCs w:val="24"/>
          <w:lang w:eastAsia="hr-HR"/>
        </w:rPr>
        <w:t xml:space="preserve"> </w:t>
      </w:r>
      <w:proofErr w:type="spellStart"/>
      <w:proofErr w:type="gramStart"/>
      <w:r w:rsidRPr="0040750F">
        <w:rPr>
          <w:rFonts w:eastAsia="Courier New"/>
          <w:szCs w:val="24"/>
          <w:lang w:eastAsia="hr-HR"/>
        </w:rPr>
        <w:t>dio</w:t>
      </w:r>
      <w:proofErr w:type="spellEnd"/>
      <w:r w:rsidRPr="0040750F">
        <w:rPr>
          <w:rFonts w:eastAsia="Courier New"/>
          <w:szCs w:val="24"/>
          <w:lang w:eastAsia="hr-HR"/>
        </w:rPr>
        <w:t xml:space="preserve"> :</w:t>
      </w:r>
      <w:proofErr w:type="gramEnd"/>
      <w:r w:rsidRPr="0040750F">
        <w:rPr>
          <w:rFonts w:eastAsia="Courier New"/>
          <w:szCs w:val="24"/>
          <w:lang w:eastAsia="hr-HR"/>
        </w:rPr>
        <w:t xml:space="preserve"> 24/1000 ETAŽNO VLASNIŠTVO (E-148) u </w:t>
      </w:r>
      <w:proofErr w:type="spellStart"/>
      <w:r w:rsidRPr="0040750F">
        <w:rPr>
          <w:rFonts w:eastAsia="Courier New"/>
          <w:szCs w:val="24"/>
          <w:lang w:eastAsia="hr-HR"/>
        </w:rPr>
        <w:t>naravi</w:t>
      </w:r>
      <w:proofErr w:type="spellEnd"/>
      <w:r w:rsidRPr="0040750F">
        <w:rPr>
          <w:rFonts w:eastAsia="Courier New"/>
          <w:szCs w:val="24"/>
          <w:lang w:eastAsia="hr-HR"/>
        </w:rPr>
        <w:t xml:space="preserve"> 1. </w:t>
      </w:r>
      <w:proofErr w:type="spellStart"/>
      <w:r w:rsidRPr="0040750F">
        <w:rPr>
          <w:rFonts w:eastAsia="Courier New"/>
          <w:szCs w:val="24"/>
          <w:lang w:eastAsia="hr-HR"/>
        </w:rPr>
        <w:t>Parkirališno</w:t>
      </w:r>
      <w:proofErr w:type="spellEnd"/>
      <w:r w:rsidRPr="0040750F">
        <w:rPr>
          <w:rFonts w:eastAsia="Courier New"/>
          <w:szCs w:val="24"/>
          <w:lang w:eastAsia="hr-HR"/>
        </w:rPr>
        <w:t xml:space="preserve"> </w:t>
      </w:r>
      <w:proofErr w:type="spellStart"/>
      <w:r w:rsidRPr="0040750F">
        <w:rPr>
          <w:rFonts w:eastAsia="Courier New"/>
          <w:szCs w:val="24"/>
          <w:lang w:eastAsia="hr-HR"/>
        </w:rPr>
        <w:t>mjesto</w:t>
      </w:r>
      <w:proofErr w:type="spellEnd"/>
      <w:r w:rsidRPr="0040750F">
        <w:rPr>
          <w:rFonts w:eastAsia="Courier New"/>
          <w:szCs w:val="24"/>
          <w:lang w:eastAsia="hr-HR"/>
        </w:rPr>
        <w:t xml:space="preserve"> P54-koje se </w:t>
      </w:r>
      <w:proofErr w:type="spellStart"/>
      <w:r w:rsidRPr="0040750F">
        <w:rPr>
          <w:rFonts w:eastAsia="Courier New"/>
          <w:szCs w:val="24"/>
          <w:lang w:eastAsia="hr-HR"/>
        </w:rPr>
        <w:t>nalazi</w:t>
      </w:r>
      <w:proofErr w:type="spellEnd"/>
      <w:r w:rsidRPr="0040750F">
        <w:rPr>
          <w:rFonts w:eastAsia="Courier New"/>
          <w:szCs w:val="24"/>
          <w:lang w:eastAsia="hr-HR"/>
        </w:rPr>
        <w:t xml:space="preserve"> u </w:t>
      </w:r>
      <w:proofErr w:type="spellStart"/>
      <w:r w:rsidRPr="0040750F">
        <w:rPr>
          <w:rFonts w:eastAsia="Courier New"/>
          <w:szCs w:val="24"/>
          <w:lang w:eastAsia="hr-HR"/>
        </w:rPr>
        <w:t>prizemlju</w:t>
      </w:r>
      <w:proofErr w:type="spellEnd"/>
      <w:r w:rsidRPr="0040750F">
        <w:rPr>
          <w:rFonts w:eastAsia="Courier New"/>
          <w:szCs w:val="24"/>
          <w:lang w:eastAsia="hr-HR"/>
        </w:rPr>
        <w:t xml:space="preserve">, </w:t>
      </w:r>
      <w:proofErr w:type="spellStart"/>
      <w:r w:rsidRPr="0040750F">
        <w:rPr>
          <w:rFonts w:eastAsia="Courier New"/>
          <w:szCs w:val="24"/>
          <w:lang w:eastAsia="hr-HR"/>
        </w:rPr>
        <w:t>parkirališno</w:t>
      </w:r>
      <w:proofErr w:type="spellEnd"/>
      <w:r w:rsidRPr="0040750F">
        <w:rPr>
          <w:rFonts w:eastAsia="Courier New"/>
          <w:szCs w:val="24"/>
          <w:lang w:eastAsia="hr-HR"/>
        </w:rPr>
        <w:t xml:space="preserve"> </w:t>
      </w:r>
      <w:proofErr w:type="spellStart"/>
      <w:r w:rsidRPr="0040750F">
        <w:rPr>
          <w:rFonts w:eastAsia="Courier New"/>
          <w:szCs w:val="24"/>
          <w:lang w:eastAsia="hr-HR"/>
        </w:rPr>
        <w:t>mjesto</w:t>
      </w:r>
      <w:proofErr w:type="spellEnd"/>
      <w:r w:rsidRPr="0040750F">
        <w:rPr>
          <w:rFonts w:eastAsia="Courier New"/>
          <w:szCs w:val="24"/>
          <w:lang w:eastAsia="hr-HR"/>
        </w:rPr>
        <w:t xml:space="preserve"> </w:t>
      </w:r>
      <w:proofErr w:type="spellStart"/>
      <w:r w:rsidRPr="0040750F">
        <w:rPr>
          <w:rFonts w:eastAsia="Courier New"/>
          <w:szCs w:val="24"/>
          <w:lang w:eastAsia="hr-HR"/>
        </w:rPr>
        <w:t>za</w:t>
      </w:r>
      <w:proofErr w:type="spellEnd"/>
      <w:r w:rsidRPr="0040750F">
        <w:rPr>
          <w:rFonts w:eastAsia="Courier New"/>
          <w:szCs w:val="24"/>
          <w:lang w:eastAsia="hr-HR"/>
        </w:rPr>
        <w:t xml:space="preserve"> </w:t>
      </w:r>
      <w:proofErr w:type="spellStart"/>
      <w:r w:rsidRPr="0040750F">
        <w:rPr>
          <w:rFonts w:eastAsia="Courier New"/>
          <w:szCs w:val="24"/>
          <w:lang w:eastAsia="hr-HR"/>
        </w:rPr>
        <w:t>automobil</w:t>
      </w:r>
      <w:proofErr w:type="spellEnd"/>
      <w:r w:rsidRPr="0040750F">
        <w:rPr>
          <w:rFonts w:eastAsia="Courier New"/>
          <w:szCs w:val="24"/>
          <w:lang w:eastAsia="hr-HR"/>
        </w:rPr>
        <w:t xml:space="preserve"> p54-1 </w:t>
      </w:r>
      <w:proofErr w:type="spellStart"/>
      <w:r w:rsidRPr="0040750F">
        <w:rPr>
          <w:rFonts w:eastAsia="Courier New"/>
          <w:szCs w:val="24"/>
          <w:lang w:eastAsia="hr-HR"/>
        </w:rPr>
        <w:t>površine</w:t>
      </w:r>
      <w:proofErr w:type="spellEnd"/>
      <w:r w:rsidRPr="0040750F">
        <w:rPr>
          <w:rFonts w:eastAsia="Courier New"/>
          <w:szCs w:val="24"/>
          <w:lang w:eastAsia="hr-HR"/>
        </w:rPr>
        <w:t xml:space="preserve"> 16</w:t>
      </w:r>
      <w:proofErr w:type="gramStart"/>
      <w:r w:rsidRPr="0040750F">
        <w:rPr>
          <w:rFonts w:eastAsia="Courier New"/>
          <w:szCs w:val="24"/>
          <w:lang w:eastAsia="hr-HR"/>
        </w:rPr>
        <w:t>,88</w:t>
      </w:r>
      <w:proofErr w:type="gramEnd"/>
      <w:r w:rsidRPr="0040750F">
        <w:rPr>
          <w:rFonts w:eastAsia="Courier New"/>
          <w:szCs w:val="24"/>
          <w:lang w:eastAsia="hr-HR"/>
        </w:rPr>
        <w:t xml:space="preserve"> m2(</w:t>
      </w:r>
      <w:proofErr w:type="spellStart"/>
      <w:r w:rsidRPr="0040750F">
        <w:rPr>
          <w:rFonts w:eastAsia="Courier New"/>
          <w:szCs w:val="24"/>
          <w:lang w:eastAsia="hr-HR"/>
        </w:rPr>
        <w:t>Svetog</w:t>
      </w:r>
      <w:proofErr w:type="spellEnd"/>
      <w:r w:rsidRPr="0040750F">
        <w:rPr>
          <w:rFonts w:eastAsia="Courier New"/>
          <w:szCs w:val="24"/>
          <w:lang w:eastAsia="hr-HR"/>
        </w:rPr>
        <w:t xml:space="preserve"> Roka 38A, Osijek).</w:t>
      </w:r>
    </w:p>
    <w:p w:rsidRDefault="00006221" w:rsidP="00966422" w:rsidR="00006221" w:rsidRPr="00273F13">
      <w:pPr>
        <w:jc w:val="both"/>
      </w:pPr>
    </w:p>
    <w:p w:rsidRDefault="00FF4E0A" w:rsidP="0014541A" w:rsidR="00FF4E0A" w:rsidRPr="00273F13">
      <w:pPr>
        <w:pStyle w:val="Bezproreda"/>
        <w:jc w:val="center"/>
        <w:rPr>
          <w:rFonts w:cs="Times New Roman" w:hAnsi="Times New Roman" w:ascii="Times New Roman"/>
          <w:sz w:val="24"/>
          <w:szCs w:val="24"/>
        </w:rPr>
      </w:pPr>
    </w:p>
    <w:p w:rsidRDefault="0014541A" w:rsidP="0014541A" w:rsidR="0014541A" w:rsidRPr="00273F13">
      <w:pPr>
        <w:pStyle w:val="Bezproreda"/>
        <w:jc w:val="center"/>
        <w:rPr>
          <w:rFonts w:cs="Times New Roman" w:hAnsi="Times New Roman" w:ascii="Times New Roman"/>
          <w:sz w:val="24"/>
          <w:szCs w:val="24"/>
        </w:rPr>
      </w:pPr>
      <w:r w:rsidRPr="00273F13">
        <w:rPr>
          <w:rFonts w:cs="Times New Roman" w:hAnsi="Times New Roman" w:ascii="Times New Roman"/>
          <w:sz w:val="24"/>
          <w:szCs w:val="24"/>
        </w:rPr>
        <w:t>Obrazloženje</w:t>
      </w:r>
    </w:p>
    <w:p w:rsidRDefault="0014541A" w:rsidP="0014541A" w:rsidR="0014541A" w:rsidRPr="00273F13">
      <w:pPr>
        <w:pStyle w:val="Bezproreda"/>
        <w:rPr>
          <w:rFonts w:cs="Times New Roman" w:hAnsi="Times New Roman" w:ascii="Times New Roman"/>
          <w:sz w:val="24"/>
          <w:szCs w:val="24"/>
        </w:rPr>
      </w:pPr>
    </w:p>
    <w:p w:rsidRDefault="00AF2A57" w:rsidP="00AF2A57" w:rsidR="00FF4E0A" w:rsidRPr="00273F13">
      <w:pPr>
        <w:pStyle w:val="Bezproreda"/>
        <w:tabs>
          <w:tab w:pos="5955" w:val="left"/>
        </w:tabs>
        <w:rPr>
          <w:rFonts w:cs="Times New Roman" w:hAnsi="Times New Roman" w:ascii="Times New Roman"/>
          <w:sz w:val="24"/>
          <w:szCs w:val="24"/>
        </w:rPr>
      </w:pPr>
      <w:r w:rsidRPr="00273F13">
        <w:rPr>
          <w:rFonts w:cs="Times New Roman" w:hAnsi="Times New Roman" w:ascii="Times New Roman"/>
          <w:sz w:val="24"/>
          <w:szCs w:val="24"/>
        </w:rPr>
        <w:tab/>
      </w:r>
    </w:p>
    <w:p w:rsidRDefault="00AF2A57" w:rsidP="00AF2A57" w:rsidR="00AF2A57" w:rsidRPr="00273F13">
      <w:pPr>
        <w:ind w:firstLine="708"/>
        <w:jc w:val="both"/>
      </w:pPr>
      <w:r w:rsidRPr="00273F13">
        <w:t xml:space="preserve">Predlagatelj FINA RC </w:t>
      </w:r>
      <w:r w:rsidR="00773ED8" w:rsidRPr="00273F13">
        <w:t>Zagreb</w:t>
      </w:r>
      <w:r w:rsidRPr="00273F13">
        <w:t xml:space="preserve"> je dana </w:t>
      </w:r>
      <w:r w:rsidR="00273F13">
        <w:t>9</w:t>
      </w:r>
      <w:r w:rsidRPr="00273F13">
        <w:t xml:space="preserve">. veljače 2017. g. podnio prijedlog za pokretanje stečajnog postupka nad dužnikom </w:t>
      </w:r>
      <w:r w:rsidRPr="00273F13">
        <w:rPr>
          <w:b/>
        </w:rPr>
        <w:t xml:space="preserve">TEŽIŠTE d.o.o. za građevinske radove, trgovinu i usluge, Osijek, Gajev trg 3, OIB: 37503342573, MBS: 030058544 </w:t>
      </w:r>
      <w:r w:rsidR="00273F13" w:rsidRPr="00273F13">
        <w:t xml:space="preserve">navodeći  da je dana 13. prosinca 2016. g. FINA donijela Rješenje o obustavi postupka </w:t>
      </w:r>
      <w:proofErr w:type="spellStart"/>
      <w:r w:rsidR="00273F13" w:rsidRPr="00273F13">
        <w:t>predstečajne</w:t>
      </w:r>
      <w:proofErr w:type="spellEnd"/>
      <w:r w:rsidR="00273F13" w:rsidRPr="00273F13">
        <w:t xml:space="preserve"> nagodbe te je utvrđeno da postoje stečajni razlozi slijedom čega podnose prijedlog za pokretanje stečajnog postupka.</w:t>
      </w:r>
    </w:p>
    <w:p w:rsidRDefault="00273F13" w:rsidP="00AF2A57" w:rsidR="00273F13" w:rsidRPr="00273F13">
      <w:pPr>
        <w:ind w:firstLine="708"/>
        <w:jc w:val="both"/>
      </w:pPr>
      <w:r w:rsidRPr="00273F13">
        <w:t xml:space="preserve">Uz prijedlog FINA RC Zagreb dostavila je Rješenje od 13. prosinca 2016. g. kojim je obustavljen postupak </w:t>
      </w:r>
      <w:proofErr w:type="spellStart"/>
      <w:r w:rsidRPr="00273F13">
        <w:t>predstečajne</w:t>
      </w:r>
      <w:proofErr w:type="spellEnd"/>
      <w:r w:rsidRPr="00273F13">
        <w:t xml:space="preserve"> nagodbe nad dužnikom ovjerovljen potvrdom izvršnosti – 29.12.2016. g., Potvrdu FINE od 6.2.2017. g. o blokadi računa dužnika.</w:t>
      </w:r>
    </w:p>
    <w:p w:rsidRDefault="00AF2A57" w:rsidP="00AF2A57" w:rsidR="00AF2A57" w:rsidRPr="00273F13">
      <w:pPr>
        <w:jc w:val="both"/>
      </w:pPr>
    </w:p>
    <w:p w:rsidRDefault="00AF2A57" w:rsidP="00AF2A57" w:rsidR="00AF2A57" w:rsidRPr="00273F13">
      <w:pPr>
        <w:ind w:firstLine="708"/>
        <w:jc w:val="both"/>
      </w:pPr>
      <w:r w:rsidRPr="00273F13">
        <w:t xml:space="preserve">Radi utvrđivanja uvjeta za otvaranje stečajnog postupka temeljem čl. 115 Stečajnog zakona (NN 71/15) pokrenut je prethodni postupak rješenjem St-331/17 od 7. ožujka 2017. g. te je automatskim odabirom imenovana privremena stečajna upraviteljica u osobi Margareta </w:t>
      </w:r>
      <w:proofErr w:type="spellStart"/>
      <w:r w:rsidRPr="00273F13">
        <w:t>Bondža</w:t>
      </w:r>
      <w:proofErr w:type="spellEnd"/>
      <w:r w:rsidRPr="00273F13">
        <w:t xml:space="preserve"> iz Vinkovaca kojoj je naloženo ispitati uvjete za otvaranje i provođenje stečajnog postupka nad dužnikom.</w:t>
      </w:r>
    </w:p>
    <w:p w:rsidRDefault="00AF2A57" w:rsidP="00AF2A57" w:rsidR="00AF2A57" w:rsidRPr="00273F13">
      <w:pPr>
        <w:jc w:val="both"/>
      </w:pPr>
    </w:p>
    <w:p w:rsidRDefault="00AF2A57" w:rsidP="00AF2A57" w:rsidR="00AF2A57" w:rsidRPr="00273F13">
      <w:pPr>
        <w:ind w:firstLine="708"/>
        <w:jc w:val="both"/>
      </w:pPr>
      <w:r w:rsidRPr="00273F13">
        <w:t>Na održanom ročištu za ispitivanje uvjeta za otvaranje stečajnog postupka nad dužnikom dana 25. travnja 2017. g. privremena stečajna upraviteljica podnijela je pisano izvješće  o financijsko gospodarskom položaju stečajnog dužnika koje je i usmeno izložila te iz kojeg proizlazi slijedeće:</w:t>
      </w:r>
    </w:p>
    <w:p w:rsidRDefault="00273F13" w:rsidP="00AF2A57" w:rsidR="00273F13" w:rsidRPr="00273F13">
      <w:pPr>
        <w:ind w:firstLine="708"/>
        <w:jc w:val="both"/>
      </w:pP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lastRenderedPageBreak/>
        <w:t xml:space="preserve">       Rješenjem Trgovačkog suda u Osijeku broj 6 St-331/17-3 od 07.ožujka 2017.godine pokrenut je prethodni postupak radi  utvrđenja uvjeta za otvaranje stečajnog postupka nad dužnikom TEŽIŠTE d.o.o. Osijek, Gajev trg 3.Predlagatelj FINA RC Zagreb Nagodbeno vijeće HR01 podnijelo je 09.veljače 2017.godine prijedlog za otvaranje stečajnog postupka nad dužnikom, budući da je rješenjem od 13.prosinca 2016.godine obustavila postupak </w:t>
      </w:r>
      <w:proofErr w:type="spellStart"/>
      <w:r w:rsidRPr="00273F13">
        <w:rPr>
          <w:rFonts w:cs="Times New Roman" w:eastAsia="Courier New" w:hAnsi="Times New Roman" w:ascii="Times New Roman"/>
          <w:sz w:val="24"/>
          <w:szCs w:val="24"/>
        </w:rPr>
        <w:t>predstečajne</w:t>
      </w:r>
      <w:proofErr w:type="spellEnd"/>
      <w:r w:rsidRPr="00273F13">
        <w:rPr>
          <w:rFonts w:cs="Times New Roman" w:eastAsia="Courier New" w:hAnsi="Times New Roman" w:ascii="Times New Roman"/>
          <w:sz w:val="24"/>
          <w:szCs w:val="24"/>
        </w:rPr>
        <w:t xml:space="preserve"> nagodbe. </w:t>
      </w:r>
    </w:p>
    <w:p w:rsidRDefault="00AF2A57" w:rsidP="00AF2A57" w:rsidR="00AF2A57" w:rsidRPr="00273F13">
      <w:pPr>
        <w:pStyle w:val="Bezproreda"/>
        <w:jc w:val="both"/>
        <w:rPr>
          <w:rFonts w:cs="Times New Roman" w:eastAsia="Courier New" w:hAnsi="Times New Roman" w:ascii="Times New Roman"/>
          <w:sz w:val="24"/>
          <w:szCs w:val="24"/>
        </w:rPr>
      </w:pP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Dužnik je registriran kao društvo s ograničenom odgovornošću MBS 030058544, OIB 37503342573 sa sjedištem u Osijeku, Gajev trg 3. Temeljni kapital društva je 20.000,00 kn.</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 Osnivači/članovi društva su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 Josip  Milas iz Višnjevca, </w:t>
      </w:r>
      <w:proofErr w:type="spellStart"/>
      <w:r w:rsidRPr="00273F13">
        <w:rPr>
          <w:rFonts w:cs="Times New Roman" w:eastAsia="Courier New" w:hAnsi="Times New Roman" w:ascii="Times New Roman"/>
          <w:sz w:val="24"/>
          <w:szCs w:val="24"/>
        </w:rPr>
        <w:t>A.Starčevića</w:t>
      </w:r>
      <w:proofErr w:type="spellEnd"/>
      <w:r w:rsidRPr="00273F13">
        <w:rPr>
          <w:rFonts w:cs="Times New Roman" w:eastAsia="Courier New" w:hAnsi="Times New Roman" w:ascii="Times New Roman"/>
          <w:sz w:val="24"/>
          <w:szCs w:val="24"/>
        </w:rPr>
        <w:t xml:space="preserve"> 68/A,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 Krešimir </w:t>
      </w:r>
      <w:proofErr w:type="spellStart"/>
      <w:r w:rsidRPr="00273F13">
        <w:rPr>
          <w:rFonts w:cs="Times New Roman" w:eastAsia="Courier New" w:hAnsi="Times New Roman" w:ascii="Times New Roman"/>
          <w:sz w:val="24"/>
          <w:szCs w:val="24"/>
        </w:rPr>
        <w:t>Biloš</w:t>
      </w:r>
      <w:proofErr w:type="spellEnd"/>
      <w:r w:rsidRPr="00273F13">
        <w:rPr>
          <w:rFonts w:cs="Times New Roman" w:eastAsia="Courier New" w:hAnsi="Times New Roman" w:ascii="Times New Roman"/>
          <w:sz w:val="24"/>
          <w:szCs w:val="24"/>
        </w:rPr>
        <w:t xml:space="preserve"> iz </w:t>
      </w:r>
      <w:proofErr w:type="spellStart"/>
      <w:r w:rsidRPr="00273F13">
        <w:rPr>
          <w:rFonts w:cs="Times New Roman" w:eastAsia="Courier New" w:hAnsi="Times New Roman" w:ascii="Times New Roman"/>
          <w:sz w:val="24"/>
          <w:szCs w:val="24"/>
        </w:rPr>
        <w:t>Ivanovca</w:t>
      </w:r>
      <w:proofErr w:type="spellEnd"/>
      <w:r w:rsidRPr="00273F13">
        <w:rPr>
          <w:rFonts w:cs="Times New Roman" w:eastAsia="Courier New" w:hAnsi="Times New Roman" w:ascii="Times New Roman"/>
          <w:sz w:val="24"/>
          <w:szCs w:val="24"/>
        </w:rPr>
        <w:t xml:space="preserve">, Čepinska Ulica 7,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 Darko </w:t>
      </w:r>
      <w:proofErr w:type="spellStart"/>
      <w:r w:rsidRPr="00273F13">
        <w:rPr>
          <w:rFonts w:cs="Times New Roman" w:eastAsia="Courier New" w:hAnsi="Times New Roman" w:ascii="Times New Roman"/>
          <w:sz w:val="24"/>
          <w:szCs w:val="24"/>
        </w:rPr>
        <w:t>Brandeis</w:t>
      </w:r>
      <w:proofErr w:type="spellEnd"/>
      <w:r w:rsidRPr="00273F13">
        <w:rPr>
          <w:rFonts w:cs="Times New Roman" w:eastAsia="Courier New" w:hAnsi="Times New Roman" w:ascii="Times New Roman"/>
          <w:sz w:val="24"/>
          <w:szCs w:val="24"/>
        </w:rPr>
        <w:t xml:space="preserve"> iz Tenje, </w:t>
      </w:r>
      <w:proofErr w:type="spellStart"/>
      <w:r w:rsidRPr="00273F13">
        <w:rPr>
          <w:rFonts w:cs="Times New Roman" w:eastAsia="Courier New" w:hAnsi="Times New Roman" w:ascii="Times New Roman"/>
          <w:sz w:val="24"/>
          <w:szCs w:val="24"/>
        </w:rPr>
        <w:t>Korenska</w:t>
      </w:r>
      <w:proofErr w:type="spellEnd"/>
      <w:r w:rsidRPr="00273F13">
        <w:rPr>
          <w:rFonts w:cs="Times New Roman" w:eastAsia="Courier New" w:hAnsi="Times New Roman" w:ascii="Times New Roman"/>
          <w:sz w:val="24"/>
          <w:szCs w:val="24"/>
        </w:rPr>
        <w:t xml:space="preserve"> 12,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 Ana </w:t>
      </w:r>
      <w:proofErr w:type="spellStart"/>
      <w:r w:rsidRPr="00273F13">
        <w:rPr>
          <w:rFonts w:cs="Times New Roman" w:eastAsia="Courier New" w:hAnsi="Times New Roman" w:ascii="Times New Roman"/>
          <w:sz w:val="24"/>
          <w:szCs w:val="24"/>
        </w:rPr>
        <w:t>Tubanjski</w:t>
      </w:r>
      <w:proofErr w:type="spellEnd"/>
      <w:r w:rsidRPr="00273F13">
        <w:rPr>
          <w:rFonts w:cs="Times New Roman" w:eastAsia="Courier New" w:hAnsi="Times New Roman" w:ascii="Times New Roman"/>
          <w:sz w:val="24"/>
          <w:szCs w:val="24"/>
        </w:rPr>
        <w:t xml:space="preserve"> iz Osijeka Ilirska 25,</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 Bernard Milas iz </w:t>
      </w:r>
      <w:proofErr w:type="spellStart"/>
      <w:r w:rsidRPr="00273F13">
        <w:rPr>
          <w:rFonts w:cs="Times New Roman" w:eastAsia="Courier New" w:hAnsi="Times New Roman" w:ascii="Times New Roman"/>
          <w:sz w:val="24"/>
          <w:szCs w:val="24"/>
        </w:rPr>
        <w:t>Ivanovca</w:t>
      </w:r>
      <w:proofErr w:type="spellEnd"/>
      <w:r w:rsidRPr="00273F13">
        <w:rPr>
          <w:rFonts w:cs="Times New Roman" w:eastAsia="Courier New" w:hAnsi="Times New Roman" w:ascii="Times New Roman"/>
          <w:sz w:val="24"/>
          <w:szCs w:val="24"/>
        </w:rPr>
        <w:t>, Duga 47</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Osoba ovlaštena za zastupanje je Marko Milas iz </w:t>
      </w:r>
      <w:proofErr w:type="spellStart"/>
      <w:r w:rsidRPr="00273F13">
        <w:rPr>
          <w:rFonts w:cs="Times New Roman" w:eastAsia="Courier New" w:hAnsi="Times New Roman" w:ascii="Times New Roman"/>
          <w:sz w:val="24"/>
          <w:szCs w:val="24"/>
        </w:rPr>
        <w:t>Ivanovca</w:t>
      </w:r>
      <w:proofErr w:type="spellEnd"/>
      <w:r w:rsidRPr="00273F13">
        <w:rPr>
          <w:rFonts w:cs="Times New Roman" w:eastAsia="Courier New" w:hAnsi="Times New Roman" w:ascii="Times New Roman"/>
          <w:sz w:val="24"/>
          <w:szCs w:val="24"/>
        </w:rPr>
        <w:t>, Duga Ulica 53.</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Poslovni prihod dužnik je ostvarivao obavljanjem građevinske djelatnosti.</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    Imovina dužnika</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ab/>
        <w:t>U popisu dugotrajne imovine na dan 28.veljače 2017.godine, dužnika upisana je</w:t>
      </w:r>
    </w:p>
    <w:tbl>
      <w:tblPr>
        <w:tblStyle w:val="Reetkatablice"/>
        <w:tblW w:type="auto" w:w="0"/>
        <w:tblLayout w:type="fixed"/>
        <w:tblLook w:val="04A0" w:noVBand="1" w:noHBand="0" w:lastColumn="0" w:firstColumn="1" w:lastRow="0" w:firstRow="1"/>
      </w:tblPr>
      <w:tblGrid>
        <w:gridCol w:w="817"/>
        <w:gridCol w:w="3827"/>
        <w:gridCol w:w="2322"/>
        <w:gridCol w:w="2322"/>
      </w:tblGrid>
      <w:tr w:rsidTr="00F77D53" w:rsidR="00AF2A57" w:rsidRPr="00273F13">
        <w:tc>
          <w:tcPr>
            <w:tcW w:type="dxa" w:w="81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Red.</w:t>
            </w:r>
          </w:p>
          <w:p w:rsidRDefault="00AF2A57" w:rsidP="00F77D53" w:rsidR="00AF2A57" w:rsidRPr="00273F13">
            <w:pPr>
              <w:pStyle w:val="Bezproreda"/>
              <w:jc w:val="both"/>
              <w:rPr>
                <w:rFonts w:eastAsia="Courier New"/>
                <w:sz w:val="24"/>
                <w:szCs w:val="24"/>
              </w:rPr>
            </w:pPr>
            <w:r w:rsidRPr="00273F13">
              <w:rPr>
                <w:rFonts w:eastAsia="Courier New"/>
                <w:sz w:val="24"/>
                <w:szCs w:val="24"/>
              </w:rPr>
              <w:t>br.</w:t>
            </w:r>
          </w:p>
        </w:tc>
        <w:tc>
          <w:tcPr>
            <w:tcW w:type="dxa" w:w="382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Opis</w:t>
            </w:r>
          </w:p>
        </w:tc>
        <w:tc>
          <w:tcPr>
            <w:tcW w:type="dxa" w:w="2322"/>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Nabavna vrijednost</w:t>
            </w:r>
          </w:p>
        </w:tc>
        <w:tc>
          <w:tcPr>
            <w:tcW w:type="dxa" w:w="2322"/>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 xml:space="preserve">Knjigovodstvena vrijednost </w:t>
            </w:r>
          </w:p>
        </w:tc>
      </w:tr>
      <w:tr w:rsidTr="00F77D53" w:rsidR="00AF2A57" w:rsidRPr="00273F13">
        <w:tc>
          <w:tcPr>
            <w:tcW w:type="dxa" w:w="81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1.</w:t>
            </w:r>
          </w:p>
        </w:tc>
        <w:tc>
          <w:tcPr>
            <w:tcW w:type="dxa" w:w="382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Uredska oprema, postrojenja i alati</w:t>
            </w:r>
          </w:p>
        </w:tc>
        <w:tc>
          <w:tcPr>
            <w:tcW w:type="dxa" w:w="2322"/>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76.855,00</w:t>
            </w:r>
          </w:p>
        </w:tc>
        <w:tc>
          <w:tcPr>
            <w:tcW w:type="dxa" w:w="2322"/>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16.219,18</w:t>
            </w:r>
          </w:p>
        </w:tc>
      </w:tr>
      <w:tr w:rsidTr="00F77D53" w:rsidR="00AF2A57" w:rsidRPr="00273F13">
        <w:tc>
          <w:tcPr>
            <w:tcW w:type="dxa" w:w="81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2.</w:t>
            </w:r>
          </w:p>
        </w:tc>
        <w:tc>
          <w:tcPr>
            <w:tcW w:type="dxa" w:w="382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Zemljište</w:t>
            </w:r>
          </w:p>
        </w:tc>
        <w:tc>
          <w:tcPr>
            <w:tcW w:type="dxa" w:w="2322"/>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558.361,83</w:t>
            </w:r>
          </w:p>
        </w:tc>
        <w:tc>
          <w:tcPr>
            <w:tcW w:type="dxa" w:w="2322"/>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558.361,83</w:t>
            </w:r>
          </w:p>
        </w:tc>
      </w:tr>
      <w:tr w:rsidTr="00F77D53" w:rsidR="00AF2A57" w:rsidRPr="00273F13">
        <w:tc>
          <w:tcPr>
            <w:tcW w:type="dxa" w:w="81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 xml:space="preserve">3. </w:t>
            </w:r>
          </w:p>
        </w:tc>
        <w:tc>
          <w:tcPr>
            <w:tcW w:type="dxa" w:w="382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Dugotrajna potraživanja</w:t>
            </w:r>
          </w:p>
        </w:tc>
        <w:tc>
          <w:tcPr>
            <w:tcW w:type="dxa" w:w="2322"/>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17.572.785,99</w:t>
            </w:r>
          </w:p>
        </w:tc>
        <w:tc>
          <w:tcPr>
            <w:tcW w:type="dxa" w:w="2322"/>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17.566.162,33</w:t>
            </w:r>
          </w:p>
        </w:tc>
      </w:tr>
      <w:tr w:rsidTr="00F77D53" w:rsidR="00AF2A57" w:rsidRPr="00273F13">
        <w:tc>
          <w:tcPr>
            <w:tcW w:type="dxa" w:w="817"/>
            <w:tcBorders>
              <w:top w:space="0" w:sz="4" w:color="auto" w:val="single"/>
              <w:left w:space="0" w:sz="4" w:color="auto" w:val="single"/>
              <w:bottom w:space="0" w:sz="4" w:color="auto" w:val="single"/>
              <w:right w:space="0" w:sz="4" w:color="auto" w:val="single"/>
            </w:tcBorders>
          </w:tcPr>
          <w:p w:rsidRDefault="00AF2A57" w:rsidP="00F77D53" w:rsidR="00AF2A57" w:rsidRPr="00273F13">
            <w:pPr>
              <w:pStyle w:val="Bezproreda"/>
              <w:jc w:val="both"/>
              <w:rPr>
                <w:rFonts w:eastAsia="Courier New"/>
                <w:sz w:val="24"/>
                <w:szCs w:val="24"/>
              </w:rPr>
            </w:pPr>
          </w:p>
        </w:tc>
        <w:tc>
          <w:tcPr>
            <w:tcW w:type="dxa" w:w="3827"/>
            <w:tcBorders>
              <w:top w:space="0" w:sz="4" w:color="auto" w:val="single"/>
              <w:left w:space="0" w:sz="4" w:color="auto" w:val="single"/>
              <w:bottom w:space="0" w:sz="4" w:color="auto" w:val="single"/>
              <w:right w:space="0" w:sz="4" w:color="auto" w:val="single"/>
            </w:tcBorders>
          </w:tcPr>
          <w:p w:rsidRDefault="00AF2A57" w:rsidP="00F77D53" w:rsidR="00AF2A57" w:rsidRPr="00273F13">
            <w:pPr>
              <w:pStyle w:val="Bezproreda"/>
              <w:jc w:val="both"/>
              <w:rPr>
                <w:rFonts w:eastAsia="Courier New"/>
                <w:sz w:val="24"/>
                <w:szCs w:val="24"/>
              </w:rPr>
            </w:pPr>
            <w:r w:rsidRPr="00273F13">
              <w:rPr>
                <w:rFonts w:eastAsia="Courier New"/>
                <w:sz w:val="24"/>
                <w:szCs w:val="24"/>
              </w:rPr>
              <w:t>UKUPNO</w:t>
            </w:r>
          </w:p>
          <w:p w:rsidRDefault="00AF2A57" w:rsidP="00F77D53" w:rsidR="00AF2A57" w:rsidRPr="00273F13">
            <w:pPr>
              <w:pStyle w:val="Bezproreda"/>
              <w:jc w:val="both"/>
              <w:rPr>
                <w:rFonts w:eastAsia="Courier New"/>
                <w:sz w:val="24"/>
                <w:szCs w:val="24"/>
              </w:rPr>
            </w:pPr>
          </w:p>
        </w:tc>
        <w:tc>
          <w:tcPr>
            <w:tcW w:type="dxa" w:w="2322"/>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 xml:space="preserve">18.208.042,82 </w:t>
            </w:r>
          </w:p>
        </w:tc>
        <w:tc>
          <w:tcPr>
            <w:tcW w:type="dxa" w:w="2322"/>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18.140.783,34</w:t>
            </w:r>
          </w:p>
        </w:tc>
      </w:tr>
    </w:tbl>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Nekretnine:z.k.ul 2147, K.O. Osijek i to k.č.br.393/12 u naravi kuća i dvorište ukupne površine 1120 m2. Iskazana vrijednost nekretnine prema kupoprodajnoj vrijednosti.  30.12.2014.godine na nekretnini je upisano pravo zaloga za korist Josip Milas u iznosu 1.662.000,00 kn</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U 2015. godini dužnik je prodao vozni park (teretna i priključna vozila) i građevinske strojeve. Specifikacija opreme navedena je u Sporazumu o dobrovoljnom osiguranju novčane tražbine osnivanjem lebdećeg založnog prava na ukupnosti pokretnina određene vrste(teretnim vozilima i građevinskim strojevima) u vlasništvu Društva koji je zaključen 15.siječnja 2015.godine između  Josipa Milasa (vjerovnika) i TEŽIŠTE d.o.o. (dužnika).</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Prema potvrdi MUP-a od 28.03.2017.godine,dužnik je evidentiran kao vlasnik vozila : N1 marke Mercedes 410 C </w:t>
      </w:r>
      <w:proofErr w:type="spellStart"/>
      <w:r w:rsidRPr="00273F13">
        <w:rPr>
          <w:rFonts w:cs="Times New Roman" w:eastAsia="Courier New" w:hAnsi="Times New Roman" w:ascii="Times New Roman"/>
          <w:sz w:val="24"/>
          <w:szCs w:val="24"/>
        </w:rPr>
        <w:t>reg.oznaka</w:t>
      </w:r>
      <w:proofErr w:type="spellEnd"/>
      <w:r w:rsidRPr="00273F13">
        <w:rPr>
          <w:rFonts w:cs="Times New Roman" w:eastAsia="Courier New" w:hAnsi="Times New Roman" w:ascii="Times New Roman"/>
          <w:sz w:val="24"/>
          <w:szCs w:val="24"/>
        </w:rPr>
        <w:t xml:space="preserve"> OS603DK, odjavljeno i 2012.godini, bez tereta  i N1 marke Mercedes 308 D </w:t>
      </w:r>
      <w:proofErr w:type="spellStart"/>
      <w:r w:rsidRPr="00273F13">
        <w:rPr>
          <w:rFonts w:cs="Times New Roman" w:eastAsia="Courier New" w:hAnsi="Times New Roman" w:ascii="Times New Roman"/>
          <w:sz w:val="24"/>
          <w:szCs w:val="24"/>
        </w:rPr>
        <w:t>reg.oznaka</w:t>
      </w:r>
      <w:proofErr w:type="spellEnd"/>
      <w:r w:rsidRPr="00273F13">
        <w:rPr>
          <w:rFonts w:cs="Times New Roman" w:eastAsia="Courier New" w:hAnsi="Times New Roman" w:ascii="Times New Roman"/>
          <w:sz w:val="24"/>
          <w:szCs w:val="24"/>
        </w:rPr>
        <w:t xml:space="preserve"> OS885CC odjavljeno 2014.godine, bez tereta.</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Oba vozila su prodana  u 2015.godini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ab/>
        <w:t xml:space="preserve">Stavka –Dugotrajna potraživanja sastoji se od potraživanja od HUMANITAS d.d. iz </w:t>
      </w:r>
      <w:proofErr w:type="spellStart"/>
      <w:r w:rsidRPr="00273F13">
        <w:rPr>
          <w:rFonts w:cs="Times New Roman" w:eastAsia="Courier New" w:hAnsi="Times New Roman" w:ascii="Times New Roman"/>
          <w:sz w:val="24"/>
          <w:szCs w:val="24"/>
        </w:rPr>
        <w:t>Ivanovca</w:t>
      </w:r>
      <w:proofErr w:type="spellEnd"/>
      <w:r w:rsidRPr="00273F13">
        <w:rPr>
          <w:rFonts w:cs="Times New Roman" w:eastAsia="Courier New" w:hAnsi="Times New Roman" w:ascii="Times New Roman"/>
          <w:sz w:val="24"/>
          <w:szCs w:val="24"/>
        </w:rPr>
        <w:t xml:space="preserve"> u iznosu 11.000.000,00 kn i  TEŽIŠTE –PROJEKT d.o.o. u iznosu 6.461.347,34 kn. Ukupno potraživanje je po osnovi Ugovora o poslovnoj suradnji zaključenog između HUMANITAS d.d. i TEŽIŠTE d.o.o. (zajednički poslovni pothvat na izgradnji poslovno stambene zgrade)i prodaje </w:t>
      </w:r>
      <w:proofErr w:type="spellStart"/>
      <w:r w:rsidRPr="00273F13">
        <w:rPr>
          <w:rFonts w:cs="Times New Roman" w:eastAsia="Courier New" w:hAnsi="Times New Roman" w:ascii="Times New Roman"/>
          <w:sz w:val="24"/>
          <w:szCs w:val="24"/>
        </w:rPr>
        <w:t>potaživanja</w:t>
      </w:r>
      <w:proofErr w:type="spellEnd"/>
      <w:r w:rsidRPr="00273F13">
        <w:rPr>
          <w:rFonts w:cs="Times New Roman" w:eastAsia="Courier New" w:hAnsi="Times New Roman" w:ascii="Times New Roman"/>
          <w:sz w:val="24"/>
          <w:szCs w:val="24"/>
        </w:rPr>
        <w:t xml:space="preserve"> koje je dužnik imao od HUMANITAS </w:t>
      </w:r>
      <w:proofErr w:type="spellStart"/>
      <w:r w:rsidRPr="00273F13">
        <w:rPr>
          <w:rFonts w:cs="Times New Roman" w:eastAsia="Courier New" w:hAnsi="Times New Roman" w:ascii="Times New Roman"/>
          <w:sz w:val="24"/>
          <w:szCs w:val="24"/>
        </w:rPr>
        <w:t>d.d</w:t>
      </w:r>
      <w:proofErr w:type="spellEnd"/>
      <w:r w:rsidRPr="00273F13">
        <w:rPr>
          <w:rFonts w:cs="Times New Roman" w:eastAsia="Courier New" w:hAnsi="Times New Roman" w:ascii="Times New Roman"/>
          <w:sz w:val="24"/>
          <w:szCs w:val="24"/>
        </w:rPr>
        <w:t xml:space="preserve"> društvu TEŽIŠTE -PROJEKT. Nad HUMANITAS d.d. proveden je skraćeni stečajni postupak i isti je brisan iz sudskog registra. Postoji imovina koja je stečajna masa iza HUMANITAS d.d.te je izgledno da će biti određen nastavak postupka radi naknadne diobe. Međutim, na nekretnini koja je predmet suradnje ali i stečajna masa iza HUMANITAS d.d., upisan je zalog za korist </w:t>
      </w:r>
      <w:r w:rsidRPr="00273F13">
        <w:rPr>
          <w:rFonts w:cs="Times New Roman" w:eastAsia="Courier New" w:hAnsi="Times New Roman" w:ascii="Times New Roman"/>
          <w:sz w:val="24"/>
          <w:szCs w:val="24"/>
        </w:rPr>
        <w:lastRenderedPageBreak/>
        <w:t xml:space="preserve">BOBAR BANKE AD </w:t>
      </w:r>
      <w:proofErr w:type="spellStart"/>
      <w:r w:rsidRPr="00273F13">
        <w:rPr>
          <w:rFonts w:cs="Times New Roman" w:eastAsia="Courier New" w:hAnsi="Times New Roman" w:ascii="Times New Roman"/>
          <w:sz w:val="24"/>
          <w:szCs w:val="24"/>
        </w:rPr>
        <w:t>Bjeljina</w:t>
      </w:r>
      <w:proofErr w:type="spellEnd"/>
      <w:r w:rsidRPr="00273F13">
        <w:rPr>
          <w:rFonts w:cs="Times New Roman" w:eastAsia="Courier New" w:hAnsi="Times New Roman" w:ascii="Times New Roman"/>
          <w:sz w:val="24"/>
          <w:szCs w:val="24"/>
        </w:rPr>
        <w:t xml:space="preserve"> u iznosu 3.700.000,00 EUR i za korist TEŽIŠTE-PROJEKT d.o.o. </w:t>
      </w:r>
      <w:proofErr w:type="spellStart"/>
      <w:r w:rsidRPr="00273F13">
        <w:rPr>
          <w:rFonts w:cs="Times New Roman" w:eastAsia="Courier New" w:hAnsi="Times New Roman" w:ascii="Times New Roman"/>
          <w:sz w:val="24"/>
          <w:szCs w:val="24"/>
        </w:rPr>
        <w:t>Ivanovac</w:t>
      </w:r>
      <w:proofErr w:type="spellEnd"/>
      <w:r w:rsidRPr="00273F13">
        <w:rPr>
          <w:rFonts w:cs="Times New Roman" w:eastAsia="Courier New" w:hAnsi="Times New Roman" w:ascii="Times New Roman"/>
          <w:sz w:val="24"/>
          <w:szCs w:val="24"/>
        </w:rPr>
        <w:t xml:space="preserve"> u iznosu 6.111.643,23 kn. Stoga je upitno u kojem vremenu i u kojem iznosu će ova dugotrajna imovina biti naplaćena.</w:t>
      </w:r>
    </w:p>
    <w:p w:rsidRDefault="00AF2A57" w:rsidP="00AF2A57" w:rsidR="00AF2A57" w:rsidRPr="00273F13">
      <w:pPr>
        <w:pStyle w:val="Bezproreda"/>
        <w:jc w:val="both"/>
        <w:rPr>
          <w:rFonts w:cs="Times New Roman" w:eastAsia="Courier New" w:hAnsi="Times New Roman" w:ascii="Times New Roman"/>
          <w:sz w:val="24"/>
          <w:szCs w:val="24"/>
        </w:rPr>
      </w:pP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Kratkotrajna imovina</w:t>
      </w:r>
    </w:p>
    <w:tbl>
      <w:tblPr>
        <w:tblStyle w:val="Reetkatablice"/>
        <w:tblW w:type="auto" w:w="0"/>
        <w:tblLayout w:type="fixed"/>
        <w:tblLook w:val="04A0" w:noVBand="1" w:noHBand="0" w:lastColumn="0" w:firstColumn="1" w:lastRow="0" w:firstRow="1"/>
      </w:tblPr>
      <w:tblGrid>
        <w:gridCol w:w="817"/>
        <w:gridCol w:w="4678"/>
        <w:gridCol w:w="3544"/>
      </w:tblGrid>
      <w:tr w:rsidTr="00F77D53" w:rsidR="00AF2A57" w:rsidRPr="00273F13">
        <w:tc>
          <w:tcPr>
            <w:tcW w:type="dxa" w:w="81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Red.</w:t>
            </w:r>
          </w:p>
          <w:p w:rsidRDefault="00AF2A57" w:rsidP="00F77D53" w:rsidR="00AF2A57" w:rsidRPr="00273F13">
            <w:pPr>
              <w:pStyle w:val="Bezproreda"/>
              <w:jc w:val="both"/>
              <w:rPr>
                <w:rFonts w:eastAsia="Courier New"/>
                <w:sz w:val="24"/>
                <w:szCs w:val="24"/>
              </w:rPr>
            </w:pPr>
            <w:r w:rsidRPr="00273F13">
              <w:rPr>
                <w:rFonts w:eastAsia="Courier New"/>
                <w:sz w:val="24"/>
                <w:szCs w:val="24"/>
              </w:rPr>
              <w:t>br.</w:t>
            </w:r>
          </w:p>
        </w:tc>
        <w:tc>
          <w:tcPr>
            <w:tcW w:type="dxa" w:w="4678"/>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Opis</w:t>
            </w:r>
          </w:p>
        </w:tc>
        <w:tc>
          <w:tcPr>
            <w:tcW w:type="dxa" w:w="3544"/>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Knjigovodstvena vrijednost</w:t>
            </w:r>
          </w:p>
        </w:tc>
      </w:tr>
      <w:tr w:rsidTr="00F77D53" w:rsidR="00AF2A57" w:rsidRPr="00273F13">
        <w:tc>
          <w:tcPr>
            <w:tcW w:type="dxa" w:w="81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1.</w:t>
            </w:r>
          </w:p>
        </w:tc>
        <w:tc>
          <w:tcPr>
            <w:tcW w:type="dxa" w:w="4678"/>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 xml:space="preserve">Proizvodnja- nedovršeni građevinski radovi (parkirališna mjesta u podrumu-zgrada u </w:t>
            </w:r>
            <w:proofErr w:type="spellStart"/>
            <w:r w:rsidRPr="00273F13">
              <w:rPr>
                <w:rFonts w:eastAsia="Courier New"/>
                <w:sz w:val="24"/>
                <w:szCs w:val="24"/>
              </w:rPr>
              <w:t>ul.Svetog</w:t>
            </w:r>
            <w:proofErr w:type="spellEnd"/>
            <w:r w:rsidRPr="00273F13">
              <w:rPr>
                <w:rFonts w:eastAsia="Courier New"/>
                <w:sz w:val="24"/>
                <w:szCs w:val="24"/>
              </w:rPr>
              <w:t xml:space="preserve"> Roka 40, 38 i 38A)</w:t>
            </w:r>
          </w:p>
        </w:tc>
        <w:tc>
          <w:tcPr>
            <w:tcW w:type="dxa" w:w="3544"/>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690.658,94</w:t>
            </w:r>
          </w:p>
        </w:tc>
      </w:tr>
      <w:tr w:rsidTr="00F77D53" w:rsidR="00AF2A57" w:rsidRPr="00273F13">
        <w:tc>
          <w:tcPr>
            <w:tcW w:type="dxa" w:w="81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2.</w:t>
            </w:r>
          </w:p>
        </w:tc>
        <w:tc>
          <w:tcPr>
            <w:tcW w:type="dxa" w:w="4678"/>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 xml:space="preserve">Potraživanja od kupaca, za kamate, dane predujmove i ostala </w:t>
            </w:r>
            <w:proofErr w:type="spellStart"/>
            <w:r w:rsidRPr="00273F13">
              <w:rPr>
                <w:rFonts w:eastAsia="Courier New"/>
                <w:sz w:val="24"/>
                <w:szCs w:val="24"/>
              </w:rPr>
              <w:t>krat.potraživanja</w:t>
            </w:r>
            <w:proofErr w:type="spellEnd"/>
          </w:p>
        </w:tc>
        <w:tc>
          <w:tcPr>
            <w:tcW w:type="dxa" w:w="3544"/>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2.930.196,47</w:t>
            </w:r>
          </w:p>
        </w:tc>
      </w:tr>
      <w:tr w:rsidTr="00F77D53" w:rsidR="00AF2A57" w:rsidRPr="00273F13">
        <w:tc>
          <w:tcPr>
            <w:tcW w:type="dxa" w:w="81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 xml:space="preserve">3. </w:t>
            </w:r>
          </w:p>
        </w:tc>
        <w:tc>
          <w:tcPr>
            <w:tcW w:type="dxa" w:w="4678"/>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Kratkoročna financijska imovina-dane pozajmice</w:t>
            </w:r>
          </w:p>
        </w:tc>
        <w:tc>
          <w:tcPr>
            <w:tcW w:type="dxa" w:w="3544"/>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12.041.915,87</w:t>
            </w:r>
          </w:p>
        </w:tc>
      </w:tr>
      <w:tr w:rsidTr="00F77D53" w:rsidR="00AF2A57" w:rsidRPr="00273F13">
        <w:tc>
          <w:tcPr>
            <w:tcW w:type="dxa" w:w="817"/>
            <w:tcBorders>
              <w:top w:space="0" w:sz="4" w:color="auto" w:val="single"/>
              <w:left w:space="0" w:sz="4" w:color="auto" w:val="single"/>
              <w:bottom w:space="0" w:sz="4" w:color="auto" w:val="single"/>
              <w:right w:space="0" w:sz="4" w:color="auto" w:val="single"/>
            </w:tcBorders>
          </w:tcPr>
          <w:p w:rsidRDefault="00AF2A57" w:rsidP="00F77D53" w:rsidR="00AF2A57" w:rsidRPr="00273F13">
            <w:pPr>
              <w:pStyle w:val="Bezproreda"/>
              <w:jc w:val="both"/>
              <w:rPr>
                <w:rFonts w:eastAsia="Courier New"/>
                <w:sz w:val="24"/>
                <w:szCs w:val="24"/>
              </w:rPr>
            </w:pPr>
          </w:p>
        </w:tc>
        <w:tc>
          <w:tcPr>
            <w:tcW w:type="dxa" w:w="4678"/>
            <w:tcBorders>
              <w:top w:space="0" w:sz="4" w:color="auto" w:val="single"/>
              <w:left w:space="0" w:sz="4" w:color="auto" w:val="single"/>
              <w:bottom w:space="0" w:sz="4" w:color="auto" w:val="single"/>
              <w:right w:space="0" w:sz="4" w:color="auto" w:val="single"/>
            </w:tcBorders>
          </w:tcPr>
          <w:p w:rsidRDefault="00AF2A57" w:rsidP="00F77D53" w:rsidR="00AF2A57" w:rsidRPr="00273F13">
            <w:pPr>
              <w:pStyle w:val="Bezproreda"/>
              <w:jc w:val="both"/>
              <w:rPr>
                <w:rFonts w:eastAsia="Courier New"/>
                <w:sz w:val="24"/>
                <w:szCs w:val="24"/>
              </w:rPr>
            </w:pPr>
            <w:r w:rsidRPr="00273F13">
              <w:rPr>
                <w:rFonts w:eastAsia="Courier New"/>
                <w:sz w:val="24"/>
                <w:szCs w:val="24"/>
              </w:rPr>
              <w:t>UKUPNO</w:t>
            </w:r>
          </w:p>
          <w:p w:rsidRDefault="00AF2A57" w:rsidP="00F77D53" w:rsidR="00AF2A57" w:rsidRPr="00273F13">
            <w:pPr>
              <w:pStyle w:val="Bezproreda"/>
              <w:jc w:val="both"/>
              <w:rPr>
                <w:rFonts w:eastAsia="Courier New"/>
                <w:sz w:val="24"/>
                <w:szCs w:val="24"/>
              </w:rPr>
            </w:pPr>
          </w:p>
        </w:tc>
        <w:tc>
          <w:tcPr>
            <w:tcW w:type="dxa" w:w="3544"/>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15.932.771,28</w:t>
            </w:r>
          </w:p>
        </w:tc>
      </w:tr>
    </w:tbl>
    <w:p w:rsidRDefault="00AF2A57" w:rsidP="00AF2A57" w:rsidR="00AF2A57" w:rsidRPr="00273F13">
      <w:pPr>
        <w:pStyle w:val="Bezproreda"/>
        <w:jc w:val="both"/>
        <w:rPr>
          <w:rFonts w:cs="Times New Roman" w:eastAsia="Courier New" w:hAnsi="Times New Roman" w:ascii="Times New Roman"/>
          <w:sz w:val="24"/>
          <w:szCs w:val="24"/>
        </w:rPr>
      </w:pP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Na nekretninama: stavka –Proizvodnja u vrijednosti 690.658,94 kn upisan je zalog za korist RH MF Porezna uprava u iznosu 950.874,33 kn (za porezni dug društva GABARIT d.d. </w:t>
      </w:r>
      <w:proofErr w:type="spellStart"/>
      <w:r w:rsidRPr="00273F13">
        <w:rPr>
          <w:rFonts w:cs="Times New Roman" w:eastAsia="Courier New" w:hAnsi="Times New Roman" w:ascii="Times New Roman"/>
          <w:sz w:val="24"/>
          <w:szCs w:val="24"/>
        </w:rPr>
        <w:t>Ivanovac</w:t>
      </w:r>
      <w:proofErr w:type="spellEnd"/>
      <w:r w:rsidRPr="00273F13">
        <w:rPr>
          <w:rFonts w:cs="Times New Roman" w:eastAsia="Courier New" w:hAnsi="Times New Roman" w:ascii="Times New Roman"/>
          <w:sz w:val="24"/>
          <w:szCs w:val="24"/>
        </w:rPr>
        <w:t xml:space="preserve">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U potraživanjima od kupaca navedena su potraživanja od OPEKA d.d., HUMANITAS d.d., MODULAR d.o.o.- društva brisana ili blokirana.</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Kratkoročna financijska imovina- sadrži potraživanja od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ESSEKER GRUPA d.o.o. Osijek</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 utuženo i teško naplativo, u iznosu        9.829.458,11 kn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TEŽIŠTE-PROJ</w:t>
      </w:r>
      <w:r w:rsidR="00273F13">
        <w:rPr>
          <w:rFonts w:cs="Times New Roman" w:eastAsia="Courier New" w:hAnsi="Times New Roman" w:ascii="Times New Roman"/>
          <w:sz w:val="24"/>
          <w:szCs w:val="24"/>
        </w:rPr>
        <w:t>EKT d.o.o. - naplativo</w:t>
      </w:r>
      <w:r w:rsidRPr="00273F13">
        <w:rPr>
          <w:rFonts w:cs="Times New Roman" w:eastAsia="Courier New" w:hAnsi="Times New Roman" w:ascii="Times New Roman"/>
          <w:sz w:val="24"/>
          <w:szCs w:val="24"/>
        </w:rPr>
        <w:t xml:space="preserve"> 1.004.238,45 kn  (knjigovodstveno stanje na dan 18.04.2017.)   (412.239,18 kn)</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GABARIT d.d.                                 1.689.981,78 kn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HUMANITAS d.d.                                 652.646,59 kn            </w:t>
      </w:r>
    </w:p>
    <w:p w:rsidRDefault="00AF2A57" w:rsidP="00AF2A57" w:rsidR="00AF2A57" w:rsidRPr="00273F13">
      <w:pPr>
        <w:pStyle w:val="Bezproreda"/>
        <w:jc w:val="both"/>
        <w:rPr>
          <w:rFonts w:cs="Times New Roman" w:eastAsia="Courier New" w:hAnsi="Times New Roman" w:ascii="Times New Roman"/>
          <w:sz w:val="24"/>
          <w:szCs w:val="24"/>
        </w:rPr>
      </w:pP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U poslovnim knjiga Dužnika na dan 28.02.2017.godine stanje obveza je :</w:t>
      </w:r>
    </w:p>
    <w:tbl>
      <w:tblPr>
        <w:tblStyle w:val="Reetkatablice"/>
        <w:tblW w:type="auto" w:w="0"/>
        <w:tblLayout w:type="fixed"/>
        <w:tblLook w:val="04A0" w:noVBand="1" w:noHBand="0" w:lastColumn="0" w:firstColumn="1" w:lastRow="0" w:firstRow="1"/>
      </w:tblPr>
      <w:tblGrid>
        <w:gridCol w:w="817"/>
        <w:gridCol w:w="4678"/>
        <w:gridCol w:w="3544"/>
      </w:tblGrid>
      <w:tr w:rsidTr="00F77D53" w:rsidR="00AF2A57" w:rsidRPr="00273F13">
        <w:tc>
          <w:tcPr>
            <w:tcW w:type="dxa" w:w="81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Red.</w:t>
            </w:r>
          </w:p>
          <w:p w:rsidRDefault="00AF2A57" w:rsidP="00F77D53" w:rsidR="00AF2A57" w:rsidRPr="00273F13">
            <w:pPr>
              <w:pStyle w:val="Bezproreda"/>
              <w:jc w:val="both"/>
              <w:rPr>
                <w:rFonts w:eastAsia="Courier New"/>
                <w:sz w:val="24"/>
                <w:szCs w:val="24"/>
              </w:rPr>
            </w:pPr>
            <w:r w:rsidRPr="00273F13">
              <w:rPr>
                <w:rFonts w:eastAsia="Courier New"/>
                <w:sz w:val="24"/>
                <w:szCs w:val="24"/>
              </w:rPr>
              <w:t>br.</w:t>
            </w:r>
          </w:p>
        </w:tc>
        <w:tc>
          <w:tcPr>
            <w:tcW w:type="dxa" w:w="4678"/>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Opis</w:t>
            </w:r>
          </w:p>
        </w:tc>
        <w:tc>
          <w:tcPr>
            <w:tcW w:type="dxa" w:w="3544"/>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Knjigovodstvena vrijednost</w:t>
            </w:r>
          </w:p>
        </w:tc>
      </w:tr>
      <w:tr w:rsidTr="00F77D53" w:rsidR="00AF2A57" w:rsidRPr="00273F13">
        <w:tc>
          <w:tcPr>
            <w:tcW w:type="dxa" w:w="81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1.</w:t>
            </w:r>
          </w:p>
        </w:tc>
        <w:tc>
          <w:tcPr>
            <w:tcW w:type="dxa" w:w="4678"/>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 xml:space="preserve">Kratkoročne obveze za zajmove </w:t>
            </w:r>
          </w:p>
        </w:tc>
        <w:tc>
          <w:tcPr>
            <w:tcW w:type="dxa" w:w="3544"/>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2.085.572,77</w:t>
            </w:r>
          </w:p>
        </w:tc>
      </w:tr>
      <w:tr w:rsidTr="00F77D53" w:rsidR="00AF2A57" w:rsidRPr="00273F13">
        <w:tc>
          <w:tcPr>
            <w:tcW w:type="dxa" w:w="81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2.</w:t>
            </w:r>
          </w:p>
        </w:tc>
        <w:tc>
          <w:tcPr>
            <w:tcW w:type="dxa" w:w="4678"/>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Kratkoročne obveze prema kreditnim institucijama</w:t>
            </w:r>
          </w:p>
        </w:tc>
        <w:tc>
          <w:tcPr>
            <w:tcW w:type="dxa" w:w="3544"/>
            <w:tcBorders>
              <w:top w:space="0" w:sz="4" w:color="auto" w:val="single"/>
              <w:left w:space="0" w:sz="4" w:color="auto" w:val="single"/>
              <w:bottom w:space="0" w:sz="4" w:color="auto" w:val="single"/>
              <w:right w:space="0" w:sz="4" w:color="auto" w:val="single"/>
            </w:tcBorders>
          </w:tcPr>
          <w:p w:rsidRDefault="00AF2A57" w:rsidP="00F77D53" w:rsidR="00AF2A57" w:rsidRPr="00273F13">
            <w:pPr>
              <w:pStyle w:val="Bezproreda"/>
              <w:jc w:val="both"/>
              <w:rPr>
                <w:rFonts w:eastAsia="Courier New"/>
                <w:sz w:val="24"/>
                <w:szCs w:val="24"/>
              </w:rPr>
            </w:pPr>
            <w:r w:rsidRPr="00273F13">
              <w:rPr>
                <w:rFonts w:eastAsia="Courier New"/>
                <w:sz w:val="24"/>
                <w:szCs w:val="24"/>
              </w:rPr>
              <w:t>30.566.441,59</w:t>
            </w:r>
          </w:p>
          <w:p w:rsidRDefault="00AF2A57" w:rsidP="00F77D53" w:rsidR="00AF2A57" w:rsidRPr="00273F13">
            <w:pPr>
              <w:pStyle w:val="Bezproreda"/>
              <w:jc w:val="both"/>
              <w:rPr>
                <w:rFonts w:eastAsia="Courier New"/>
                <w:sz w:val="24"/>
                <w:szCs w:val="24"/>
              </w:rPr>
            </w:pPr>
          </w:p>
        </w:tc>
      </w:tr>
      <w:tr w:rsidTr="00F77D53" w:rsidR="00AF2A57" w:rsidRPr="00273F13">
        <w:tc>
          <w:tcPr>
            <w:tcW w:type="dxa" w:w="81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 xml:space="preserve">3. </w:t>
            </w:r>
          </w:p>
        </w:tc>
        <w:tc>
          <w:tcPr>
            <w:tcW w:type="dxa" w:w="4678"/>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Dobavljači</w:t>
            </w:r>
          </w:p>
        </w:tc>
        <w:tc>
          <w:tcPr>
            <w:tcW w:type="dxa" w:w="3544"/>
            <w:tcBorders>
              <w:top w:space="0" w:sz="4" w:color="auto" w:val="single"/>
              <w:left w:space="0" w:sz="4" w:color="auto" w:val="single"/>
              <w:bottom w:space="0" w:sz="4" w:color="auto" w:val="single"/>
              <w:right w:space="0" w:sz="4" w:color="auto" w:val="single"/>
            </w:tcBorders>
          </w:tcPr>
          <w:p w:rsidRDefault="00AF2A57" w:rsidP="00F77D53" w:rsidR="00AF2A57" w:rsidRPr="00273F13">
            <w:pPr>
              <w:pStyle w:val="Bezproreda"/>
              <w:jc w:val="both"/>
              <w:rPr>
                <w:rFonts w:eastAsia="Courier New"/>
                <w:sz w:val="24"/>
                <w:szCs w:val="24"/>
              </w:rPr>
            </w:pPr>
            <w:r w:rsidRPr="00273F13">
              <w:rPr>
                <w:rFonts w:eastAsia="Courier New"/>
                <w:sz w:val="24"/>
                <w:szCs w:val="24"/>
              </w:rPr>
              <w:t>120.464,94</w:t>
            </w:r>
          </w:p>
          <w:p w:rsidRDefault="00AF2A57" w:rsidP="00F77D53" w:rsidR="00AF2A57" w:rsidRPr="00273F13">
            <w:pPr>
              <w:pStyle w:val="Bezproreda"/>
              <w:jc w:val="both"/>
              <w:rPr>
                <w:rFonts w:eastAsia="Courier New"/>
                <w:sz w:val="24"/>
                <w:szCs w:val="24"/>
              </w:rPr>
            </w:pPr>
          </w:p>
        </w:tc>
      </w:tr>
      <w:tr w:rsidTr="00F77D53" w:rsidR="00AF2A57" w:rsidRPr="00273F13">
        <w:tc>
          <w:tcPr>
            <w:tcW w:type="dxa" w:w="81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4.</w:t>
            </w:r>
          </w:p>
        </w:tc>
        <w:tc>
          <w:tcPr>
            <w:tcW w:type="dxa" w:w="4678"/>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 xml:space="preserve">Obveze prema zaposlenima i </w:t>
            </w:r>
            <w:proofErr w:type="spellStart"/>
            <w:r w:rsidRPr="00273F13">
              <w:rPr>
                <w:rFonts w:eastAsia="Courier New"/>
                <w:sz w:val="24"/>
                <w:szCs w:val="24"/>
              </w:rPr>
              <w:t>dr.obveze</w:t>
            </w:r>
            <w:proofErr w:type="spellEnd"/>
          </w:p>
        </w:tc>
        <w:tc>
          <w:tcPr>
            <w:tcW w:type="dxa" w:w="3544"/>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82.158,20</w:t>
            </w:r>
          </w:p>
        </w:tc>
      </w:tr>
      <w:tr w:rsidTr="00F77D53" w:rsidR="00AF2A57" w:rsidRPr="00273F13">
        <w:tc>
          <w:tcPr>
            <w:tcW w:type="dxa" w:w="817"/>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5.</w:t>
            </w:r>
          </w:p>
        </w:tc>
        <w:tc>
          <w:tcPr>
            <w:tcW w:type="dxa" w:w="4678"/>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Obveze za poreze i doprinose(prema potvrdi PU o poreznom dugu)</w:t>
            </w:r>
          </w:p>
        </w:tc>
        <w:tc>
          <w:tcPr>
            <w:tcW w:type="dxa" w:w="3544"/>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16.318,77</w:t>
            </w:r>
          </w:p>
        </w:tc>
      </w:tr>
      <w:tr w:rsidTr="00F77D53" w:rsidR="00AF2A57" w:rsidRPr="00273F13">
        <w:tc>
          <w:tcPr>
            <w:tcW w:type="dxa" w:w="817"/>
            <w:tcBorders>
              <w:top w:space="0" w:sz="4" w:color="auto" w:val="single"/>
              <w:left w:space="0" w:sz="4" w:color="auto" w:val="single"/>
              <w:bottom w:space="0" w:sz="4" w:color="auto" w:val="single"/>
              <w:right w:space="0" w:sz="4" w:color="auto" w:val="single"/>
            </w:tcBorders>
          </w:tcPr>
          <w:p w:rsidRDefault="00AF2A57" w:rsidP="00F77D53" w:rsidR="00AF2A57" w:rsidRPr="00273F13">
            <w:pPr>
              <w:pStyle w:val="Bezproreda"/>
              <w:jc w:val="both"/>
              <w:rPr>
                <w:rFonts w:eastAsia="Courier New"/>
                <w:sz w:val="24"/>
                <w:szCs w:val="24"/>
              </w:rPr>
            </w:pPr>
          </w:p>
        </w:tc>
        <w:tc>
          <w:tcPr>
            <w:tcW w:type="dxa" w:w="4678"/>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UKUPNO</w:t>
            </w:r>
          </w:p>
        </w:tc>
        <w:tc>
          <w:tcPr>
            <w:tcW w:type="dxa" w:w="3544"/>
            <w:tcBorders>
              <w:top w:space="0" w:sz="4" w:color="auto" w:val="single"/>
              <w:left w:space="0" w:sz="4" w:color="auto" w:val="single"/>
              <w:bottom w:space="0" w:sz="4" w:color="auto" w:val="single"/>
              <w:right w:space="0" w:sz="4" w:color="auto" w:val="single"/>
            </w:tcBorders>
            <w:hideMark/>
          </w:tcPr>
          <w:p w:rsidRDefault="00AF2A57" w:rsidP="00F77D53" w:rsidR="00AF2A57" w:rsidRPr="00273F13">
            <w:pPr>
              <w:pStyle w:val="Bezproreda"/>
              <w:jc w:val="both"/>
              <w:rPr>
                <w:rFonts w:eastAsia="Courier New"/>
                <w:sz w:val="24"/>
                <w:szCs w:val="24"/>
              </w:rPr>
            </w:pPr>
            <w:r w:rsidRPr="00273F13">
              <w:rPr>
                <w:rFonts w:eastAsia="Courier New"/>
                <w:sz w:val="24"/>
                <w:szCs w:val="24"/>
              </w:rPr>
              <w:t>32.870.956,27</w:t>
            </w:r>
          </w:p>
        </w:tc>
      </w:tr>
    </w:tbl>
    <w:p w:rsidRDefault="00AF2A57" w:rsidP="00AF2A57" w:rsidR="00AF2A57" w:rsidRPr="00273F13">
      <w:pPr>
        <w:pStyle w:val="Bezproreda"/>
        <w:jc w:val="both"/>
        <w:rPr>
          <w:rFonts w:cs="Times New Roman" w:eastAsia="Courier New" w:hAnsi="Times New Roman" w:ascii="Times New Roman"/>
          <w:sz w:val="24"/>
          <w:szCs w:val="24"/>
        </w:rPr>
      </w:pP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ab/>
        <w:t>Prema podatku iz obrasca BON-2 na dan 03.travnja 2017.godine poslovni račun dužnika u neprekinutoj blokadi je 103 dana, za iznos 32.161.137,10 kn</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ab/>
        <w:t>OČEVIDNIK O REDOSLIJEDU PLAĆANJA od 31.03.2017.</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       Evidentirani su nepodmireni nalozi za plaćanje ovrhovoditelja:</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ab/>
        <w:t>Josip Milas                           630.600,02</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      BOBAR BANKA AD-u likvidaciji       31.149.775,32</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lastRenderedPageBreak/>
        <w:tab/>
        <w:t xml:space="preserve">KREDITNA BANKA ZAGREB                 201.051,43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 Procjena troškova stečajnog postupka:</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Knjigovodstvene usluge-u stečaju                 36.000,00 kn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Platni promet (otvaranje i zatvaranje računa,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Usluge platnog prometa)</w:t>
      </w:r>
      <w:r w:rsidRPr="00273F13">
        <w:rPr>
          <w:rFonts w:cs="Times New Roman" w:eastAsia="Courier New" w:hAnsi="Times New Roman" w:ascii="Times New Roman"/>
          <w:sz w:val="24"/>
          <w:szCs w:val="24"/>
        </w:rPr>
        <w:tab/>
      </w:r>
      <w:r w:rsidRPr="00273F13">
        <w:rPr>
          <w:rFonts w:cs="Times New Roman" w:eastAsia="Courier New" w:hAnsi="Times New Roman" w:ascii="Times New Roman"/>
          <w:sz w:val="24"/>
          <w:szCs w:val="24"/>
        </w:rPr>
        <w:tab/>
      </w:r>
      <w:r w:rsidRPr="00273F13">
        <w:rPr>
          <w:rFonts w:cs="Times New Roman" w:eastAsia="Courier New" w:hAnsi="Times New Roman" w:ascii="Times New Roman"/>
          <w:sz w:val="24"/>
          <w:szCs w:val="24"/>
        </w:rPr>
        <w:tab/>
      </w:r>
      <w:r w:rsidRPr="00273F13">
        <w:rPr>
          <w:rFonts w:cs="Times New Roman" w:eastAsia="Courier New" w:hAnsi="Times New Roman" w:ascii="Times New Roman"/>
          <w:sz w:val="24"/>
          <w:szCs w:val="24"/>
        </w:rPr>
        <w:tab/>
      </w:r>
      <w:r w:rsidRPr="00273F13">
        <w:rPr>
          <w:rFonts w:cs="Times New Roman" w:eastAsia="Courier New" w:hAnsi="Times New Roman" w:ascii="Times New Roman"/>
          <w:sz w:val="24"/>
          <w:szCs w:val="24"/>
        </w:rPr>
        <w:tab/>
        <w:t>1.500,00 kn</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Izrada žiga                                         150,00 kn</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Odvjetnički troškovi-ESSEKER GRUPA d.o.o.</w:t>
      </w:r>
      <w:r w:rsidRPr="00273F13">
        <w:rPr>
          <w:rFonts w:cs="Times New Roman" w:eastAsia="Courier New" w:hAnsi="Times New Roman" w:ascii="Times New Roman"/>
          <w:sz w:val="24"/>
          <w:szCs w:val="24"/>
        </w:rPr>
        <w:tab/>
        <w:t xml:space="preserve">     10.000,00 kn</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Naknada troškova stečajnom upravitelju</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(poštanski troškovi, takse, putni troškovi)      10.000,00 kn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Nagrada stečajnom upravitelju za obavljene poslove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U stečajnom postupku</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prema Uredbi o načinu obračuna i plaćanja</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nagrade stečajnim upraviteljima                 190.000,00 kn</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Trošak arhiviranja dokumentacije                  2.700,00 kn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Sveukupno                                       250.350,00 kn</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Izračun procijenjenih troškova uz pretpostavku trajanja stečajnog postupka 18 mjeseci i unovčenja pronađene stečajne mase u vrijednosti od 2.000.000,00 kn.</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Podatak iz BON-2 i Očevidnika o redoslijedu plaćanja dokazuje postojanje stečajnog razloga </w:t>
      </w: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Obveze dužnika iznose 32.870.956,27 kn. Obzirom na poznate okolnosti, naplativa neopterećena imovina dužnika iznosi 412.239,18 kn  - pozajmica društvu TEŽIŠTE-PROJEKT d.o.o. </w:t>
      </w:r>
      <w:proofErr w:type="spellStart"/>
      <w:r w:rsidRPr="00273F13">
        <w:rPr>
          <w:rFonts w:cs="Times New Roman" w:eastAsia="Courier New" w:hAnsi="Times New Roman" w:ascii="Times New Roman"/>
          <w:sz w:val="24"/>
          <w:szCs w:val="24"/>
        </w:rPr>
        <w:t>Ivanovac</w:t>
      </w:r>
      <w:proofErr w:type="spellEnd"/>
      <w:r w:rsidRPr="00273F13">
        <w:rPr>
          <w:rFonts w:cs="Times New Roman" w:eastAsia="Courier New" w:hAnsi="Times New Roman" w:ascii="Times New Roman"/>
          <w:sz w:val="24"/>
          <w:szCs w:val="24"/>
        </w:rPr>
        <w:t xml:space="preserve">. Dužnik ima imovinu nad kojom se može provesti stečajni postupak i koja je svojim iznosom dostatna za pokriće predvidivih troškova stečajnog postupka. </w:t>
      </w:r>
    </w:p>
    <w:p w:rsidRDefault="00AF2A57" w:rsidP="00AF2A57" w:rsidR="00AF2A57" w:rsidRPr="00273F13">
      <w:pPr>
        <w:pStyle w:val="Bezproreda"/>
        <w:jc w:val="both"/>
        <w:rPr>
          <w:rFonts w:cs="Times New Roman" w:eastAsia="Courier New" w:hAnsi="Times New Roman" w:ascii="Times New Roman"/>
          <w:sz w:val="24"/>
          <w:szCs w:val="24"/>
        </w:rPr>
      </w:pPr>
    </w:p>
    <w:p w:rsidRDefault="00AF2A57" w:rsidP="00AF2A57" w:rsidR="00AF2A57" w:rsidRPr="00273F13">
      <w:pPr>
        <w:pStyle w:val="Bezproreda"/>
        <w:jc w:val="both"/>
        <w:rPr>
          <w:rFonts w:cs="Times New Roman" w:eastAsia="Courier New" w:hAnsi="Times New Roman" w:ascii="Times New Roman"/>
          <w:sz w:val="24"/>
          <w:szCs w:val="24"/>
        </w:rPr>
      </w:pPr>
      <w:r w:rsidRPr="00273F13">
        <w:rPr>
          <w:rFonts w:cs="Times New Roman" w:eastAsia="Courier New" w:hAnsi="Times New Roman" w:ascii="Times New Roman"/>
          <w:sz w:val="24"/>
          <w:szCs w:val="24"/>
        </w:rPr>
        <w:t xml:space="preserve">Na temelju prethodnih konstatacija </w:t>
      </w:r>
      <w:r w:rsidR="00273F13">
        <w:rPr>
          <w:rFonts w:cs="Times New Roman" w:eastAsia="Courier New" w:hAnsi="Times New Roman" w:ascii="Times New Roman"/>
          <w:sz w:val="24"/>
          <w:szCs w:val="24"/>
        </w:rPr>
        <w:t>privremena stečajna upraviteljica predložila je da se donese rješenje</w:t>
      </w:r>
      <w:r w:rsidRPr="00273F13">
        <w:rPr>
          <w:rFonts w:cs="Times New Roman" w:eastAsia="Courier New" w:hAnsi="Times New Roman" w:ascii="Times New Roman"/>
          <w:sz w:val="24"/>
          <w:szCs w:val="24"/>
        </w:rPr>
        <w:t xml:space="preserve"> o otvaraju stečajnog postupka te da se odredi nagrada privremenoj stečajnoj upraviteljici.</w:t>
      </w:r>
    </w:p>
    <w:p w:rsidRDefault="00AF2A57" w:rsidP="00AF2A57" w:rsidR="00AF2A57" w:rsidRPr="00273F13">
      <w:pPr>
        <w:pStyle w:val="Bezproreda"/>
        <w:jc w:val="both"/>
        <w:rPr>
          <w:rFonts w:cs="Times New Roman" w:hAnsi="Times New Roman" w:ascii="Times New Roman"/>
          <w:sz w:val="24"/>
          <w:szCs w:val="24"/>
        </w:rPr>
      </w:pPr>
      <w:r w:rsidRPr="00273F13">
        <w:rPr>
          <w:rFonts w:cs="Times New Roman" w:hAnsi="Times New Roman" w:ascii="Times New Roman"/>
          <w:sz w:val="24"/>
          <w:szCs w:val="24"/>
        </w:rPr>
        <w:tab/>
      </w:r>
    </w:p>
    <w:p w:rsidRDefault="00AF2A57" w:rsidP="00AF2A57" w:rsidR="00AF2A57" w:rsidRPr="00273F13">
      <w:pPr>
        <w:jc w:val="both"/>
      </w:pPr>
      <w:r w:rsidRPr="00273F13">
        <w:tab/>
      </w:r>
      <w:r w:rsidR="00273F13">
        <w:t>Zakonski zastupnik dužnika naveo je</w:t>
      </w:r>
      <w:r w:rsidRPr="00273F13">
        <w:t xml:space="preserve"> da je u tijeku deblokada računa st. dužnika na način da je potraživanje stečajnog dužnika u odnosu na svog dužnika </w:t>
      </w:r>
      <w:proofErr w:type="spellStart"/>
      <w:r w:rsidRPr="00273F13">
        <w:t>Bobar</w:t>
      </w:r>
      <w:proofErr w:type="spellEnd"/>
      <w:r w:rsidRPr="00273F13">
        <w:t xml:space="preserve"> banka AD u likvidaciji u iznosu od 31.149.775,32 kn otkupljeno te će se na taj način </w:t>
      </w:r>
      <w:proofErr w:type="spellStart"/>
      <w:r w:rsidRPr="00273F13">
        <w:t>odblokirati</w:t>
      </w:r>
      <w:proofErr w:type="spellEnd"/>
      <w:r w:rsidRPr="00273F13">
        <w:t xml:space="preserve"> žiro račun stečajnog dužnika za čega treba izvjesno vrijeme kako bi se tehnički provelo navedeno. Ujedno </w:t>
      </w:r>
      <w:r w:rsidR="00273F13">
        <w:t>naveo je</w:t>
      </w:r>
      <w:r w:rsidRPr="00273F13">
        <w:t xml:space="preserve"> da budući je u tijeku deblokada žiro račun st. dužnika predlaže odgodu današnjeg ročišta</w:t>
      </w:r>
      <w:r w:rsidR="00273F13">
        <w:t>.</w:t>
      </w:r>
    </w:p>
    <w:p w:rsidRDefault="00AF2A57" w:rsidP="00AF2A57" w:rsidR="00AF2A57" w:rsidRPr="00273F13">
      <w:pPr>
        <w:jc w:val="both"/>
      </w:pPr>
    </w:p>
    <w:p w:rsidRDefault="00AF2A57" w:rsidP="00AF2A57" w:rsidR="00AF2A57">
      <w:pPr>
        <w:jc w:val="both"/>
        <w:rPr>
          <w:bCs/>
        </w:rPr>
      </w:pPr>
      <w:r w:rsidRPr="00273F13">
        <w:rPr>
          <w:bCs/>
        </w:rPr>
        <w:tab/>
      </w:r>
      <w:r w:rsidR="00273F13">
        <w:rPr>
          <w:bCs/>
        </w:rPr>
        <w:t>Privremena stečajna upraviteljica suglasila se s prijedlogom za odgodom današnjeg ročišta na rok od 30 dana te je sud Rješenjem na Zapisniku sa održanog ročišta od 25.4.2017. g. isto odgodio.</w:t>
      </w:r>
    </w:p>
    <w:p w:rsidRDefault="00273F13" w:rsidP="00AF2A57" w:rsidR="00273F13">
      <w:pPr>
        <w:jc w:val="both"/>
        <w:rPr>
          <w:bCs/>
        </w:rPr>
      </w:pPr>
    </w:p>
    <w:p w:rsidRDefault="00273F13" w:rsidP="00AF2A57" w:rsidR="00273F13">
      <w:pPr>
        <w:jc w:val="both"/>
        <w:rPr>
          <w:bCs/>
        </w:rPr>
      </w:pPr>
      <w:r>
        <w:rPr>
          <w:bCs/>
        </w:rPr>
        <w:tab/>
        <w:t>Podneskom od 12. lipnja 2017. g. privremena stečajna upraviteljica predložila je da se donese rješenje o otvaranju stečajnog postupka nad dužnikom navodeći da i nadalje egzistira stečajni razlog te da postoji naplativa neopterećena imovina dužnika koja je dostatna za podmirenje predvidljivih troškova stečajnog postupka a kako je to ustanovljeno u prethodnom postupku a da do debloka</w:t>
      </w:r>
      <w:r w:rsidR="00EB75D8">
        <w:rPr>
          <w:bCs/>
        </w:rPr>
        <w:t xml:space="preserve">de žiro računa stečajnog dužnika nije došlo a kako je to naveo </w:t>
      </w:r>
      <w:proofErr w:type="spellStart"/>
      <w:r w:rsidR="00EB75D8">
        <w:rPr>
          <w:bCs/>
        </w:rPr>
        <w:t>z.z</w:t>
      </w:r>
      <w:proofErr w:type="spellEnd"/>
      <w:r w:rsidR="00EB75D8">
        <w:rPr>
          <w:bCs/>
        </w:rPr>
        <w:t>. dužnika na održanom ročištu dana 25. travnja 2017. g. za ispitivanje uvjeta za otvaranje stečajnog postupka nad dužnikom.</w:t>
      </w:r>
    </w:p>
    <w:p w:rsidRDefault="00966422" w:rsidP="00AF2A57" w:rsidR="00966422">
      <w:pPr>
        <w:jc w:val="both"/>
        <w:rPr>
          <w:bCs/>
        </w:rPr>
      </w:pPr>
      <w:r>
        <w:rPr>
          <w:bCs/>
        </w:rPr>
        <w:tab/>
      </w:r>
    </w:p>
    <w:p w:rsidRDefault="00966422" w:rsidP="00AF2A57" w:rsidR="00966422">
      <w:pPr>
        <w:jc w:val="both"/>
        <w:rPr>
          <w:bCs/>
        </w:rPr>
      </w:pPr>
      <w:r>
        <w:rPr>
          <w:bCs/>
        </w:rPr>
        <w:tab/>
        <w:t>Podneskom od 5. rujna 2017. g. i 6. rujna 2017. g. upućenim e-</w:t>
      </w:r>
      <w:proofErr w:type="spellStart"/>
      <w:r>
        <w:rPr>
          <w:bCs/>
        </w:rPr>
        <w:t>mailom</w:t>
      </w:r>
      <w:proofErr w:type="spellEnd"/>
      <w:r>
        <w:rPr>
          <w:bCs/>
        </w:rPr>
        <w:t xml:space="preserve"> privremena stečajna upraviteljica nadopunila je podatke u odnosu na imovinu stečajnog dužnika – </w:t>
      </w:r>
      <w:r>
        <w:rPr>
          <w:bCs/>
        </w:rPr>
        <w:lastRenderedPageBreak/>
        <w:t xml:space="preserve">parkirališna mjesta upisana u </w:t>
      </w:r>
      <w:proofErr w:type="spellStart"/>
      <w:r>
        <w:rPr>
          <w:bCs/>
        </w:rPr>
        <w:t>zk</w:t>
      </w:r>
      <w:proofErr w:type="spellEnd"/>
      <w:r>
        <w:rPr>
          <w:bCs/>
        </w:rPr>
        <w:t xml:space="preserve">. ul. 4857 k.o. Osijek </w:t>
      </w:r>
      <w:proofErr w:type="spellStart"/>
      <w:r>
        <w:rPr>
          <w:bCs/>
        </w:rPr>
        <w:t>kč</w:t>
      </w:r>
      <w:proofErr w:type="spellEnd"/>
      <w:r>
        <w:rPr>
          <w:bCs/>
        </w:rPr>
        <w:t xml:space="preserve">. br. 2087 E-62, E-63, E-66, E-67 i </w:t>
      </w:r>
      <w:proofErr w:type="spellStart"/>
      <w:r>
        <w:rPr>
          <w:bCs/>
        </w:rPr>
        <w:t>zk</w:t>
      </w:r>
      <w:proofErr w:type="spellEnd"/>
      <w:r>
        <w:rPr>
          <w:bCs/>
        </w:rPr>
        <w:t xml:space="preserve">. ul. 1100 k.o. Osijek, </w:t>
      </w:r>
      <w:proofErr w:type="spellStart"/>
      <w:r>
        <w:rPr>
          <w:bCs/>
        </w:rPr>
        <w:t>kč</w:t>
      </w:r>
      <w:proofErr w:type="spellEnd"/>
      <w:r>
        <w:rPr>
          <w:bCs/>
        </w:rPr>
        <w:t xml:space="preserve">. br. 1689 E-100, E-120, E-129 I E-148 a u odnosu na koju je uz izvješće od 19. travnja 2017. g. dostavila materijalnu dokumentaciju – izvatke iz zemljišnih </w:t>
      </w:r>
      <w:proofErr w:type="spellStart"/>
      <w:r>
        <w:rPr>
          <w:bCs/>
        </w:rPr>
        <w:t>knjiga.</w:t>
      </w:r>
      <w:proofErr w:type="spellEnd"/>
      <w:r>
        <w:rPr>
          <w:bCs/>
        </w:rPr>
        <w:t>.</w:t>
      </w:r>
    </w:p>
    <w:p w:rsidRDefault="00273F13" w:rsidP="00AF2A57" w:rsidR="00273F13" w:rsidRPr="00273F13">
      <w:pPr>
        <w:jc w:val="both"/>
      </w:pPr>
    </w:p>
    <w:p w:rsidRDefault="00EB75D8" w:rsidP="00273F13" w:rsidR="00AF2A57" w:rsidRPr="00273F13">
      <w:pPr>
        <w:ind w:firstLine="708"/>
        <w:jc w:val="both"/>
      </w:pPr>
      <w:r>
        <w:t>Sud je u dokaznom postupku proveo uvid u dokumentaciju u spisu i to:</w:t>
      </w:r>
      <w:r w:rsidR="00AF2A57" w:rsidRPr="00273F13">
        <w:t xml:space="preserve"> prijedlog FINE </w:t>
      </w:r>
      <w:r>
        <w:t xml:space="preserve">RC Zagreb </w:t>
      </w:r>
      <w:r w:rsidR="00AF2A57" w:rsidRPr="00273F13">
        <w:t xml:space="preserve">za </w:t>
      </w:r>
      <w:r>
        <w:t>pokretanje</w:t>
      </w:r>
      <w:r w:rsidR="00AF2A57" w:rsidRPr="00273F13">
        <w:t xml:space="preserve"> stečajnog postupka nad dužnikom od </w:t>
      </w:r>
      <w:r>
        <w:t>9</w:t>
      </w:r>
      <w:r w:rsidR="00AF2A57" w:rsidRPr="00273F13">
        <w:t xml:space="preserve">.2.2017. g., Rješenje FINE Zagreb od 13.12.2016. g. o obustavi postupka </w:t>
      </w:r>
      <w:proofErr w:type="spellStart"/>
      <w:r w:rsidR="00AF2A57" w:rsidRPr="00273F13">
        <w:t>predstečajne</w:t>
      </w:r>
      <w:proofErr w:type="spellEnd"/>
      <w:r w:rsidR="00AF2A57" w:rsidRPr="00273F13">
        <w:t xml:space="preserve"> nagodbe nad dužnikom s potvrdom ovršnosti, potvrda FINE od 6.2.2017. g., povijesni izvadak iz sudskog registra za dužnika, financijska kartica dužnika od 18.4.2017. g., Potvrda MF Porezne uprave Osijek od 31.3.2017. g., uvjerenje MUP PU Osječko-baranjska od 28.3.2017. g., kartica osnovnog sredstva 03201 033 od 28.3.2017. g., račun broj 361/01/1 od 1.7.2015. g., zapisnik o preuzimanju od 1.7.2015. g., kartica osnovnog sredstva 03201028 od 28.3.2017. g., račun broj 365/01/1 od 1.7.2015. g., zapisnik o preuzimanju od 1.7.2015. g., Očevidnik FINE o redoslijedu plaćanja sa obračunatom kamatom od 31.3.2017. g., informacija o </w:t>
      </w:r>
      <w:proofErr w:type="spellStart"/>
      <w:r w:rsidR="00AF2A57" w:rsidRPr="00273F13">
        <w:t>selventnosti</w:t>
      </w:r>
      <w:proofErr w:type="spellEnd"/>
      <w:r w:rsidR="00AF2A57" w:rsidRPr="00273F13">
        <w:t xml:space="preserve"> na dan 3.4.2017. g. Kreditne banke Zagreb, prijedlog MF Porezne uprave Osijek za uknjižbu založnog prava od 24.2.2012. g., Ugovor o založnom pravu od 22.2.2012. g. ovjerovljen kod javnog bilježnika Zdenka Pavelić-Musa iz Osijeka OV-1345/12 i OV-1346/12 od 24.2.2012. g., Sporazum od dobrovoljnom osiguranju novčane tražbine od 23.12.2014. g. ovjerovljen kod javnog bilježnika Lidija Perić iz Osijeka OV-10275/14 od 30.12.2014. g., Sporazum o osiguranju novčane tražbine osnivanjem založnog prava na nekretnini dužnika od 9.12.2014. g. ovjerovljen kod javnog bilježnika Lidija Perić iz Osijeka OV-10268/14 od 30.12.2014. g., Dodatak sporazumu od 11.2.2015. g. ovjerovljen kod javnog bilježnika Lidija Perić iz Osijeka OV-924/15 od 12.2.2015. g., izvadak iz </w:t>
      </w:r>
      <w:proofErr w:type="spellStart"/>
      <w:r w:rsidR="00AF2A57" w:rsidRPr="00273F13">
        <w:t>zk</w:t>
      </w:r>
      <w:proofErr w:type="spellEnd"/>
      <w:r w:rsidR="00AF2A57" w:rsidRPr="00273F13">
        <w:t xml:space="preserve">. odjela Osijek od 3.4.2017. g. </w:t>
      </w:r>
      <w:proofErr w:type="spellStart"/>
      <w:r w:rsidR="00AF2A57" w:rsidRPr="00273F13">
        <w:t>zk</w:t>
      </w:r>
      <w:proofErr w:type="spellEnd"/>
      <w:r w:rsidR="00AF2A57" w:rsidRPr="00273F13">
        <w:t xml:space="preserve">. ul. 2147, </w:t>
      </w:r>
      <w:proofErr w:type="spellStart"/>
      <w:r w:rsidR="00AF2A57" w:rsidRPr="00273F13">
        <w:t>zk</w:t>
      </w:r>
      <w:proofErr w:type="spellEnd"/>
      <w:r w:rsidR="00AF2A57" w:rsidRPr="00273F13">
        <w:t xml:space="preserve">. ul. 1100 k.o. Osijek, </w:t>
      </w:r>
      <w:proofErr w:type="spellStart"/>
      <w:r w:rsidR="00AF2A57" w:rsidRPr="00273F13">
        <w:t>zk</w:t>
      </w:r>
      <w:proofErr w:type="spellEnd"/>
      <w:r w:rsidR="00AF2A57" w:rsidRPr="00273F13">
        <w:t xml:space="preserve">. </w:t>
      </w:r>
      <w:proofErr w:type="spellStart"/>
      <w:r w:rsidR="00AF2A57" w:rsidRPr="00273F13">
        <w:t>ul</w:t>
      </w:r>
      <w:proofErr w:type="spellEnd"/>
      <w:r w:rsidR="00AF2A57" w:rsidRPr="00273F13">
        <w:t xml:space="preserve"> 4857 k.o. Osijek.</w:t>
      </w:r>
    </w:p>
    <w:p w:rsidRDefault="00AF2A57" w:rsidP="00AF2A57" w:rsidR="00AF2A57" w:rsidRPr="00273F13">
      <w:pPr>
        <w:jc w:val="both"/>
      </w:pPr>
    </w:p>
    <w:p w:rsidRDefault="00AF2A57" w:rsidP="00AF2A57" w:rsidR="00AF2A57" w:rsidRPr="00273F13">
      <w:pPr>
        <w:ind w:firstLine="708"/>
        <w:jc w:val="both"/>
      </w:pPr>
      <w:r w:rsidRPr="00273F13">
        <w:t xml:space="preserve">Slijedom gore </w:t>
      </w:r>
      <w:r w:rsidR="00EB75D8">
        <w:t xml:space="preserve">provedenog dokaznog postupka te iz navoda privremene stečajne upraviteljice u pisanom izvješću koje je usmeno iznijela na održanom ročištu od 25. travnja 2017. g. a s kojim navodima se </w:t>
      </w:r>
      <w:proofErr w:type="spellStart"/>
      <w:r w:rsidR="00EB75D8">
        <w:t>z.z</w:t>
      </w:r>
      <w:proofErr w:type="spellEnd"/>
      <w:r w:rsidR="00EB75D8">
        <w:t>. dužnika suglasio</w:t>
      </w:r>
      <w:r w:rsidRPr="00273F13">
        <w:t>,  sud je došao do uvjerenja da su u potpunosti ispunjeni uvjeti za otvaranje stečajnog postupka nad dužnikom u smislu čl. 5. Stečajnog zakona, jer je dužnik nesposoban za plaćanje, prezadužen i nelikvidan i nije u mogućnosti nadalje obavljati svoju djelatnost. Stoga je riješeno kao u izreci temeljem odredbi čl. 129, 130, 131, 257 i 258 Stečajnog zakona (NN 71/15 u daljnjem tekstu SZ).</w:t>
      </w:r>
    </w:p>
    <w:p w:rsidRDefault="00AF2A57" w:rsidP="00AF2A57" w:rsidR="00AF2A57" w:rsidRPr="00273F13">
      <w:pPr>
        <w:jc w:val="both"/>
      </w:pPr>
    </w:p>
    <w:p w:rsidRDefault="00AF2A57" w:rsidP="00AF2A57" w:rsidR="008E20D2" w:rsidRPr="00273F13">
      <w:pPr>
        <w:ind w:firstLine="708"/>
        <w:jc w:val="both"/>
        <w:rPr>
          <w:b/>
        </w:rPr>
      </w:pPr>
      <w:r w:rsidRPr="00273F13">
        <w:t>Također, temeljem čl. 85 st. 2 SZ u vezi s čl. 84 st. 1 SZ /NN 71/15) imenovan</w:t>
      </w:r>
      <w:r w:rsidR="00EB75D8">
        <w:t>a</w:t>
      </w:r>
      <w:r w:rsidRPr="00273F13">
        <w:t xml:space="preserve"> je</w:t>
      </w:r>
      <w:r w:rsidR="00EB75D8">
        <w:t>, automatskim odabirom,</w:t>
      </w:r>
      <w:r w:rsidRPr="00273F13">
        <w:t xml:space="preserve"> stečajn</w:t>
      </w:r>
      <w:r w:rsidR="00AE38EA">
        <w:t>i</w:t>
      </w:r>
      <w:r w:rsidRPr="00273F13">
        <w:t xml:space="preserve"> upravitelj koj</w:t>
      </w:r>
      <w:r w:rsidR="00AE38EA">
        <w:t>i</w:t>
      </w:r>
      <w:r w:rsidRPr="00273F13">
        <w:t xml:space="preserve"> je uvršten u listu A stečajnih upravitelja za područje ovoga suda u osobi </w:t>
      </w:r>
      <w:r w:rsidR="00AE38EA">
        <w:rPr>
          <w:b/>
        </w:rPr>
        <w:t>IVAN MIKIĆ, Nova Gradiška</w:t>
      </w:r>
      <w:r w:rsidRPr="00273F13">
        <w:rPr>
          <w:b/>
        </w:rPr>
        <w:t>.</w:t>
      </w:r>
    </w:p>
    <w:p w:rsidRDefault="008E20D2" w:rsidP="008E20D2" w:rsidR="008E20D2" w:rsidRPr="00273F13">
      <w:pPr>
        <w:jc w:val="both"/>
      </w:pPr>
    </w:p>
    <w:p w:rsidRDefault="00ED00B7" w:rsidP="0014541A" w:rsidR="00ED00B7" w:rsidRPr="00273F13">
      <w:pPr>
        <w:pStyle w:val="Bezproreda"/>
        <w:rPr>
          <w:rFonts w:cs="Times New Roman" w:hAnsi="Times New Roman" w:ascii="Times New Roman"/>
          <w:sz w:val="24"/>
          <w:szCs w:val="24"/>
        </w:rPr>
      </w:pPr>
    </w:p>
    <w:p w:rsidRDefault="0014541A" w:rsidP="0014541A" w:rsidR="0014541A" w:rsidRPr="00273F13">
      <w:pPr>
        <w:pStyle w:val="Bezproreda"/>
        <w:jc w:val="center"/>
        <w:rPr>
          <w:rFonts w:cs="Times New Roman" w:hAnsi="Times New Roman" w:ascii="Times New Roman"/>
          <w:sz w:val="24"/>
          <w:szCs w:val="24"/>
        </w:rPr>
      </w:pPr>
      <w:r w:rsidRPr="00273F13">
        <w:rPr>
          <w:rFonts w:cs="Times New Roman" w:hAnsi="Times New Roman" w:ascii="Times New Roman"/>
          <w:sz w:val="24"/>
          <w:szCs w:val="24"/>
        </w:rPr>
        <w:t xml:space="preserve">U Osijeku </w:t>
      </w:r>
      <w:r w:rsidR="00AE38EA">
        <w:rPr>
          <w:rFonts w:cs="Times New Roman" w:hAnsi="Times New Roman" w:ascii="Times New Roman"/>
          <w:sz w:val="24"/>
          <w:szCs w:val="24"/>
        </w:rPr>
        <w:t>7</w:t>
      </w:r>
      <w:r w:rsidR="00EB75D8">
        <w:rPr>
          <w:rFonts w:cs="Times New Roman" w:hAnsi="Times New Roman" w:ascii="Times New Roman"/>
          <w:sz w:val="24"/>
          <w:szCs w:val="24"/>
        </w:rPr>
        <w:t>. rujna</w:t>
      </w:r>
      <w:r w:rsidR="00C430B5" w:rsidRPr="00273F13">
        <w:rPr>
          <w:rFonts w:cs="Times New Roman" w:hAnsi="Times New Roman" w:ascii="Times New Roman"/>
          <w:sz w:val="24"/>
          <w:szCs w:val="24"/>
        </w:rPr>
        <w:t xml:space="preserve"> 2017. g.</w:t>
      </w:r>
    </w:p>
    <w:p w:rsidRDefault="0014541A" w:rsidP="0014541A" w:rsidR="0014541A" w:rsidRPr="00273F13">
      <w:pPr>
        <w:pStyle w:val="Bezproreda"/>
        <w:rPr>
          <w:rFonts w:cs="Times New Roman" w:hAnsi="Times New Roman" w:ascii="Times New Roman"/>
          <w:sz w:val="24"/>
          <w:szCs w:val="24"/>
        </w:rPr>
      </w:pPr>
    </w:p>
    <w:p w:rsidRDefault="0014541A" w:rsidP="0014541A" w:rsidR="0014541A" w:rsidRPr="00273F13">
      <w:pPr>
        <w:pStyle w:val="Bezproreda"/>
        <w:rPr>
          <w:rFonts w:cs="Times New Roman" w:hAnsi="Times New Roman" w:ascii="Times New Roman"/>
          <w:sz w:val="24"/>
          <w:szCs w:val="24"/>
        </w:rPr>
      </w:pPr>
    </w:p>
    <w:p w:rsidRDefault="00C430B5" w:rsidP="00C430B5" w:rsidR="00C430B5" w:rsidRPr="00273F13">
      <w:pPr>
        <w:jc w:val="both"/>
      </w:pPr>
      <w:r w:rsidRPr="00273F13">
        <w:t>Zapisničar:</w:t>
      </w:r>
      <w:r w:rsidRPr="00273F13">
        <w:tab/>
      </w:r>
      <w:r w:rsidRPr="00273F13">
        <w:tab/>
      </w:r>
      <w:r w:rsidRPr="00273F13">
        <w:tab/>
      </w:r>
      <w:r w:rsidRPr="00273F13">
        <w:tab/>
      </w:r>
      <w:r w:rsidRPr="00273F13">
        <w:tab/>
      </w:r>
      <w:r w:rsidRPr="00273F13">
        <w:tab/>
      </w:r>
      <w:r w:rsidRPr="00273F13">
        <w:tab/>
      </w:r>
      <w:r w:rsidRPr="00273F13">
        <w:tab/>
        <w:t>STEČAJNA SUTKINJA</w:t>
      </w:r>
    </w:p>
    <w:p w:rsidRDefault="00C430B5" w:rsidP="00C430B5" w:rsidR="00C430B5" w:rsidRPr="00273F13">
      <w:pPr>
        <w:jc w:val="both"/>
      </w:pPr>
      <w:r w:rsidRPr="00273F13">
        <w:t>Danijela Sekulić</w:t>
      </w:r>
      <w:r w:rsidRPr="00273F13">
        <w:tab/>
      </w:r>
      <w:r w:rsidRPr="00273F13">
        <w:tab/>
      </w:r>
      <w:r w:rsidRPr="00273F13">
        <w:tab/>
      </w:r>
      <w:r w:rsidRPr="00273F13">
        <w:tab/>
      </w:r>
      <w:r w:rsidRPr="00273F13">
        <w:tab/>
      </w:r>
      <w:r w:rsidRPr="00273F13">
        <w:tab/>
        <w:t xml:space="preserve">                      Nada Roso</w:t>
      </w:r>
    </w:p>
    <w:p w:rsidRDefault="00C430B5" w:rsidP="00C430B5" w:rsidR="00C430B5" w:rsidRPr="00273F13">
      <w:pPr>
        <w:jc w:val="both"/>
      </w:pPr>
    </w:p>
    <w:p w:rsidRDefault="00EB75D8" w:rsidP="00C430B5" w:rsidR="00EB75D8" w:rsidRPr="00273F13">
      <w:pPr>
        <w:jc w:val="both"/>
      </w:pPr>
    </w:p>
    <w:p w:rsidRDefault="00C430B5" w:rsidP="00C430B5" w:rsidR="00C430B5" w:rsidRPr="00273F13">
      <w:pPr>
        <w:jc w:val="both"/>
      </w:pPr>
      <w:r w:rsidRPr="00273F13">
        <w:t>POUKA O PRAVNOM LIJEKU:</w:t>
      </w:r>
    </w:p>
    <w:p w:rsidRDefault="00C430B5" w:rsidP="00C430B5" w:rsidR="00C430B5" w:rsidRPr="00273F13">
      <w:pPr>
        <w:jc w:val="both"/>
      </w:pPr>
      <w:r w:rsidRPr="00273F13">
        <w:t>Protiv ovog rješenja nezadovoljna stranka može izjaviti žalbu Visokom trgovačkom sudu Republike Hrvatske u Zagrebu u roku od 8 dana u 3 primjerka putem ovog suda.</w:t>
      </w:r>
    </w:p>
    <w:p w:rsidRDefault="00C430B5" w:rsidP="00C430B5" w:rsidR="00C430B5">
      <w:pPr>
        <w:pStyle w:val="Tijeloteksta"/>
      </w:pPr>
    </w:p>
    <w:p w:rsidRDefault="00EB75D8" w:rsidP="00C430B5" w:rsidR="00EB75D8" w:rsidRPr="00273F13">
      <w:pPr>
        <w:pStyle w:val="Tijeloteksta"/>
      </w:pPr>
    </w:p>
    <w:p w:rsidRDefault="00C430B5" w:rsidP="00C430B5" w:rsidR="00C430B5" w:rsidRPr="00273F13">
      <w:pPr>
        <w:pStyle w:val="Tijeloteksta"/>
      </w:pPr>
      <w:r w:rsidRPr="00273F13">
        <w:t>DNA</w:t>
      </w:r>
    </w:p>
    <w:p w:rsidRDefault="00C430B5" w:rsidP="00C430B5" w:rsidR="00AE38EA" w:rsidRPr="00AE38EA">
      <w:pPr>
        <w:pStyle w:val="Tijeloteksta"/>
        <w:numPr>
          <w:ilvl w:val="0"/>
          <w:numId w:val="1"/>
        </w:numPr>
        <w:spacing w:after="0"/>
      </w:pPr>
      <w:r w:rsidRPr="00273F13">
        <w:t xml:space="preserve">St. upravitelj </w:t>
      </w:r>
      <w:r w:rsidR="00AE38EA" w:rsidRPr="00AE38EA">
        <w:t xml:space="preserve">IVAN MIKIĆ, Nova Gradiška, </w:t>
      </w:r>
      <w:proofErr w:type="spellStart"/>
      <w:r w:rsidR="00AE38EA" w:rsidRPr="00AE38EA">
        <w:t>Gundulićeva</w:t>
      </w:r>
      <w:proofErr w:type="spellEnd"/>
      <w:r w:rsidR="00AE38EA" w:rsidRPr="00AE38EA">
        <w:t xml:space="preserve"> </w:t>
      </w:r>
      <w:proofErr w:type="spellStart"/>
      <w:r w:rsidR="00AE38EA" w:rsidRPr="00AE38EA">
        <w:t>bb</w:t>
      </w:r>
      <w:proofErr w:type="spellEnd"/>
      <w:r w:rsidR="00AE38EA" w:rsidRPr="00AE38EA">
        <w:t xml:space="preserve"> </w:t>
      </w:r>
    </w:p>
    <w:p w:rsidRDefault="00C430B5" w:rsidP="00C430B5" w:rsidR="00C430B5" w:rsidRPr="00273F13">
      <w:pPr>
        <w:pStyle w:val="Tijeloteksta"/>
        <w:numPr>
          <w:ilvl w:val="0"/>
          <w:numId w:val="1"/>
        </w:numPr>
        <w:spacing w:after="0"/>
      </w:pPr>
      <w:r w:rsidRPr="00273F13">
        <w:t>dužnik</w:t>
      </w:r>
    </w:p>
    <w:p w:rsidRDefault="00C430B5" w:rsidP="00C430B5" w:rsidR="00C430B5" w:rsidRPr="00273F13">
      <w:pPr>
        <w:pStyle w:val="Tijeloteksta"/>
        <w:numPr>
          <w:ilvl w:val="0"/>
          <w:numId w:val="1"/>
        </w:numPr>
        <w:spacing w:after="0"/>
      </w:pPr>
      <w:r w:rsidRPr="00273F13">
        <w:t xml:space="preserve">ŽDO </w:t>
      </w:r>
      <w:r w:rsidR="00EB75D8">
        <w:t>Osijek</w:t>
      </w:r>
    </w:p>
    <w:p w:rsidRDefault="00EB75D8" w:rsidP="00C430B5" w:rsidR="00EB75D8">
      <w:pPr>
        <w:pStyle w:val="Tijeloteksta"/>
        <w:numPr>
          <w:ilvl w:val="0"/>
          <w:numId w:val="1"/>
        </w:numPr>
        <w:spacing w:after="0"/>
      </w:pPr>
      <w:r>
        <w:t>FINA RC Zagreb</w:t>
      </w:r>
    </w:p>
    <w:p w:rsidRDefault="00C430B5" w:rsidP="00C430B5" w:rsidR="00C430B5" w:rsidRPr="00273F13">
      <w:pPr>
        <w:pStyle w:val="Tijeloteksta"/>
        <w:numPr>
          <w:ilvl w:val="0"/>
          <w:numId w:val="1"/>
        </w:numPr>
        <w:spacing w:after="0"/>
      </w:pPr>
      <w:r w:rsidRPr="00273F13">
        <w:t>Registru suda - ovdje</w:t>
      </w:r>
    </w:p>
    <w:p w:rsidRDefault="00C430B5" w:rsidP="00C430B5" w:rsidR="00C430B5" w:rsidRPr="00273F13">
      <w:pPr>
        <w:pStyle w:val="Tijeloteksta"/>
        <w:numPr>
          <w:ilvl w:val="0"/>
          <w:numId w:val="1"/>
        </w:numPr>
        <w:spacing w:after="0"/>
      </w:pPr>
      <w:r w:rsidRPr="00273F13">
        <w:t>e-oglasna ploča</w:t>
      </w:r>
      <w:r w:rsidR="00AE38EA">
        <w:t xml:space="preserve"> uz podnesak </w:t>
      </w:r>
      <w:proofErr w:type="spellStart"/>
      <w:r w:rsidR="00AE38EA">
        <w:t>priv</w:t>
      </w:r>
      <w:proofErr w:type="spellEnd"/>
      <w:r w:rsidR="00AE38EA">
        <w:t>. st. uprav. od 12.6.2017. g. (str. 69 spisa) i od 6.9.2017. g. (str. 71-72 spisa)</w:t>
      </w:r>
    </w:p>
    <w:p w:rsidRDefault="00C430B5" w:rsidP="00C430B5" w:rsidR="00C430B5" w:rsidRPr="00273F13">
      <w:pPr>
        <w:pStyle w:val="Tijeloteksta"/>
        <w:numPr>
          <w:ilvl w:val="0"/>
          <w:numId w:val="1"/>
        </w:numPr>
        <w:spacing w:after="0"/>
      </w:pPr>
      <w:r w:rsidRPr="00273F13">
        <w:t>R-</w:t>
      </w:r>
      <w:r w:rsidR="00EB75D8">
        <w:t>6.12.</w:t>
      </w:r>
    </w:p>
    <w:p w:rsidRDefault="00C430B5" w:rsidP="00C430B5" w:rsidR="00C430B5" w:rsidRPr="00273F13">
      <w:pPr>
        <w:pStyle w:val="Tijeloteksta"/>
      </w:pPr>
    </w:p>
    <w:p w:rsidRDefault="00C430B5" w:rsidP="00C430B5" w:rsidR="00C430B5" w:rsidRPr="00273F13">
      <w:pPr>
        <w:pStyle w:val="Tijeloteksta"/>
      </w:pPr>
    </w:p>
    <w:p w:rsidRDefault="00C430B5" w:rsidP="00C430B5" w:rsidR="00C430B5" w:rsidRPr="00273F13">
      <w:pPr>
        <w:pStyle w:val="Tijeloteksta"/>
      </w:pPr>
    </w:p>
    <w:p w:rsidRDefault="00ED00B7" w:rsidP="00C430B5" w:rsidR="00ED00B7" w:rsidRPr="00273F13">
      <w:pPr>
        <w:pStyle w:val="Tijeloteksta"/>
      </w:pPr>
    </w:p>
    <w:p w:rsidRDefault="00ED00B7" w:rsidP="00C430B5" w:rsidR="00ED00B7" w:rsidRPr="00273F13">
      <w:pPr>
        <w:pStyle w:val="Tijeloteksta"/>
      </w:pPr>
    </w:p>
    <w:p w:rsidRDefault="00ED00B7" w:rsidP="00C430B5" w:rsidR="00ED00B7" w:rsidRPr="00273F13">
      <w:pPr>
        <w:pStyle w:val="Tijeloteksta"/>
      </w:pPr>
    </w:p>
    <w:p w:rsidRDefault="00C430B5" w:rsidP="00C430B5" w:rsidR="00C430B5" w:rsidRPr="00273F13">
      <w:pPr>
        <w:pStyle w:val="Tijeloteksta"/>
      </w:pPr>
    </w:p>
    <w:p w:rsidRDefault="00C430B5" w:rsidP="00C430B5" w:rsidR="00C430B5" w:rsidRPr="00273F13">
      <w:pPr>
        <w:pStyle w:val="Tijeloteksta"/>
      </w:pPr>
    </w:p>
    <w:p w:rsidRDefault="00C430B5" w:rsidP="00C430B5" w:rsidR="00C430B5" w:rsidRPr="00273F13">
      <w:pPr>
        <w:pStyle w:val="Tijeloteksta"/>
      </w:pPr>
    </w:p>
    <w:p w:rsidRDefault="00C430B5" w:rsidP="00C430B5" w:rsidR="00C430B5">
      <w:pPr>
        <w:pStyle w:val="Tijeloteksta"/>
      </w:pPr>
    </w:p>
    <w:p w:rsidRDefault="00EB75D8" w:rsidP="00C430B5" w:rsidR="00EB75D8">
      <w:pPr>
        <w:pStyle w:val="Tijeloteksta"/>
      </w:pPr>
    </w:p>
    <w:p w:rsidRDefault="00EB75D8" w:rsidP="00C430B5" w:rsidR="00EB75D8">
      <w:pPr>
        <w:pStyle w:val="Tijeloteksta"/>
      </w:pPr>
    </w:p>
    <w:p w:rsidRDefault="00EB75D8" w:rsidP="00C430B5" w:rsidR="00EB75D8">
      <w:pPr>
        <w:pStyle w:val="Tijeloteksta"/>
      </w:pPr>
    </w:p>
    <w:p w:rsidRDefault="00EB75D8" w:rsidP="00C430B5" w:rsidR="00EB75D8">
      <w:pPr>
        <w:pStyle w:val="Tijeloteksta"/>
      </w:pPr>
    </w:p>
    <w:p w:rsidRDefault="00EB75D8" w:rsidP="00C430B5" w:rsidR="00EB75D8">
      <w:pPr>
        <w:pStyle w:val="Tijeloteksta"/>
      </w:pPr>
    </w:p>
    <w:p w:rsidRDefault="00EB75D8" w:rsidP="00C430B5" w:rsidR="00EB75D8">
      <w:pPr>
        <w:pStyle w:val="Tijeloteksta"/>
      </w:pPr>
    </w:p>
    <w:p w:rsidRDefault="00EB75D8" w:rsidP="00C430B5" w:rsidR="00EB75D8">
      <w:pPr>
        <w:pStyle w:val="Tijeloteksta"/>
      </w:pPr>
    </w:p>
    <w:p w:rsidRDefault="00EB75D8" w:rsidP="00C430B5" w:rsidR="00EB75D8">
      <w:pPr>
        <w:pStyle w:val="Tijeloteksta"/>
      </w:pPr>
    </w:p>
    <w:p w:rsidRDefault="00EB75D8" w:rsidP="00C430B5" w:rsidR="00EB75D8">
      <w:pPr>
        <w:pStyle w:val="Tijeloteksta"/>
      </w:pPr>
    </w:p>
    <w:p w:rsidRDefault="00EB75D8" w:rsidP="00C430B5" w:rsidR="00EB75D8">
      <w:pPr>
        <w:pStyle w:val="Tijeloteksta"/>
      </w:pPr>
    </w:p>
    <w:p w:rsidRDefault="00EB75D8" w:rsidP="00C430B5" w:rsidR="00EB75D8">
      <w:pPr>
        <w:pStyle w:val="Tijeloteksta"/>
      </w:pPr>
    </w:p>
    <w:p w:rsidRDefault="00EB75D8" w:rsidP="00C430B5" w:rsidR="00EB75D8">
      <w:pPr>
        <w:pStyle w:val="Tijeloteksta"/>
      </w:pPr>
    </w:p>
    <w:p w:rsidRDefault="00EB75D8" w:rsidP="00C430B5" w:rsidR="00EB75D8">
      <w:pPr>
        <w:pStyle w:val="Tijeloteksta"/>
      </w:pPr>
    </w:p>
    <w:p w:rsidRDefault="00EB75D8" w:rsidP="00C430B5" w:rsidR="00EB75D8">
      <w:pPr>
        <w:pStyle w:val="Tijeloteksta"/>
      </w:pPr>
    </w:p>
    <w:p w:rsidRDefault="00EB75D8" w:rsidP="00C430B5" w:rsidR="00EB75D8">
      <w:pPr>
        <w:pStyle w:val="Tijeloteksta"/>
      </w:pPr>
    </w:p>
    <w:p w:rsidRDefault="00EB75D8" w:rsidP="00C430B5" w:rsidR="00EB75D8">
      <w:pPr>
        <w:pStyle w:val="Tijeloteksta"/>
      </w:pPr>
    </w:p>
    <w:p w:rsidRDefault="00EB75D8" w:rsidP="00C430B5" w:rsidR="00EB75D8">
      <w:pPr>
        <w:pStyle w:val="Tijeloteksta"/>
      </w:pPr>
    </w:p>
    <w:p w:rsidRDefault="00EB75D8" w:rsidP="00C430B5" w:rsidR="00EB75D8" w:rsidRPr="00273F13">
      <w:pPr>
        <w:pStyle w:val="Tijeloteksta"/>
      </w:pPr>
    </w:p>
    <w:p w:rsidRDefault="00C430B5" w:rsidP="00C430B5" w:rsidR="00C430B5" w:rsidRPr="00273F13"/>
    <w:p w:rsidRDefault="00C430B5" w:rsidP="00AE10F6" w:rsidR="00C430B5" w:rsidRPr="00273F13">
      <w:pPr>
        <w:jc w:val="both"/>
      </w:pPr>
      <w:r w:rsidRPr="00273F13">
        <w:t xml:space="preserve">                                                                                                    </w:t>
      </w:r>
      <w:bookmarkStart w:name="_GoBack" w:id="0"/>
      <w:bookmarkEnd w:id="0"/>
    </w:p>
    <w:p w:rsidRDefault="00377934" w:rsidP="0014541A" w:rsidR="00377934" w:rsidRPr="00273F13">
      <w:pPr>
        <w:pStyle w:val="Bezproreda"/>
        <w:rPr>
          <w:rFonts w:cs="Times New Roman" w:hAnsi="Times New Roman" w:ascii="Times New Roman"/>
          <w:sz w:val="24"/>
          <w:szCs w:val="24"/>
        </w:rPr>
      </w:pPr>
    </w:p>
    <w:sectPr w:rsidR="00377934" w:rsidRPr="00273F13">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0EA" w:rsidP="0014541A" w:rsidR="001C50EA">
      <w:r>
        <w:separator/>
      </w:r>
    </w:p>
  </w:endnote>
  <w:endnote w:id="0" w:type="continuationSeparator">
    <w:p w:rsidRDefault="001C50EA" w:rsidP="0014541A" w:rsidR="001C50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0EA" w:rsidP="0014541A" w:rsidR="001C50EA">
      <w:r>
        <w:separator/>
      </w:r>
    </w:p>
  </w:footnote>
  <w:footnote w:id="0" w:type="continuationSeparator">
    <w:p w:rsidRDefault="001C50EA" w:rsidP="0014541A" w:rsidR="001C50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0646656"/>
      <w:docPartObj>
        <w:docPartGallery w:val="Page Numbers (Top of Page)"/>
        <w:docPartUnique/>
      </w:docPartObj>
    </w:sdtPr>
    <w:sdtEndPr/>
    <w:sdtContent>
      <w:p w:rsidRDefault="0014541A" w:rsidR="0014541A">
        <w:pPr>
          <w:pStyle w:val="Zaglavlje"/>
          <w:jc w:val="center"/>
        </w:pPr>
        <w:r>
          <w:fldChar w:fldCharType="begin"/>
        </w:r>
        <w:r>
          <w:instrText>PAGE   \* MERGEFORMAT</w:instrText>
        </w:r>
        <w:r>
          <w:fldChar w:fldCharType="separate"/>
        </w:r>
        <w:r w:rsidR="00AE10F6">
          <w:rPr>
            <w:noProof/>
          </w:rPr>
          <w:t>9</w:t>
        </w:r>
        <w:r>
          <w:fldChar w:fldCharType="end"/>
        </w:r>
      </w:p>
    </w:sdtContent>
  </w:sdt>
  <w:p w:rsidRDefault="00966422" w:rsidP="00AF2A57" w:rsidR="00AF2A57" w:rsidRPr="00AF2A57">
    <w:pPr>
      <w:pStyle w:val="Bezproreda"/>
      <w:jc w:val="right"/>
      <w:rPr>
        <w:rFonts w:cs="Times New Roman" w:hAnsi="Times New Roman" w:ascii="Times New Roman"/>
        <w:sz w:val="24"/>
        <w:szCs w:val="24"/>
      </w:rPr>
    </w:pPr>
    <w:r>
      <w:rPr>
        <w:rFonts w:cs="Times New Roman" w:hAnsi="Times New Roman" w:ascii="Times New Roman"/>
        <w:sz w:val="24"/>
        <w:szCs w:val="24"/>
      </w:rPr>
      <w:t>6 St-331/17-13</w:t>
    </w:r>
  </w:p>
  <w:p w:rsidRDefault="0014541A" w:rsidP="00AF2A57" w:rsidR="0014541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05119"/>
    <w:multiLevelType w:val="hybridMultilevel"/>
    <w:tmpl w:val="88129324"/>
    <w:lvl w:tplc="86366CBA" w:ilvl="0">
      <w:start w:val="62"/>
      <w:numFmt w:val="bullet"/>
      <w:lvlText w:val="-"/>
      <w:lvlJc w:val="left"/>
      <w:pPr>
        <w:ind w:hanging="360" w:left="1776"/>
      </w:pPr>
      <w:rPr>
        <w:rFonts w:cs="Courier New" w:eastAsia="Courier New" w:hAnsi="Courier New" w:ascii="Courier New"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
    <w:nsid w:val="0DA06DD2"/>
    <w:multiLevelType w:val="hybridMultilevel"/>
    <w:tmpl w:val="FE8E1D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8C03DAA"/>
    <w:multiLevelType w:val="hybridMultilevel"/>
    <w:tmpl w:val="312A7586"/>
    <w:lvl w:tplc="AEB6F2EE" w:ilvl="0">
      <w:numFmt w:val="bullet"/>
      <w:lvlText w:val="-"/>
      <w:lvlJc w:val="left"/>
      <w:pPr>
        <w:tabs>
          <w:tab w:pos="384" w:val="num"/>
        </w:tabs>
        <w:ind w:hanging="360" w:left="384"/>
      </w:pPr>
      <w:rPr>
        <w:rFonts w:cs="Times New Roman" w:eastAsia="Times New Roman" w:hAnsi="Times New Roman" w:ascii="Times New Roman" w:hint="default"/>
      </w:rPr>
    </w:lvl>
    <w:lvl w:tplc="041A0003" w:ilvl="1">
      <w:start w:val="1"/>
      <w:numFmt w:val="bullet"/>
      <w:lvlText w:val="o"/>
      <w:lvlJc w:val="left"/>
      <w:pPr>
        <w:tabs>
          <w:tab w:pos="1104" w:val="num"/>
        </w:tabs>
        <w:ind w:hanging="360" w:left="1104"/>
      </w:pPr>
      <w:rPr>
        <w:rFonts w:cs="Courier New" w:hAnsi="Courier New" w:ascii="Courier New" w:hint="default"/>
      </w:rPr>
    </w:lvl>
    <w:lvl w:tplc="041A0005" w:ilvl="2">
      <w:start w:val="1"/>
      <w:numFmt w:val="bullet"/>
      <w:lvlText w:val=""/>
      <w:lvlJc w:val="left"/>
      <w:pPr>
        <w:tabs>
          <w:tab w:pos="1824" w:val="num"/>
        </w:tabs>
        <w:ind w:hanging="360" w:left="1824"/>
      </w:pPr>
      <w:rPr>
        <w:rFonts w:hAnsi="Wingdings" w:ascii="Wingdings" w:hint="default"/>
      </w:rPr>
    </w:lvl>
    <w:lvl w:tplc="041A0001" w:ilvl="3">
      <w:start w:val="1"/>
      <w:numFmt w:val="bullet"/>
      <w:lvlText w:val=""/>
      <w:lvlJc w:val="left"/>
      <w:pPr>
        <w:tabs>
          <w:tab w:pos="2544" w:val="num"/>
        </w:tabs>
        <w:ind w:hanging="360" w:left="2544"/>
      </w:pPr>
      <w:rPr>
        <w:rFonts w:hAnsi="Symbol" w:ascii="Symbol" w:hint="default"/>
      </w:rPr>
    </w:lvl>
    <w:lvl w:tplc="041A0003" w:ilvl="4">
      <w:start w:val="1"/>
      <w:numFmt w:val="bullet"/>
      <w:lvlText w:val="o"/>
      <w:lvlJc w:val="left"/>
      <w:pPr>
        <w:tabs>
          <w:tab w:pos="3264" w:val="num"/>
        </w:tabs>
        <w:ind w:hanging="360" w:left="3264"/>
      </w:pPr>
      <w:rPr>
        <w:rFonts w:cs="Courier New" w:hAnsi="Courier New" w:ascii="Courier New" w:hint="default"/>
      </w:rPr>
    </w:lvl>
    <w:lvl w:tplc="041A0005" w:ilvl="5">
      <w:start w:val="1"/>
      <w:numFmt w:val="bullet"/>
      <w:lvlText w:val=""/>
      <w:lvlJc w:val="left"/>
      <w:pPr>
        <w:tabs>
          <w:tab w:pos="3984" w:val="num"/>
        </w:tabs>
        <w:ind w:hanging="360" w:left="3984"/>
      </w:pPr>
      <w:rPr>
        <w:rFonts w:hAnsi="Wingdings" w:ascii="Wingdings" w:hint="default"/>
      </w:rPr>
    </w:lvl>
    <w:lvl w:tplc="041A0001" w:ilvl="6">
      <w:start w:val="1"/>
      <w:numFmt w:val="bullet"/>
      <w:lvlText w:val=""/>
      <w:lvlJc w:val="left"/>
      <w:pPr>
        <w:tabs>
          <w:tab w:pos="4704" w:val="num"/>
        </w:tabs>
        <w:ind w:hanging="360" w:left="4704"/>
      </w:pPr>
      <w:rPr>
        <w:rFonts w:hAnsi="Symbol" w:ascii="Symbol" w:hint="default"/>
      </w:rPr>
    </w:lvl>
    <w:lvl w:tplc="041A0003" w:ilvl="7">
      <w:start w:val="1"/>
      <w:numFmt w:val="bullet"/>
      <w:lvlText w:val="o"/>
      <w:lvlJc w:val="left"/>
      <w:pPr>
        <w:tabs>
          <w:tab w:pos="5424" w:val="num"/>
        </w:tabs>
        <w:ind w:hanging="360" w:left="5424"/>
      </w:pPr>
      <w:rPr>
        <w:rFonts w:cs="Courier New" w:hAnsi="Courier New" w:ascii="Courier New" w:hint="default"/>
      </w:rPr>
    </w:lvl>
    <w:lvl w:tplc="041A0005" w:ilvl="8">
      <w:start w:val="1"/>
      <w:numFmt w:val="bullet"/>
      <w:lvlText w:val=""/>
      <w:lvlJc w:val="left"/>
      <w:pPr>
        <w:tabs>
          <w:tab w:pos="6144" w:val="num"/>
        </w:tabs>
        <w:ind w:hanging="360" w:left="6144"/>
      </w:pPr>
      <w:rPr>
        <w:rFonts w:hAnsi="Wingdings" w:ascii="Wingdings" w:hint="default"/>
      </w:rPr>
    </w:lvl>
  </w:abstractNum>
  <w:abstractNum w:abstractNumId="3">
    <w:nsid w:val="1983759E"/>
    <w:multiLevelType w:val="hybridMultilevel"/>
    <w:tmpl w:val="FF18F7A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4">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234430B5"/>
    <w:multiLevelType w:val="hybridMultilevel"/>
    <w:tmpl w:val="F41EB900"/>
    <w:lvl w:tplc="B816CB54" w:ilvl="0">
      <w:start w:val="1"/>
      <w:numFmt w:val="lowerLetter"/>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57E064C"/>
    <w:multiLevelType w:val="hybridMultilevel"/>
    <w:tmpl w:val="01847ADC"/>
    <w:lvl w:tplc="A1A23AF4" w:ilvl="0">
      <w:start w:val="100"/>
      <w:numFmt w:val="decimal"/>
      <w:lvlText w:val="%1"/>
      <w:lvlJc w:val="left"/>
      <w:pPr>
        <w:ind w:hanging="360" w:left="1429"/>
      </w:pPr>
      <w:rPr>
        <w:rFonts w:hint="default"/>
      </w:r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7">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9">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44024E2F"/>
    <w:multiLevelType w:val="hybridMultilevel"/>
    <w:tmpl w:val="2BF8407C"/>
    <w:lvl w:tplc="C8D63882"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1">
    <w:nsid w:val="44856E28"/>
    <w:multiLevelType w:val="hybridMultilevel"/>
    <w:tmpl w:val="786AEA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63DA7DEA"/>
    <w:multiLevelType w:val="multilevel"/>
    <w:tmpl w:val="0F10497C"/>
    <w:lvl w:ilvl="0">
      <w:start w:val="1"/>
      <w:numFmt w:val="decimal"/>
      <w:lvlText w:val="%1."/>
      <w:lvlJc w:val="left"/>
      <w:pPr>
        <w:ind w:hanging="360" w:left="720"/>
      </w:pPr>
    </w:lvl>
    <w:lvl w:ilvl="1">
      <w:start w:val="1"/>
      <w:numFmt w:val="decimal"/>
      <w:isLgl/>
      <w:lvlText w:val="%1.%2."/>
      <w:lvlJc w:val="left"/>
      <w:pPr>
        <w:ind w:hanging="720" w:left="1440"/>
      </w:pPr>
    </w:lvl>
    <w:lvl w:ilvl="2">
      <w:start w:val="1"/>
      <w:numFmt w:val="decimal"/>
      <w:isLgl/>
      <w:lvlText w:val="%1.%2.%3."/>
      <w:lvlJc w:val="left"/>
      <w:pPr>
        <w:ind w:hanging="720" w:left="1800"/>
      </w:pPr>
    </w:lvl>
    <w:lvl w:ilvl="3">
      <w:start w:val="1"/>
      <w:numFmt w:val="decimal"/>
      <w:isLgl/>
      <w:lvlText w:val="%1.%2.%3.%4."/>
      <w:lvlJc w:val="left"/>
      <w:pPr>
        <w:ind w:hanging="1080" w:left="2520"/>
      </w:pPr>
    </w:lvl>
    <w:lvl w:ilvl="4">
      <w:start w:val="1"/>
      <w:numFmt w:val="decimal"/>
      <w:isLgl/>
      <w:lvlText w:val="%1.%2.%3.%4.%5."/>
      <w:lvlJc w:val="left"/>
      <w:pPr>
        <w:ind w:hanging="1080" w:left="2880"/>
      </w:pPr>
    </w:lvl>
    <w:lvl w:ilvl="5">
      <w:start w:val="1"/>
      <w:numFmt w:val="decimal"/>
      <w:isLgl/>
      <w:lvlText w:val="%1.%2.%3.%4.%5.%6."/>
      <w:lvlJc w:val="left"/>
      <w:pPr>
        <w:ind w:hanging="1440" w:left="3600"/>
      </w:pPr>
    </w:lvl>
    <w:lvl w:ilvl="6">
      <w:start w:val="1"/>
      <w:numFmt w:val="decimal"/>
      <w:isLgl/>
      <w:lvlText w:val="%1.%2.%3.%4.%5.%6.%7."/>
      <w:lvlJc w:val="left"/>
      <w:pPr>
        <w:ind w:hanging="1440" w:left="3960"/>
      </w:pPr>
    </w:lvl>
    <w:lvl w:ilvl="7">
      <w:start w:val="1"/>
      <w:numFmt w:val="decimal"/>
      <w:isLgl/>
      <w:lvlText w:val="%1.%2.%3.%4.%5.%6.%7.%8."/>
      <w:lvlJc w:val="left"/>
      <w:pPr>
        <w:ind w:hanging="1800" w:left="4680"/>
      </w:pPr>
    </w:lvl>
    <w:lvl w:ilvl="8">
      <w:start w:val="1"/>
      <w:numFmt w:val="decimal"/>
      <w:isLgl/>
      <w:lvlText w:val="%1.%2.%3.%4.%5.%6.%7.%8.%9."/>
      <w:lvlJc w:val="left"/>
      <w:pPr>
        <w:ind w:hanging="1800" w:left="504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9"/>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11"/>
  </w:num>
  <w:num w:numId="1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41A"/>
    <w:rsid w:val="00006221"/>
    <w:rsid w:val="0014541A"/>
    <w:rsid w:val="001C50EA"/>
    <w:rsid w:val="001D1919"/>
    <w:rsid w:val="00273F13"/>
    <w:rsid w:val="002F0316"/>
    <w:rsid w:val="00334FBD"/>
    <w:rsid w:val="00377934"/>
    <w:rsid w:val="004771B3"/>
    <w:rsid w:val="004F0CC3"/>
    <w:rsid w:val="00617489"/>
    <w:rsid w:val="00692529"/>
    <w:rsid w:val="00773ED8"/>
    <w:rsid w:val="008E20D2"/>
    <w:rsid w:val="008F0FF1"/>
    <w:rsid w:val="00966422"/>
    <w:rsid w:val="00A00DF0"/>
    <w:rsid w:val="00AE10F6"/>
    <w:rsid w:val="00AE38EA"/>
    <w:rsid w:val="00AF2A57"/>
    <w:rsid w:val="00C430B5"/>
    <w:rsid w:val="00D0418F"/>
    <w:rsid w:val="00DF37C9"/>
    <w:rsid w:val="00DF4916"/>
    <w:rsid w:val="00E13374"/>
    <w:rsid w:val="00E562C9"/>
    <w:rsid w:val="00EB75D8"/>
    <w:rsid w:val="00EC37E8"/>
    <w:rsid w:val="00ED00B7"/>
    <w:rsid w:val="00F36548"/>
    <w:rsid w:val="00FF4E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541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4541A"/>
    <w:pPr>
      <w:spacing w:lineRule="auto" w:line="240" w:after="0"/>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541A"/>
    <w:rPr>
      <w:rFonts w:cs="Tahoma" w:eastAsia="Times New Roman" w:hAnsi="Tahoma" w:ascii="Tahoma"/>
      <w:sz w:val="16"/>
      <w:szCs w:val="16"/>
      <w:lang w:eastAsia="hr-HR"/>
    </w:rPr>
  </w:style>
  <w:style w:styleId="Zaglavlje" w:type="paragraph">
    <w:name w:val="header"/>
    <w:basedOn w:val="Normal"/>
    <w:link w:val="ZaglavljeChar"/>
    <w:unhideWhenUsed/>
    <w:rsid w:val="0014541A"/>
    <w:pPr>
      <w:tabs>
        <w:tab w:pos="4536" w:val="center"/>
        <w:tab w:pos="9072" w:val="right"/>
      </w:tabs>
    </w:pPr>
  </w:style>
  <w:style w:customStyle="true" w:styleId="ZaglavljeChar" w:type="character">
    <w:name w:val="Zaglavlje Char"/>
    <w:basedOn w:val="Zadanifontodlomka"/>
    <w:link w:val="Zaglavlje"/>
    <w:rsid w:val="001454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true" w:styleId="PodnojeChar" w:type="character">
    <w:name w:val="Podnožje Char"/>
    <w:basedOn w:val="Zadanifontodlomka"/>
    <w:link w:val="Podnoje"/>
    <w:uiPriority w:val="99"/>
    <w:rsid w:val="0014541A"/>
    <w:rPr>
      <w:rFonts w:cs="Times New Roman" w:eastAsia="Times New Roman" w:hAnsi="Times New Roman" w:ascii="Times New Roman"/>
      <w:sz w:val="24"/>
      <w:szCs w:val="24"/>
      <w:lang w:eastAsia="hr-HR"/>
    </w:rPr>
  </w:style>
  <w:style w:styleId="Odlomakpopisa" w:type="paragraph">
    <w:name w:val="List Paragraph"/>
    <w:basedOn w:val="Normal"/>
    <w:link w:val="OdlomakpopisaChar"/>
    <w:uiPriority w:val="34"/>
    <w:qFormat/>
    <w:rsid w:val="00C430B5"/>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true" w:styleId="TijelotekstaChar" w:type="character">
    <w:name w:val="Tijelo teksta Char"/>
    <w:basedOn w:val="Zadanifontodlomka"/>
    <w:link w:val="Tijeloteksta"/>
    <w:rsid w:val="00C430B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rsid w:val="008E20D2"/>
    <w:rPr>
      <w:rFonts w:cs="Times New Roman" w:eastAsia="Calibri" w:hAnsi="Times New Roman" w:ascii="Times New Roman"/>
      <w:sz w:val="24"/>
      <w:lang w:val="en-US"/>
    </w:rPr>
  </w:style>
  <w:style w:customStyle="true" w:styleId="Standard" w:type="paragraph">
    <w:name w:val="Standard"/>
    <w:rsid w:val="00FF4E0A"/>
    <w:pPr>
      <w:widowControl w:val="false"/>
      <w:suppressAutoHyphens/>
      <w:spacing w:lineRule="auto" w:line="240" w:after="0"/>
    </w:pPr>
    <w:rPr>
      <w:rFonts w:cs="Mangal" w:eastAsia="SimSun" w:hAnsi="Times New Roman" w:ascii="Times New Roman"/>
      <w:kern w:val="2"/>
      <w:sz w:val="24"/>
      <w:szCs w:val="24"/>
      <w:lang w:bidi="hi-IN" w:eastAsia="hi-IN"/>
    </w:rPr>
  </w:style>
  <w:style w:styleId="Reetkatablice" w:type="table">
    <w:name w:val="Table Grid"/>
    <w:basedOn w:val="Obinatablica"/>
    <w:uiPriority w:val="39"/>
    <w:rsid w:val="00AF2A57"/>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E10F6"/>
    <w:rPr>
      <w:color w:val="808080"/>
      <w:bdr w:space="0" w:sz="0" w:color="auto" w:val="none"/>
      <w:shd w:fill="CCFFFF" w:color="auto" w:val="clear"/>
    </w:rPr>
  </w:style>
  <w:style w:customStyle="true" w:styleId="eSPISCCParagraphDefaultFont" w:type="character">
    <w:name w:val="eSPIS_CC_Paragraph Default Font"/>
    <w:basedOn w:val="Zadanifontodlomka"/>
    <w:rsid w:val="00AE10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10F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E10F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10F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541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4541A"/>
    <w:pPr>
      <w:spacing w:after="0" w:line="240" w:lineRule="auto"/>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ascii="Tahoma" w:cs="Tahoma" w:hAnsi="Tahoma"/>
      <w:sz w:val="16"/>
      <w:szCs w:val="16"/>
    </w:rPr>
  </w:style>
  <w:style w:customStyle="1" w:styleId="TekstbaloniaChar" w:type="character">
    <w:name w:val="Tekst balončića Char"/>
    <w:basedOn w:val="Zadanifontodlomka"/>
    <w:link w:val="Tekstbalonia"/>
    <w:uiPriority w:val="99"/>
    <w:semiHidden/>
    <w:rsid w:val="0014541A"/>
    <w:rPr>
      <w:rFonts w:ascii="Tahoma" w:cs="Tahoma" w:eastAsia="Times New Roman" w:hAnsi="Tahoma"/>
      <w:sz w:val="16"/>
      <w:szCs w:val="16"/>
      <w:lang w:eastAsia="hr-HR"/>
    </w:rPr>
  </w:style>
  <w:style w:styleId="Zaglavlje" w:type="paragraph">
    <w:name w:val="header"/>
    <w:basedOn w:val="Normal"/>
    <w:link w:val="ZaglavljeChar"/>
    <w:unhideWhenUsed/>
    <w:rsid w:val="0014541A"/>
    <w:pPr>
      <w:tabs>
        <w:tab w:pos="4536" w:val="center"/>
        <w:tab w:pos="9072" w:val="right"/>
      </w:tabs>
    </w:pPr>
  </w:style>
  <w:style w:customStyle="1" w:styleId="ZaglavljeChar" w:type="character">
    <w:name w:val="Zaglavlje Char"/>
    <w:basedOn w:val="Zadanifontodlomka"/>
    <w:link w:val="Zaglavlje"/>
    <w:rsid w:val="001454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1" w:styleId="PodnojeChar" w:type="character">
    <w:name w:val="Podnožje Char"/>
    <w:basedOn w:val="Zadanifontodlomka"/>
    <w:link w:val="Podnoje"/>
    <w:uiPriority w:val="99"/>
    <w:rsid w:val="0014541A"/>
    <w:rPr>
      <w:rFonts w:ascii="Times New Roman" w:cs="Times New Roman" w:eastAsia="Times New Roman" w:hAnsi="Times New Roman"/>
      <w:sz w:val="24"/>
      <w:szCs w:val="24"/>
      <w:lang w:eastAsia="hr-HR"/>
    </w:rPr>
  </w:style>
  <w:style w:styleId="Odlomakpopisa" w:type="paragraph">
    <w:name w:val="List Paragraph"/>
    <w:basedOn w:val="Normal"/>
    <w:link w:val="OdlomakpopisaChar"/>
    <w:uiPriority w:val="34"/>
    <w:qFormat/>
    <w:rsid w:val="00C430B5"/>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1" w:styleId="TijelotekstaChar" w:type="character">
    <w:name w:val="Tijelo teksta Char"/>
    <w:basedOn w:val="Zadanifontodlomka"/>
    <w:link w:val="Tijeloteksta"/>
    <w:rsid w:val="00C430B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rsid w:val="008E20D2"/>
    <w:rPr>
      <w:rFonts w:ascii="Times New Roman" w:cs="Times New Roman" w:eastAsia="Calibri" w:hAnsi="Times New Roman"/>
      <w:sz w:val="24"/>
      <w:lang w:val="en-US"/>
    </w:rPr>
  </w:style>
  <w:style w:customStyle="1" w:styleId="Standard" w:type="paragraph">
    <w:name w:val="Standard"/>
    <w:rsid w:val="00FF4E0A"/>
    <w:pPr>
      <w:widowControl w:val="0"/>
      <w:suppressAutoHyphens/>
      <w:spacing w:after="0" w:line="240" w:lineRule="auto"/>
    </w:pPr>
    <w:rPr>
      <w:rFonts w:ascii="Times New Roman" w:cs="Mangal" w:eastAsia="SimSun" w:hAnsi="Times New Roman"/>
      <w:kern w:val="2"/>
      <w:sz w:val="24"/>
      <w:szCs w:val="24"/>
      <w:lang w:bidi="hi-IN" w:eastAsia="hi-IN"/>
    </w:rPr>
  </w:style>
  <w:style w:styleId="Reetkatablice" w:type="table">
    <w:name w:val="Table Grid"/>
    <w:basedOn w:val="Obinatablica"/>
    <w:uiPriority w:val="39"/>
    <w:rsid w:val="00AF2A57"/>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E10F6"/>
    <w:rPr>
      <w:color w:val="808080"/>
      <w:bdr w:color="auto" w:space="0" w:sz="0" w:val="none"/>
      <w:shd w:color="auto" w:fill="CCFFFF" w:val="clear"/>
    </w:rPr>
  </w:style>
  <w:style w:customStyle="1" w:styleId="eSPISCCParagraphDefaultFont" w:type="character">
    <w:name w:val="eSPIS_CC_Paragraph Default Font"/>
    <w:basedOn w:val="Zadanifontodlomka"/>
    <w:rsid w:val="00AE10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10F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E10F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10F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St-331/2017</izvorni_sadrzaj>
    <derivirana_varijabla naziv="DomainObject.Predmet.OznakaBroj_1">St-331/2017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TEŽIŠTE d.o.o. za građevinske radove, trgovinu i usluge</izvorni_sadrzaj>
    <derivirana_varijabla naziv="DomainObject.Predmet.ProtustrankaFormated_1">  TEŽIŠTE d.o.o. za građevinske radove, trgovinu i usluge</derivirana_varijabla>
  </DomainObject.Predmet.ProtustrankaFormated>
  <DomainObject.Predmet.ProtustrankaFormatedOIB>
    <izvorni_sadrzaj>  TEŽIŠTE d.o.o. za građevinske radove, trgovinu i usluge, OIB 37503342573</izvorni_sadrzaj>
    <derivirana_varijabla naziv="DomainObject.Predmet.ProtustrankaFormatedOIB_1">  TEŽIŠTE d.o.o. za građevinske radove, trgovinu i usluge, OIB 37503342573</derivirana_varijabla>
  </DomainObject.Predmet.ProtustrankaFormatedOIB>
  <DomainObject.Predmet.ProtustrankaFormatedWithAdress>
    <izvorni_sadrzaj> TEŽIŠTE d.o.o. za građevinske radove, trgovinu i usluge, Gajev trg 3, 31000 Osijek</izvorni_sadrzaj>
    <derivirana_varijabla naziv="DomainObject.Predmet.ProtustrankaFormatedWithAdress_1"> TEŽIŠTE d.o.o. za građevinske radove, trgovinu i usluge, Gajev trg 3, 31000 Osijek</derivirana_varijabla>
  </DomainObject.Predmet.ProtustrankaFormatedWithAdress>
  <DomainObject.Predmet.ProtustrankaFormatedWithAdressOIB>
    <izvorni_sadrzaj> TEŽIŠTE d.o.o. za građevinske radove, trgovinu i usluge, OIB 37503342573, Gajev trg 3, 31000 Osijek</izvorni_sadrzaj>
    <derivirana_varijabla naziv="DomainObject.Predmet.ProtustrankaFormatedWithAdressOIB_1"> TEŽIŠTE d.o.o. za građevinske radove, trgovinu i usluge, OIB 37503342573, Gajev trg 3, 31000 Osijek</derivirana_varijabla>
  </DomainObject.Predmet.ProtustrankaFormatedWithAdressOIB>
  <DomainObject.Predmet.ProtustrankaWithAdress>
    <izvorni_sadrzaj>TEŽIŠTE d.o.o. za građevinske radove, trgovinu i usluge Gajev trg 3, 31000 Osijek</izvorni_sadrzaj>
    <derivirana_varijabla naziv="DomainObject.Predmet.ProtustrankaWithAdress_1">TEŽIŠTE d.o.o. za građevinske radove, trgovinu i usluge Gajev trg 3, 31000 Osijek</derivirana_varijabla>
  </DomainObject.Predmet.ProtustrankaWithAdress>
  <DomainObject.Predmet.ProtustrankaWithAdressOIB>
    <izvorni_sadrzaj>TEŽIŠTE d.o.o. za građevinske radove, trgovinu i usluge, OIB 37503342573, Gajev trg 3, 31000 Osijek</izvorni_sadrzaj>
    <derivirana_varijabla naziv="DomainObject.Predmet.ProtustrankaWithAdressOIB_1">TEŽIŠTE d.o.o. za građevinske radove, trgovinu i usluge, OIB 37503342573, Gajev trg 3, 31000 Osijek</derivirana_varijabla>
  </DomainObject.Predmet.ProtustrankaWithAdressOIB>
  <DomainObject.Predmet.ProtustrankaNazivFormated>
    <izvorni_sadrzaj>TEŽIŠTE d.o.o. za građevinske radove, trgovinu i usluge</izvorni_sadrzaj>
    <derivirana_varijabla naziv="DomainObject.Predmet.ProtustrankaNazivFormated_1">TEŽIŠTE d.o.o. za građevinske radove, trgovinu i usluge</derivirana_varijabla>
  </DomainObject.Predmet.ProtustrankaNazivFormated>
  <DomainObject.Predmet.ProtustrankaNazivFormatedOIB>
    <izvorni_sadrzaj>TEŽIŠTE d.o.o. za građevinske radove, trgovinu i usluge, OIB 37503342573</izvorni_sadrzaj>
    <derivirana_varijabla naziv="DomainObject.Predmet.ProtustrankaNazivFormatedOIB_1">TEŽIŠTE d.o.o. za građevinske radove, trgovinu i usluge, OIB 37503342573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izvorni_sadrzaj>
    <derivirana_varijabla naziv="DomainObject.Predmet.StrankaFormated_1">  FINA RC ZAGREB</derivirana_varijabla>
  </DomainObject.Predmet.StrankaFormated>
  <DomainObject.Predmet.StrankaFormatedOIB>
    <izvorni_sadrzaj>  FINA RC ZAGREB, OIB 85821130368</izvorni_sadrzaj>
    <derivirana_varijabla naziv="DomainObject.Predmet.StrankaFormatedOIB_1">  FINA RC ZAGREB, OIB 85821130368</derivirana_varijabla>
  </DomainObject.Predmet.StrankaFormatedOIB>
  <DomainObject.Predmet.StrankaFormatedWithAdress>
    <izvorni_sadrzaj> FINA RC ZAGREB</izvorni_sadrzaj>
    <derivirana_varijabla naziv="DomainObject.Predmet.StrankaFormatedWithAdress_1"> FINA RC ZAGREB</derivirana_varijabla>
  </DomainObject.Predmet.StrankaFormatedWithAdress>
  <DomainObject.Predmet.StrankaFormatedWithAdressOIB>
    <izvorni_sadrzaj> FINA RC ZAGREB, OIB 85821130368</izvorni_sadrzaj>
    <derivirana_varijabla naziv="DomainObject.Predmet.StrankaFormatedWithAdressOIB_1"> FINA RC ZAGREB, OIB 85821130368</derivirana_varijabla>
  </DomainObject.Predmet.StrankaFormatedWithAdressOIB>
  <DomainObject.Predmet.StrankaWithAdress>
    <izvorni_sadrzaj>FINA RC ZAGREB </izvorni_sadrzaj>
    <derivirana_varijabla naziv="DomainObject.Predmet.StrankaWithAdress_1">FINA RC ZAGREB </derivirana_varijabla>
  </DomainObject.Predmet.StrankaWithAdress>
  <DomainObject.Predmet.StrankaWithAdressOIB>
    <izvorni_sadrzaj>FINA RC ZAGREB, OIB 85821130368</izvorni_sadrzaj>
    <derivirana_varijabla naziv="DomainObject.Predmet.StrankaWithAdressOIB_1">FINA RC ZAGREB, OIB 85821130368</derivirana_varijabla>
  </DomainObject.Predmet.StrankaWithAdressOIB>
  <DomainObject.Predmet.StrankaNazivFormated>
    <izvorni_sadrzaj>FINA RC ZAGREB</izvorni_sadrzaj>
    <derivirana_varijabla naziv="DomainObject.Predmet.StrankaNazivFormated_1">FINA RC ZAGREB</derivirana_varijabla>
  </DomainObject.Predmet.StrankaNazivFormated>
  <DomainObject.Predmet.StrankaNazivFormatedOIB>
    <izvorni_sadrzaj>FINA RC ZAGREB, OIB 85821130368</izvorni_sadrzaj>
    <derivirana_varijabla naziv="DomainObject.Predmet.StrankaNazivFormatedOIB_1">FINA RC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ZAGREB</item>
    </izvorni_sadrzaj>
    <derivirana_varijabla naziv="DomainObject.Predmet.StrankaListFormated_1">
      <item>FINA RC ZAGREB</item>
    </derivirana_varijabla>
  </DomainObject.Predmet.StrankaListFormated>
  <DomainObject.Predmet.StrankaListFormatedOIB>
    <izvorni_sadrzaj>
      <item>FINA RC ZAGREB, OIB 85821130368</item>
    </izvorni_sadrzaj>
    <derivirana_varijabla naziv="DomainObject.Predmet.StrankaListFormatedOIB_1">
      <item>FINA RC ZAGREB, OIB 85821130368</item>
    </derivirana_varijabla>
  </DomainObject.Predmet.StrankaListFormatedOIB>
  <DomainObject.Predmet.StrankaListFormatedWithAdress>
    <izvorni_sadrzaj>
      <item>FINA RC ZAGREB</item>
    </izvorni_sadrzaj>
    <derivirana_varijabla naziv="DomainObject.Predmet.StrankaListFormatedWithAdress_1">
      <item>FINA RC ZAGREB</item>
    </derivirana_varijabla>
  </DomainObject.Predmet.StrankaListFormatedWithAdress>
  <DomainObject.Predmet.StrankaListFormatedWithAdressOIB>
    <izvorni_sadrzaj>
      <item>FINA RC ZAGREB, OIB 85821130368</item>
    </izvorni_sadrzaj>
    <derivirana_varijabla naziv="DomainObject.Predmet.StrankaListFormatedWithAdressOIB_1">
      <item>FINA RC ZAGREB, OIB 85821130368</item>
    </derivirana_varijabla>
  </DomainObject.Predmet.StrankaListFormatedWithAdressOIB>
  <DomainObject.Predmet.StrankaListNazivFormated>
    <izvorni_sadrzaj>
      <item>FINA RC ZAGREB</item>
    </izvorni_sadrzaj>
    <derivirana_varijabla naziv="DomainObject.Predmet.StrankaListNazivFormated_1">
      <item>FINA RC ZAGREB</item>
    </derivirana_varijabla>
  </DomainObject.Predmet.StrankaListNazivFormated>
  <DomainObject.Predmet.StrankaListNazivFormatedOIB>
    <izvorni_sadrzaj>
      <item>FINA RC ZAGREB, OIB 85821130368</item>
    </izvorni_sadrzaj>
    <derivirana_varijabla naziv="DomainObject.Predmet.StrankaListNazivFormatedOIB_1">
      <item>FINA RC ZAGREB, OIB 85821130368</item>
    </derivirana_varijabla>
  </DomainObject.Predmet.StrankaListNazivFormatedOIB>
  <DomainObject.Predmet.ProtuStrankaListFormated>
    <izvorni_sadrzaj>
      <item>TEŽIŠTE d.o.o. za građevinske radove, trgovinu i usluge</item>
    </izvorni_sadrzaj>
    <derivirana_varijabla naziv="DomainObject.Predmet.ProtuStrankaListFormated_1">
      <item>TEŽIŠTE d.o.o. za građevinske radove, trgovinu i usluge</item>
    </derivirana_varijabla>
  </DomainObject.Predmet.ProtuStrankaListFormated>
  <DomainObject.Predmet.ProtuStrankaListFormatedOIB>
    <izvorni_sadrzaj>
      <item>TEŽIŠTE d.o.o. za građevinske radove, trgovinu i usluge, OIB 37503342573</item>
    </izvorni_sadrzaj>
    <derivirana_varijabla naziv="DomainObject.Predmet.ProtuStrankaListFormatedOIB_1">
      <item>TEŽIŠTE d.o.o. za građevinske radove, trgovinu i usluge, OIB 37503342573</item>
    </derivirana_varijabla>
  </DomainObject.Predmet.ProtuStrankaListFormatedOIB>
  <DomainObject.Predmet.ProtuStrankaListFormatedWithAdress>
    <izvorni_sadrzaj>
      <item>TEŽIŠTE d.o.o. za građevinske radove, trgovinu i usluge, Gajev trg 3, 31000 Osijek</item>
    </izvorni_sadrzaj>
    <derivirana_varijabla naziv="DomainObject.Predmet.ProtuStrankaListFormatedWithAdress_1">
      <item>TEŽIŠTE d.o.o. za građevinske radove, trgovinu i usluge, Gajev trg 3, 31000 Osijek</item>
    </derivirana_varijabla>
  </DomainObject.Predmet.ProtuStrankaListFormatedWithAdress>
  <DomainObject.Predmet.ProtuStrankaListFormatedWithAdressOIB>
    <izvorni_sadrzaj>
      <item>TEŽIŠTE d.o.o. za građevinske radove, trgovinu i usluge, OIB 37503342573, Gajev trg 3, 31000 Osijek</item>
    </izvorni_sadrzaj>
    <derivirana_varijabla naziv="DomainObject.Predmet.ProtuStrankaListFormatedWithAdressOIB_1">
      <item>TEŽIŠTE d.o.o. za građevinske radove, trgovinu i usluge, OIB 37503342573, Gajev trg 3, 31000 Osijek</item>
    </derivirana_varijabla>
  </DomainObject.Predmet.ProtuStrankaListFormatedWithAdressOIB>
  <DomainObject.Predmet.ProtuStrankaListNazivFormated>
    <izvorni_sadrzaj>
      <item>TEŽIŠTE d.o.o. za građevinske radove, trgovinu i usluge</item>
    </izvorni_sadrzaj>
    <derivirana_varijabla naziv="DomainObject.Predmet.ProtuStrankaListNazivFormated_1">
      <item>TEŽIŠTE d.o.o. za građevinske radove, trgovinu i usluge</item>
    </derivirana_varijabla>
  </DomainObject.Predmet.ProtuStrankaListNazivFormated>
  <DomainObject.Predmet.ProtuStrankaListNazivFormatedOIB>
    <izvorni_sadrzaj>
      <item>TEŽIŠTE d.o.o. za građevinske radove, trgovinu i usluge, OIB 37503342573</item>
    </izvorni_sadrzaj>
    <derivirana_varijabla naziv="DomainObject.Predmet.ProtuStrankaListNazivFormatedOIB_1">
      <item>TEŽIŠTE d.o.o. za građevinske radove, trgovinu i usluge, OIB 37503342573</item>
    </derivirana_varijabla>
  </DomainObject.Predmet.ProtuStrankaListNazivFormatedOIB>
  <DomainObject.Predmet.OstaliListFormated>
    <izvorni_sadrzaj>
      <item>Marko Milas</item>
    </izvorni_sadrzaj>
    <derivirana_varijabla naziv="DomainObject.Predmet.OstaliListFormated_1">
      <item>Marko Milas</item>
    </derivirana_varijabla>
  </DomainObject.Predmet.OstaliListFormated>
  <DomainObject.Predmet.OstaliListFormatedOIB>
    <izvorni_sadrzaj>
      <item>Marko Milas, OIB 30075796449</item>
    </izvorni_sadrzaj>
    <derivirana_varijabla naziv="DomainObject.Predmet.OstaliListFormatedOIB_1">
      <item>Marko Milas, OIB 30075796449</item>
    </derivirana_varijabla>
  </DomainObject.Predmet.OstaliListFormatedOIB>
  <DomainObject.Predmet.OstaliListFormatedWithAdress>
    <izvorni_sadrzaj>
      <item>Marko Milas, Duga Ulica 53, 31216 Ivanovac</item>
    </izvorni_sadrzaj>
    <derivirana_varijabla naziv="DomainObject.Predmet.OstaliListFormatedWithAdress_1">
      <item>Marko Milas, Duga Ulica 53, 31216 Ivanovac</item>
    </derivirana_varijabla>
  </DomainObject.Predmet.OstaliListFormatedWithAdress>
  <DomainObject.Predmet.OstaliListFormatedWithAdressOIB>
    <izvorni_sadrzaj>
      <item>Marko Milas, OIB 30075796449, Duga Ulica 53, 31216 Ivanovac</item>
    </izvorni_sadrzaj>
    <derivirana_varijabla naziv="DomainObject.Predmet.OstaliListFormatedWithAdressOIB_1">
      <item>Marko Milas, OIB 30075796449, Duga Ulica 53, 31216 Ivanovac</item>
    </derivirana_varijabla>
  </DomainObject.Predmet.OstaliListFormatedWithAdressOIB>
  <DomainObject.Predmet.OstaliListNazivFormated>
    <izvorni_sadrzaj>
      <item>Marko Milas</item>
    </izvorni_sadrzaj>
    <derivirana_varijabla naziv="DomainObject.Predmet.OstaliListNazivFormated_1">
      <item>Marko Milas</item>
    </derivirana_varijabla>
  </DomainObject.Predmet.OstaliListNazivFormated>
  <DomainObject.Predmet.OstaliListNazivFormatedOIB>
    <izvorni_sadrzaj>
      <item>Marko Milas, OIB 30075796449</item>
    </izvorni_sadrzaj>
    <derivirana_varijabla naziv="DomainObject.Predmet.OstaliListNazivFormatedOIB_1">
      <item>Marko Milas, OIB 30075796449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RC ZAGREB</izvorni_sadrzaj>
    <derivirana_varijabla naziv="DomainObject.Predmet.StrankaIDrugi_1">FINA RC ZAGREB</derivirana_varijabla>
  </DomainObject.Predmet.StrankaIDrugi>
  <DomainObject.Predmet.ProtustrankaIDrugi>
    <izvorni_sadrzaj>TEŽIŠTE d.o.o. za građevinske radove, trgovinu i usluge</izvorni_sadrzaj>
    <derivirana_varijabla naziv="DomainObject.Predmet.ProtustrankaIDrugi_1">TEŽIŠTE d.o.o. za građevinske radove, trgovinu i usluge</derivirana_varijabla>
  </DomainObject.Predmet.ProtustrankaIDrugi>
  <DomainObject.Predmet.StrankaIDrugiAdressOIB>
    <izvorni_sadrzaj>FINA RC ZAGREB, OIB 85821130368</izvorni_sadrzaj>
    <derivirana_varijabla naziv="DomainObject.Predmet.StrankaIDrugiAdressOIB_1">FINA RC ZAGREB, OIB 85821130368</derivirana_varijabla>
  </DomainObject.Predmet.StrankaIDrugiAdressOIB>
  <DomainObject.Predmet.ProtustrankaIDrugiAdressOIB>
    <izvorni_sadrzaj>TEŽIŠTE d.o.o. za građevinske radove, trgovinu i usluge, OIB 37503342573, Gajev trg 3, 31000 Osijek</izvorni_sadrzaj>
    <derivirana_varijabla naziv="DomainObject.Predmet.ProtustrankaIDrugiAdressOIB_1">TEŽIŠTE d.o.o. za građevinske radove, trgovinu i usluge, OIB 37503342573, Gajev trg 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TEŽIŠTE d.o.o. za građevinske radove, trgovinu i usluge</item>
      <item>Marko Milas</item>
    </izvorni_sadrzaj>
    <derivirana_varijabla naziv="DomainObject.Predmet.SudioniciListNaziv_1">
      <item>FINA RC ZAGREB</item>
      <item>TEŽIŠTE d.o.o. za građevinske radove, trgovinu i usluge</item>
      <item>Marko Milas</item>
    </derivirana_varijabla>
  </DomainObject.Predmet.SudioniciListNaziv>
  <DomainObject.Predmet.SudioniciListAdressOIB>
    <izvorni_sadrzaj>
      <item>FINA RC ZAGREB, OIB 85821130368</item>
      <item>TEŽIŠTE d.o.o. za građevinske radove, trgovinu i usluge, OIB 37503342573, Gajev trg 3,31000 Osijek</item>
      <item>Marko Milas, OIB 30075796449, Duga Ulica 53,31216 Ivanovac</item>
    </izvorni_sadrzaj>
    <derivirana_varijabla naziv="DomainObject.Predmet.SudioniciListAdressOIB_1">
      <item>FINA RC ZAGREB, OIB 85821130368</item>
      <item>TEŽIŠTE d.o.o. za građevinske radove, trgovinu i usluge, OIB 37503342573, Gajev trg 3,31000 Osijek</item>
      <item>Marko Milas, OIB 30075796449, Duga Ulica 53,31216 Ivanovac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37503342573</item>
      <item>, OIB 30075796449</item>
    </izvorni_sadrzaj>
    <derivirana_varijabla naziv="DomainObject.Predmet.SudioniciListNazivOIB_1">
      <item>, OIB 85821130368</item>
      <item>, OIB 37503342573</item>
      <item>, OIB 30075796449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D0BE30-0F25-464B-903D-801709E7DC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2823</properties:Words>
  <properties:Characters>16071</properties:Characters>
  <properties:Lines>417</properties:Lines>
  <properties:Paragraphs>166</properties:Paragraphs>
  <properties:TotalTime>168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2017-09-04T06:07:00Z</dcterms:created>
  <dc:creator>Danijela Sekulić</dc:creator>
  <cp:lastModifiedBy>Danijela Sekulić</cp:lastModifiedBy>
  <cp:lastPrinted>2017-09-07T10:23:00Z</cp:lastPrinted>
  <dcterms:modified xmlns:xsi="http://www.w3.org/2001/XMLSchema-instance" xsi:type="dcterms:W3CDTF">2017-09-07T10:24:00Z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9</vt:i4>
  </prop:property>
</prop:Properties>
</file>