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e3de52" w14:paraId="de3de5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B659A8">
        <w:rPr>
          <w:rFonts w:cs="Times New Roman" w:hAnsi="Times New Roman" w:ascii="Times New Roman"/>
          <w:sz w:val="24"/>
          <w:szCs w:val="24"/>
        </w:rPr>
        <w:t>2409/17</w:t>
      </w:r>
      <w:r w:rsidR="00BA7A65">
        <w:rPr>
          <w:rFonts w:cs="Times New Roman" w:hAnsi="Times New Roman" w:ascii="Times New Roman"/>
          <w:sz w:val="24"/>
          <w:szCs w:val="24"/>
        </w:rPr>
        <w:t>-33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B659A8" w:rsidRPr="00B659A8">
        <w:rPr>
          <w:rFonts w:cs="Times New Roman" w:hAnsi="Times New Roman" w:ascii="Times New Roman"/>
          <w:sz w:val="24"/>
          <w:szCs w:val="24"/>
        </w:rPr>
        <w:t xml:space="preserve"> FINIENS NEKRETNINE d.o.o. </w:t>
      </w:r>
      <w:r w:rsidR="00B659A8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B659A8" w:rsidRPr="00B659A8">
        <w:rPr>
          <w:rFonts w:cs="Times New Roman" w:hAnsi="Times New Roman" w:ascii="Times New Roman"/>
          <w:sz w:val="24"/>
          <w:szCs w:val="24"/>
        </w:rPr>
        <w:t>Sesvete, Primorska 5, OIB: 90242947323</w:t>
      </w:r>
      <w:r w:rsidR="00B659A8">
        <w:rPr>
          <w:rFonts w:cs="Times New Roman" w:hAnsi="Times New Roman" w:ascii="Times New Roman"/>
          <w:sz w:val="24"/>
          <w:szCs w:val="24"/>
        </w:rPr>
        <w:t xml:space="preserve">, po održanom ispitnom ročištu, 20. travnja 2018.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 w:rsidR="00B041CA">
        <w:rPr>
          <w:rFonts w:cs="Times New Roman" w:hAnsi="Times New Roman" w:ascii="Times New Roman"/>
          <w:sz w:val="24"/>
          <w:szCs w:val="24"/>
        </w:rPr>
        <w:t xml:space="preserve">Smatraju se utvrđenim </w:t>
      </w:r>
      <w:r w:rsidRPr="009903DC">
        <w:rPr>
          <w:rFonts w:cs="Times New Roman" w:hAnsi="Times New Roman" w:ascii="Times New Roman"/>
          <w:sz w:val="24"/>
          <w:szCs w:val="24"/>
        </w:rPr>
        <w:t>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1B2E5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716"/>
      </w:tblGrid>
      <w:tr w:rsidTr="005D1972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716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5D1972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1B2E54" w:rsidP="009903DC" w:rsidR="001B2E5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ALPE ADRIA POSLOVODSTVO d.o.o. Zagreb, </w:t>
            </w:r>
          </w:p>
          <w:p w:rsidRDefault="001B2E54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99488126785</w:t>
            </w:r>
          </w:p>
        </w:tc>
        <w:tc>
          <w:tcPr>
            <w:tcW w:type="dxa" w:w="1716"/>
            <w:vAlign w:val="center"/>
          </w:tcPr>
          <w:p w:rsidRDefault="00430166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248.792.359,78</w:t>
            </w:r>
          </w:p>
        </w:tc>
      </w:tr>
      <w:tr w:rsidTr="005D1972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430166" w:rsidP="009903DC" w:rsid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POSOJILNICA BANK eGen, Klagenfurt, Austrija,</w:t>
            </w:r>
          </w:p>
          <w:p w:rsidRDefault="00430166" w:rsidP="009903DC" w:rsidR="00430166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24250429800</w:t>
            </w:r>
          </w:p>
        </w:tc>
        <w:tc>
          <w:tcPr>
            <w:tcW w:type="dxa" w:w="1716"/>
            <w:vAlign w:val="center"/>
          </w:tcPr>
          <w:p w:rsidRDefault="00430166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45.232.606,51</w:t>
            </w:r>
          </w:p>
        </w:tc>
      </w:tr>
      <w:tr w:rsidTr="005D1972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0334BD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334BD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OIB: 18683136487</w:t>
            </w:r>
          </w:p>
        </w:tc>
        <w:tc>
          <w:tcPr>
            <w:tcW w:type="dxa" w:w="1716"/>
            <w:vAlign w:val="center"/>
          </w:tcPr>
          <w:p w:rsidRDefault="000334BD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29.308,67</w:t>
            </w:r>
          </w:p>
        </w:tc>
      </w:tr>
      <w:tr w:rsidTr="005D1972" w:rsidR="00D27EA3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E13CBB" w:rsidP="00B257FE" w:rsidR="00D27EA3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 w:rsidR="00D27EA3" w:rsidRPr="009903DC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CE058A" w:rsidP="00CE058A" w:rsidR="00D27EA3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FINANCIJSKA AGENCIJA, </w:t>
            </w:r>
            <w:r w:rsidR="000334BD">
              <w:rPr>
                <w:rFonts w:cs="Times New Roman" w:hAnsi="Times New Roman" w:ascii="Times New Roman"/>
                <w:sz w:val="24"/>
                <w:szCs w:val="24"/>
              </w:rPr>
              <w:t>Zagreb, OIB: 85821130368</w:t>
            </w:r>
            <w:r w:rsidR="00C4133D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716"/>
            <w:vAlign w:val="center"/>
          </w:tcPr>
          <w:p w:rsidRDefault="00C4133D" w:rsidP="00C4133D" w:rsidR="00D27EA3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7.042,25</w:t>
            </w:r>
          </w:p>
        </w:tc>
      </w:tr>
      <w:tr w:rsidTr="005D1972" w:rsidR="00D27EA3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E13CBB" w:rsidP="00B257FE" w:rsidR="00D27EA3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</w:t>
            </w:r>
            <w:r w:rsidR="00D27EA3" w:rsidRPr="009903DC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C4133D" w:rsidP="00B257FE" w:rsidR="00D27EA3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OPATOVINA PROJEKT d.o.o. Zagreb,</w:t>
            </w:r>
            <w:r w:rsidR="00CE058A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OIB:</w:t>
            </w:r>
            <w:r w:rsidR="00CE058A">
              <w:rPr>
                <w:rFonts w:cs="Times New Roman" w:hAnsi="Times New Roman" w:ascii="Times New Roman"/>
                <w:sz w:val="24"/>
                <w:szCs w:val="24"/>
              </w:rPr>
              <w:t xml:space="preserve"> 75108231896</w:t>
            </w:r>
          </w:p>
        </w:tc>
        <w:tc>
          <w:tcPr>
            <w:tcW w:type="dxa" w:w="1716"/>
            <w:vAlign w:val="center"/>
          </w:tcPr>
          <w:p w:rsidRDefault="00CE058A" w:rsidP="00DB4D74" w:rsidR="00D27EA3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17.879.683,29</w:t>
            </w:r>
          </w:p>
        </w:tc>
      </w:tr>
      <w:tr w:rsidTr="005D1972" w:rsidR="001B2E54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CE058A" w:rsidP="00246C54" w:rsidR="001B2E54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6380"/>
          </w:tcPr>
          <w:p w:rsidRDefault="00CE058A" w:rsidP="00246C54" w:rsidR="001B2E54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Petar Šola, Sesvete, Primorska 5, OIB: </w:t>
            </w:r>
            <w:r w:rsidR="005D1972">
              <w:rPr>
                <w:rFonts w:cs="Times New Roman" w:hAnsi="Times New Roman" w:ascii="Times New Roman"/>
                <w:sz w:val="24"/>
                <w:szCs w:val="24"/>
              </w:rPr>
              <w:t>18566621969</w:t>
            </w:r>
          </w:p>
        </w:tc>
        <w:tc>
          <w:tcPr>
            <w:tcW w:type="dxa" w:w="1716"/>
          </w:tcPr>
          <w:p w:rsidRDefault="005D1972" w:rsidP="00246C54" w:rsidR="001B2E54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427,90</w:t>
            </w:r>
          </w:p>
        </w:tc>
      </w:tr>
      <w:tr w:rsidTr="005D1972" w:rsidR="001B2E54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5D1972" w:rsidP="00246C54" w:rsidR="001B2E54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6380"/>
          </w:tcPr>
          <w:p w:rsidRDefault="005D1972" w:rsidP="00246C54" w:rsidR="001B2E54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VENDITA d.o.o. Sesvete, Primorka 5, OIB: 91598506848</w:t>
            </w:r>
          </w:p>
        </w:tc>
        <w:tc>
          <w:tcPr>
            <w:tcW w:type="dxa" w:w="1716"/>
          </w:tcPr>
          <w:p w:rsidRDefault="005D1972" w:rsidP="00246C54" w:rsidR="001B2E54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4.431,05</w:t>
            </w:r>
          </w:p>
        </w:tc>
      </w:tr>
    </w:tbl>
    <w:p w:rsidRDefault="00C4133D" w:rsidP="007E0BC7" w:rsidR="00C4133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4133D" w:rsidP="007E0BC7" w:rsidR="00C4133D" w:rsidRPr="00C4133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</w:t>
      </w:r>
      <w:r w:rsidR="00AA16A8">
        <w:rPr>
          <w:rFonts w:cs="Times New Roman" w:hAnsi="Times New Roman" w:ascii="Times New Roman"/>
          <w:bCs/>
          <w:sz w:val="24"/>
          <w:szCs w:val="24"/>
        </w:rPr>
        <w:t xml:space="preserve">, budući da nije bilo osporenih tražbina, 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AA16A8">
        <w:rPr>
          <w:rFonts w:cs="Times New Roman" w:hAnsi="Times New Roman" w:ascii="Times New Roman"/>
          <w:bCs/>
          <w:sz w:val="24"/>
          <w:szCs w:val="24"/>
        </w:rPr>
        <w:t>temeljem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člank</w:t>
      </w:r>
      <w:r w:rsidR="00AA16A8">
        <w:rPr>
          <w:rFonts w:cs="Times New Roman" w:hAnsi="Times New Roman" w:ascii="Times New Roman"/>
          <w:bCs/>
          <w:sz w:val="24"/>
          <w:szCs w:val="24"/>
        </w:rPr>
        <w:t>a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AA16A8" w:rsidP="009903DC" w:rsidR="00AA16A8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A4034E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A4034E">
        <w:rPr>
          <w:rFonts w:cs="Times New Roman" w:hAnsi="Times New Roman" w:ascii="Times New Roman"/>
          <w:bCs/>
          <w:sz w:val="24"/>
          <w:szCs w:val="24"/>
        </w:rPr>
        <w:t xml:space="preserve">20. travnja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A4034E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A4034E">
        <w:rPr>
          <w:rFonts w:cs="Times New Roman" w:hAnsi="Times New Roman" w:ascii="Times New Roman"/>
          <w:bCs/>
          <w:sz w:val="24"/>
          <w:szCs w:val="24"/>
        </w:rPr>
        <w:t xml:space="preserve">  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3F2D14">
        <w:rPr>
          <w:rFonts w:cs="Times New Roman" w:hAnsi="Times New Roman" w:ascii="Times New Roman"/>
          <w:sz w:val="24"/>
          <w:szCs w:val="24"/>
        </w:rPr>
        <w:t>, v.r.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3F2D14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3F2D14" w:rsidP="009903DC" w:rsidR="003F2D1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3F2D14" w:rsidP="009903DC" w:rsidR="003F2D1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7E0BC7" w:rsidP="009903DC" w:rsidR="007E0BC7" w:rsidRPr="003F2D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F2D14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3F2D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F2D14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3F2D14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3F2D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3F2D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6E2D57" w:rsidP="006E2D57" w:rsidR="002658A3" w:rsidRPr="003F2D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F2D14">
        <w:rPr>
          <w:rFonts w:cs="Times New Roman" w:hAnsi="Times New Roman" w:ascii="Times New Roman"/>
          <w:color w:themeColor="background1" w:val="FFFFFF"/>
          <w:sz w:val="24"/>
          <w:szCs w:val="24"/>
        </w:rPr>
        <w:t>2.</w:t>
      </w:r>
      <w:r w:rsidR="00131986" w:rsidRPr="003F2D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3F2D14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3F2D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F2D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3F2D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3F2D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F2D14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3F2D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F2D14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3F2D1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F2D1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3F2D1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61B" w:rsidR="00A9461B">
      <w:r>
        <w:separator/>
      </w:r>
    </w:p>
  </w:endnote>
  <w:endnote w:id="0" w:type="continuationSeparator">
    <w:p w:rsidRDefault="00A9461B" w:rsidR="00A94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61B" w:rsidR="00A9461B">
      <w:r>
        <w:separator/>
      </w:r>
    </w:p>
  </w:footnote>
  <w:footnote w:id="0" w:type="continuationSeparator">
    <w:p w:rsidRDefault="00A9461B" w:rsidR="00A946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3F2D14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A4034E">
      <w:rPr>
        <w:rFonts w:cs="Times New Roman" w:hAnsi="Times New Roman" w:ascii="Times New Roman"/>
      </w:rPr>
      <w:t>2409/17</w:t>
    </w:r>
    <w:r w:rsidR="00BA7A65">
      <w:rPr>
        <w:rFonts w:cs="Times New Roman" w:hAnsi="Times New Roman" w:ascii="Times New Roman"/>
      </w:rPr>
      <w:t>-33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59A8"/>
    <w:rsid w:val="00020BA4"/>
    <w:rsid w:val="00032919"/>
    <w:rsid w:val="000334BD"/>
    <w:rsid w:val="0006417A"/>
    <w:rsid w:val="0006505A"/>
    <w:rsid w:val="00071D41"/>
    <w:rsid w:val="00082920"/>
    <w:rsid w:val="000B709D"/>
    <w:rsid w:val="000F17DB"/>
    <w:rsid w:val="00131986"/>
    <w:rsid w:val="00172FFB"/>
    <w:rsid w:val="001B2E54"/>
    <w:rsid w:val="001E470B"/>
    <w:rsid w:val="001E4E5F"/>
    <w:rsid w:val="00206067"/>
    <w:rsid w:val="00235AAE"/>
    <w:rsid w:val="00256B52"/>
    <w:rsid w:val="002658A3"/>
    <w:rsid w:val="00281E63"/>
    <w:rsid w:val="0028293E"/>
    <w:rsid w:val="0029479C"/>
    <w:rsid w:val="002E06D4"/>
    <w:rsid w:val="002F2A49"/>
    <w:rsid w:val="00320107"/>
    <w:rsid w:val="003423A6"/>
    <w:rsid w:val="0036341C"/>
    <w:rsid w:val="00364979"/>
    <w:rsid w:val="00366457"/>
    <w:rsid w:val="003B4CA6"/>
    <w:rsid w:val="003C6959"/>
    <w:rsid w:val="003E367D"/>
    <w:rsid w:val="003F2D14"/>
    <w:rsid w:val="004155FA"/>
    <w:rsid w:val="00430166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C2D1F"/>
    <w:rsid w:val="005D1972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2D57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4034E"/>
    <w:rsid w:val="00A9461B"/>
    <w:rsid w:val="00AA0C7F"/>
    <w:rsid w:val="00AA16A8"/>
    <w:rsid w:val="00AB314A"/>
    <w:rsid w:val="00AC4626"/>
    <w:rsid w:val="00AC50A4"/>
    <w:rsid w:val="00B041CA"/>
    <w:rsid w:val="00B1532C"/>
    <w:rsid w:val="00B313D1"/>
    <w:rsid w:val="00B34CEC"/>
    <w:rsid w:val="00B659A8"/>
    <w:rsid w:val="00B70980"/>
    <w:rsid w:val="00BA282E"/>
    <w:rsid w:val="00BA7A65"/>
    <w:rsid w:val="00BB733D"/>
    <w:rsid w:val="00BF0F33"/>
    <w:rsid w:val="00C04421"/>
    <w:rsid w:val="00C104FA"/>
    <w:rsid w:val="00C40EA5"/>
    <w:rsid w:val="00C4133D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058A"/>
    <w:rsid w:val="00CE6259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06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0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06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0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0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06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0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06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0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0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St-2409/2017-33</izvorni_sadrzaj>
    <derivirana_varijabla naziv="DomainObject.Oznaka_1">St-2409/2017-33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2409</izvorni_sadrzaj>
    <derivirana_varijabla naziv="DomainObject.Predmet.Broj_1">2409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St-2409/2017</izvorni_sadrzaj>
    <derivirana_varijabla naziv="DomainObject.Predmet.OznakaBroj_1">St-2409/2017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FINIENS NEKRETNINE d.o.o.</izvorni_sadrzaj>
    <derivirana_varijabla naziv="DomainObject.Predmet.ProtustrankaFormated_1">  FINIENS NEKRETNINE d.o.o.</derivirana_varijabla>
  </DomainObject.Predmet.ProtustrankaFormated>
  <DomainObject.Predmet.ProtustrankaFormatedOIB>
    <izvorni_sadrzaj>  FINIENS NEKRETNINE d.o.o., OIB 90242947323</izvorni_sadrzaj>
    <derivirana_varijabla naziv="DomainObject.Predmet.ProtustrankaFormatedOIB_1">  FINIENS NEKRETNINE d.o.o., OIB 90242947323</derivirana_varijabla>
  </DomainObject.Predmet.ProtustrankaFormatedOIB>
  <DomainObject.Predmet.ProtustrankaFormatedWithAdress>
    <izvorni_sadrzaj> FINIENS NEKRETNINE d.o.o., Primorska 5, 10360 Sesvete</izvorni_sadrzaj>
    <derivirana_varijabla naziv="DomainObject.Predmet.ProtustrankaFormatedWithAdress_1"> FINIENS NEKRETNINE d.o.o., Primorska 5, 10360 Sesvete</derivirana_varijabla>
  </DomainObject.Predmet.ProtustrankaFormatedWithAdress>
  <DomainObject.Predmet.ProtustrankaFormatedWithAdressOIB>
    <izvorni_sadrzaj> FINIENS NEKRETNINE d.o.o., OIB 90242947323, Primorska 5, 10360 Sesvete</izvorni_sadrzaj>
    <derivirana_varijabla naziv="DomainObject.Predmet.ProtustrankaFormatedWithAdressOIB_1"> FINIENS NEKRETNINE d.o.o., OIB 90242947323, Primorska 5, 10360 Sesvete</derivirana_varijabla>
  </DomainObject.Predmet.ProtustrankaFormatedWithAdressOIB>
  <DomainObject.Predmet.ProtustrankaWithAdress>
    <izvorni_sadrzaj>FINIENS NEKRETNINE d.o.o. Primorska 5, 10360 Sesvete</izvorni_sadrzaj>
    <derivirana_varijabla naziv="DomainObject.Predmet.ProtustrankaWithAdress_1">FINIENS NEKRETNINE d.o.o. Primorska 5, 10360 Sesvete</derivirana_varijabla>
  </DomainObject.Predmet.ProtustrankaWithAdress>
  <DomainObject.Predmet.ProtustrankaWithAdressOIB>
    <izvorni_sadrzaj>FINIENS NEKRETNINE d.o.o., OIB 90242947323, Primorska 5, 10360 Sesvete</izvorni_sadrzaj>
    <derivirana_varijabla naziv="DomainObject.Predmet.ProtustrankaWithAdressOIB_1">FINIENS NEKRETNINE d.o.o., OIB 90242947323, Primorska 5, 10360 Sesvete</derivirana_varijabla>
  </DomainObject.Predmet.ProtustrankaWithAdressOIB>
  <DomainObject.Predmet.ProtustrankaNazivFormated>
    <izvorni_sadrzaj>FINIENS NEKRETNINE d.o.o.</izvorni_sadrzaj>
    <derivirana_varijabla naziv="DomainObject.Predmet.ProtustrankaNazivFormated_1">FINIENS NEKRETNINE d.o.o.</derivirana_varijabla>
  </DomainObject.Predmet.ProtustrankaNazivFormated>
  <DomainObject.Predmet.ProtustrankaNazivFormatedOIB>
    <izvorni_sadrzaj>FINIENS NEKRETNINE d.o.o., OIB 90242947323</izvorni_sadrzaj>
    <derivirana_varijabla naziv="DomainObject.Predmet.ProtustrankaNazivFormatedOIB_1">FINIENS NEKRETNINE d.o.o., OIB 90242947323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Alpe-Adria poslovodstvo društvo s ograničenom odgovornošću za promet nekretnina; Odvjetničko društvo KALLAY &amp; PARTNERI, društvo s ograničenom odgovornošću</izvorni_sadrzaj>
    <derivirana_varijabla naziv="DomainObject.Predmet.StrankaFormated_1">  FINA Regionalni centar Zagreb; Alpe-Adria poslovodstvo društvo s ograničenom odgovornošću za promet nekretnina; Odvjetničko društvo KALLAY &amp; PARTNERI, društvo s ograničenom odgovornošću</derivirana_varijabla>
  </DomainObject.Predmet.StrankaFormated>
  <DomainObject.Predmet.StrankaFormatedOIB>
    <izvorni_sadrzaj>  FINA Regionalni centar Zagreb, OIB 85821130368; Alpe-Adria poslovodstvo društvo s ograničenom odgovornošću za promet nekretnina, OIB 99488126785; Odvjetničko društvo KALLAY &amp; PARTNERI, društvo s ograničenom odgovornošću, OIB 86709918716</izvorni_sadrzaj>
    <derivirana_varijabla naziv="DomainObject.Predmet.StrankaFormatedOIB_1">  FINA Regionalni centar Zagreb, OIB 85821130368; Alpe-Adria poslovodstvo društvo s ograničenom odgovornošću za promet nekretnina, OIB 99488126785; Odvjetničko društvo KALLAY &amp; PARTNERI, društvo s ograničenom odgovornošću, OIB 86709918716</derivirana_varijabla>
  </DomainObject.Predmet.StrankaFormatedOIB>
  <DomainObject.Predmet.StrankaFormatedWithAdress>
    <izvorni_sadrzaj> FINA Regionalni centar Zagreb, Trg svibanjskih žrtava 1995. br., 10000 Zagreb; Alpe-Adria poslovodstvo društvo s ograničenom odgovornošću za promet nekretnina, Slavonska avenija 6 a, 10000 Zagreb; Odvjetničko društvo KALLAY &amp; PARTNERI, društvo s ograničenom odgovornošću, Ilica 1A/III, 10000 Zagreb</izvorni_sadrzaj>
    <derivirana_varijabla naziv="DomainObject.Predmet.StrankaFormatedWithAdress_1"> FINA Regionalni centar Zagreb, Trg svibanjskih žrtava 1995. br., 10000 Zagreb; Alpe-Adria poslovodstvo društvo s ograničenom odgovornošću za promet nekretnina, Slavonska avenija 6 a, 10000 Zagreb; Odvjetničko društvo KALLAY &amp; PARTNERI, društvo s ograničenom odgovornošću, Ilica 1A/III, 10000 Zagreb</derivirana_varijabla>
  </DomainObject.Predmet.StrankaFormatedWithAdress>
  <DomainObject.Predmet.StrankaFormatedWithAdressOIB>
    <izvorni_sadrzaj> FINA Regionalni centar Zagreb, OIB 85821130368, Trg svibanjskih žrtava 1995. br., 10000 Zagreb; Alpe-Adria poslovodstvo društvo s ograničenom odgovornošću za promet nekretnina, OIB 99488126785, Slavonska avenija 6 a, 10000 Zagreb; Odvjetničko društvo KALLAY &amp; PARTNERI, društvo s ograničenom odgovornošću, OIB 86709918716, Ilica 1A/III, 10000 Zagreb</izvorni_sadrzaj>
    <derivirana_varijabla naziv="DomainObject.Predmet.StrankaFormatedWithAdressOIB_1"> FINA Regionalni centar Zagreb, OIB 85821130368, Trg svibanjskih žrtava 1995. br., 10000 Zagreb; Alpe-Adria poslovodstvo društvo s ograničenom odgovornošću za promet nekretnina, OIB 99488126785, Slavonska avenija 6 a, 10000 Zagreb; Odvjetničko društvo KALLAY &amp; PARTNERI, društvo s ograničenom odgovornošću, OIB 86709918716, Ilica 1A/III, 10000 Zagreb</derivirana_varijabla>
  </DomainObject.Predmet.StrankaFormatedWithAdressOIB>
  <DomainObject.Predmet.StrankaWithAdress>
    <izvorni_sadrzaj>FINA Regionalni centar Zagreb Trg svibanjskih žrtava 1995. br.,10000 Zagreb,Alpe-Adria poslovodstvo društvo s ograničenom odgovornošću za promet nekretnina Slavonska avenija 6 a,10000 Zagreb,Odvjetničko društvo KALLAY &amp; PARTNERI, društvo s ograničenom odgovornošću Ilica 1A/III,10000 Zagreb</izvorni_sadrzaj>
    <derivirana_varijabla naziv="DomainObject.Predmet.StrankaWithAdress_1">FINA Regionalni centar Zagreb Trg svibanjskih žrtava 1995. br.,10000 Zagreb,Alpe-Adria poslovodstvo društvo s ograničenom odgovornošću za promet nekretnina Slavonska avenija 6 a,10000 Zagreb,Odvjetničko društvo KALLAY &amp; PARTNERI, društvo s ograničenom odgovornošću Ilica 1A/III,10000 Zagreb</derivirana_varijabla>
  </DomainObject.Predmet.StrankaWithAdress>
  <DomainObject.Predmet.StrankaWithAdressOIB>
    <izvorni_sadrzaj>FINA Regionalni centar Zagreb, OIB 85821130368, Trg svibanjskih žrtava 1995. br.,10000 Zagreb,Alpe-Adria poslovodstvo društvo s ograničenom odgovornošću za promet nekretnina, OIB 99488126785, Slavonska avenija 6 a,10000 Zagreb,Odvjetničko društvo KALLAY &amp; PARTNERI, društvo s ograničenom odgovornošću, OIB 86709918716, Ilica 1A/III,10000 Zagreb</izvorni_sadrzaj>
    <derivirana_varijabla naziv="DomainObject.Predmet.StrankaWithAdressOIB_1">FINA Regionalni centar Zagreb, OIB 85821130368, Trg svibanjskih žrtava 1995. br.,10000 Zagreb,Alpe-Adria poslovodstvo društvo s ograničenom odgovornošću za promet nekretnina, OIB 99488126785, Slavonska avenija 6 a,10000 Zagreb,Odvjetničko društvo KALLAY &amp; PARTNERI, društvo s ograničenom odgovornošću, OIB 86709918716, Ilica 1A/III,10000 Zagreb</derivirana_varijabla>
  </DomainObject.Predmet.StrankaWithAdressOIB>
  <DomainObject.Predmet.StrankaNazivFormated>
    <izvorni_sadrzaj>FINA Regionalni centar Zagreb,Alpe-Adria poslovodstvo društvo s ograničenom odgovornošću za promet nekretnina,Odvjetničko društvo KALLAY &amp; PARTNERI, društvo s ograničenom odgovornošću</izvorni_sadrzaj>
    <derivirana_varijabla naziv="DomainObject.Predmet.StrankaNazivFormated_1">FINA Regionalni centar Zagreb,Alpe-Adria poslovodstvo društvo s ograničenom odgovornošću za promet nekretnina,Odvjetničko društvo KALLAY &amp; PARTNERI, društvo s ograničenom odgovornošću</derivirana_varijabla>
  </DomainObject.Predmet.StrankaNazivFormated>
  <DomainObject.Predmet.StrankaNazivFormatedOIB>
    <izvorni_sadrzaj>FINA Regionalni centar Zagreb, OIB 85821130368,Alpe-Adria poslovodstvo društvo s ograničenom odgovornošću za promet nekretnina, OIB 99488126785,Odvjetničko društvo KALLAY &amp; PARTNERI, društvo s ograničenom odgovornošću, OIB 86709918716</izvorni_sadrzaj>
    <derivirana_varijabla naziv="DomainObject.Predmet.StrankaNazivFormatedOIB_1">FINA Regionalni centar Zagreb, OIB 85821130368,Alpe-Adria poslovodstvo društvo s ograničenom odgovornošću za promet nekretnina, OIB 99488126785,Odvjetničko društvo KALLAY &amp; PARTNERI, društvo s ograničenom odgovornošću, OIB 86709918716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trankaListFormated_1"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trankaListFormated>
  <DomainObject.Predmet.StrankaListFormatedOIB>
    <izvorni_sadrzaj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izvorni_sadrzaj>
    <derivirana_varijabla naziv="DomainObject.Predmet.StrankaListFormatedOIB_1"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derivirana_varijabla>
  </DomainObject.Predmet.StrankaListFormatedOIB>
  <DomainObject.Predmet.StrankaListFormatedWithAdress>
    <izvorni_sadrzaj>
      <item>FINA Regionalni centar Zagreb, Trg svibanjskih žrtava 1995. br., 10000 Zagreb</item>
      <item>Alpe-Adria poslovodstvo društvo s ograničenom odgovornošću za promet nekretnina, Slavonska avenija 6 a, 10000 Zagreb</item>
      <item>Odvjetničko društvo KALLAY &amp; PARTNERI, društvo s ograničenom odgovornošću, Ilica 1A/III, 10000 Zagreb</item>
    </izvorni_sadrzaj>
    <derivirana_varijabla naziv="DomainObject.Predmet.StrankaListFormatedWithAdress_1">
      <item>FINA Regionalni centar Zagreb, Trg svibanjskih žrtava 1995. br., 10000 Zagreb</item>
      <item>Alpe-Adria poslovodstvo društvo s ograničenom odgovornošću za promet nekretnina, Slavonska avenija 6 a, 10000 Zagreb</item>
      <item>Odvjetničko društvo KALLAY &amp; PARTNERI, društvo s ograničenom odgovornošću, Ilica 1A/III,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  <item>Alpe-Adria poslovodstvo društvo s ograničenom odgovornošću za promet nekretnina, OIB 99488126785, Slavonska avenija 6 a, 10000 Zagreb</item>
      <item>Odvjetničko društvo KALLAY &amp; PARTNERI, društvo s ograničenom odgovornošću, OIB 86709918716, Ilica 1A/III, 10000 Zagreb</item>
    </izvorni_sadrzaj>
    <derivirana_varijabla naziv="DomainObject.Predmet.StrankaListFormatedWithAdressOIB_1">
      <item>FINA Regionalni centar Zagreb, OIB 85821130368, Trg svibanjskih žrtava 1995. br., 10000 Zagreb</item>
      <item>Alpe-Adria poslovodstvo društvo s ograničenom odgovornošću za promet nekretnina, OIB 99488126785, Slavonska avenija 6 a, 10000 Zagreb</item>
      <item>Odvjetničko društvo KALLAY &amp; PARTNERI, društvo s ograničenom odgovornošću, OIB 86709918716, Ilica 1A/III, 10000 Zagreb</item>
    </derivirana_varijabla>
  </DomainObject.Predmet.StrankaListFormatedWithAdressOIB>
  <DomainObject.Predmet.StrankaListNazivFormated>
    <izvorni_sadrzaj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trankaListNazivFormated_1"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trankaListNazivFormated>
  <DomainObject.Predmet.StrankaListNazivFormatedOIB>
    <izvorni_sadrzaj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izvorni_sadrzaj>
    <derivirana_varijabla naziv="DomainObject.Predmet.StrankaListNazivFormatedOIB_1"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derivirana_varijabla>
  </DomainObject.Predmet.StrankaListNazivFormatedOIB>
  <DomainObject.Predmet.ProtuStrankaListFormated>
    <izvorni_sadrzaj>
      <item>FINIENS NEKRETNINE d.o.o.</item>
    </izvorni_sadrzaj>
    <derivirana_varijabla naziv="DomainObject.Predmet.ProtuStrankaListFormated_1">
      <item>FINIENS NEKRETNINE d.o.o.</item>
    </derivirana_varijabla>
  </DomainObject.Predmet.ProtuStrankaListFormated>
  <DomainObject.Predmet.ProtuStrankaListFormatedOIB>
    <izvorni_sadrzaj>
      <item>FINIENS NEKRETNINE d.o.o., OIB 90242947323</item>
    </izvorni_sadrzaj>
    <derivirana_varijabla naziv="DomainObject.Predmet.ProtuStrankaListFormatedOIB_1">
      <item>FINIENS NEKRETNINE d.o.o., OIB 90242947323</item>
    </derivirana_varijabla>
  </DomainObject.Predmet.ProtuStrankaListFormatedOIB>
  <DomainObject.Predmet.ProtuStrankaListFormatedWithAdress>
    <izvorni_sadrzaj>
      <item>FINIENS NEKRETNINE d.o.o., Primorska 5, 10360 Sesvete</item>
    </izvorni_sadrzaj>
    <derivirana_varijabla naziv="DomainObject.Predmet.ProtuStrankaListFormatedWithAdress_1">
      <item>FINIENS NEKRETNINE d.o.o., Primorska 5, 10360 Sesvete</item>
    </derivirana_varijabla>
  </DomainObject.Predmet.ProtuStrankaListFormatedWithAdress>
  <DomainObject.Predmet.ProtuStrankaListFormatedWithAdressOIB>
    <izvorni_sadrzaj>
      <item>FINIENS NEKRETNINE d.o.o., OIB 90242947323, Primorska 5, 10360 Sesvete</item>
    </izvorni_sadrzaj>
    <derivirana_varijabla naziv="DomainObject.Predmet.ProtuStrankaListFormatedWithAdressOIB_1">
      <item>FINIENS NEKRETNINE d.o.o., OIB 90242947323, Primorska 5, 10360 Sesvete</item>
    </derivirana_varijabla>
  </DomainObject.Predmet.ProtuStrankaListFormatedWithAdressOIB>
  <DomainObject.Predmet.ProtuStrankaListNazivFormated>
    <izvorni_sadrzaj>
      <item>FINIENS NEKRETNINE d.o.o.</item>
    </izvorni_sadrzaj>
    <derivirana_varijabla naziv="DomainObject.Predmet.ProtuStrankaListNazivFormated_1">
      <item>FINIENS NEKRETNINE d.o.o.</item>
    </derivirana_varijabla>
  </DomainObject.Predmet.ProtuStrankaListNazivFormated>
  <DomainObject.Predmet.ProtuStrankaListNazivFormatedOIB>
    <izvorni_sadrzaj>
      <item>FINIENS NEKRETNINE d.o.o., OIB 90242947323</item>
    </izvorni_sadrzaj>
    <derivirana_varijabla naziv="DomainObject.Predmet.ProtuStrankaListNazivFormatedOIB_1">
      <item>FINIENS NEKRETNINE d.o.o., OIB 90242947323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St-2409/2017-33</izvorni_sadrzaj>
    <derivirana_varijabla naziv="DomainObject.PoslovniBrojDokumenta_1">St-2409/2017-33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FINIENS NEKRETNINE d.o.o.</izvorni_sadrzaj>
    <derivirana_varijabla naziv="DomainObject.Predmet.ProtustrankaIDrugi_1">FINIENS NEKRETNINE d.o.o.</derivirana_varijabla>
  </DomainObject.Predmet.ProtustrankaIDrugi>
  <DomainObject.Predmet.StrankaIDrugiAdressOIB>
    <izvorni_sadrzaj>FINA Regionalni centar Zagreb, OIB 85821130368, Trg svibanjskih žrtava 1995. br., 10000 Zagreb i dr.</izvorni_sadrzaj>
    <derivirana_varijabla naziv="DomainObject.Predmet.StrankaIDrugiAdressOIB_1">FINA Regionalni centar Zagreb, OIB 85821130368, Trg svibanjskih žrtava 1995. br., 10000 Zagreb i dr.</derivirana_varijabla>
  </DomainObject.Predmet.StrankaIDrugiAdressOIB>
  <DomainObject.Predmet.ProtustrankaIDrugiAdressOIB>
    <izvorni_sadrzaj>FINIENS NEKRETNINE d.o.o., OIB 90242947323, Primorska 5, 10360 Sesvete</izvorni_sadrzaj>
    <derivirana_varijabla naziv="DomainObject.Predmet.ProtustrankaIDrugiAdressOIB_1">FINIENS NEKRETNINE d.o.o., OIB 90242947323,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FINIENS NEKRETNINE d.o.o.</item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udioniciListNaziv_1">
      <item>FINIENS NEKRETNINE d.o.o.</item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udioniciListNaziv>
  <DomainObject.Predmet.SudioniciListAdressOIB>
    <izvorni_sadrzaj>
      <item>FINIENS NEKRETNINE d.o.o., OIB 90242947323, Primorska 5,10360 Sesvete</item>
      <item>FINA Regionalni centar Zagreb, OIB 85821130368, Trg svibanjskih žrtava 1995. br.,10000 Zagreb</item>
      <item>Alpe-Adria poslovodstvo društvo s ograničenom odgovornošću za promet nekretnina, OIB 99488126785, Slavonska avenija 6 a,10000 Zagreb</item>
      <item>Odvjetničko društvo KALLAY &amp; PARTNERI, društvo s ograničenom odgovornošću, OIB 86709918716, Ilica 1A/III,10000 Zagreb</item>
    </izvorni_sadrzaj>
    <derivirana_varijabla naziv="DomainObject.Predmet.SudioniciListAdressOIB_1">
      <item>FINIENS NEKRETNINE d.o.o., OIB 90242947323, Primorska 5,10360 Sesvete</item>
      <item>FINA Regionalni centar Zagreb, OIB 85821130368, Trg svibanjskih žrtava 1995. br.,10000 Zagreb</item>
      <item>Alpe-Adria poslovodstvo društvo s ograničenom odgovornošću za promet nekretnina, OIB 99488126785, Slavonska avenija 6 a,10000 Zagreb</item>
      <item>Odvjetničko društvo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90242947323</item>
      <item>, OIB 85821130368</item>
      <item>, OIB 99488126785</item>
      <item>, OIB 86709918716</item>
    </izvorni_sadrzaj>
    <derivirana_varijabla naziv="DomainObject.Predmet.SudioniciListNazivOIB_1">
      <item>, OIB 90242947323</item>
      <item>, OIB 85821130368</item>
      <item>, OIB 99488126785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265</properties:Words>
  <properties:Characters>1405</properties:Characters>
  <properties:Lines>76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2018-04-24T08:50:00Z</dcterms:created>
  <dc:creator>MK</dc:creator>
  <cp:lastModifiedBy>Belma Čolić</cp:lastModifiedBy>
  <cp:lastPrinted>2018-04-24T08:50:00Z</cp:lastPrinted>
  <dcterms:modified xmlns:xsi="http://www.w3.org/2001/XMLSchema-instance" xsi:type="dcterms:W3CDTF">2018-04-24T08:56:00Z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St-2409/2017-33 / Odluka - Rješenje - utvrđene i osporene tražbine (Rj._o_utvrđenim_tražbninama._o_utvrđenim_tražbninama)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