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8e99f" w14:paraId="7a8e99f" w:rsidRDefault="00AE649C" w:rsidP="00FA5B5E" w:rsidR="00AE649C" w:rsidRPr="00B76F3C">
      <w:pPr>
        <w:pStyle w:val="Naslov3"/>
        <w15:collapsed w:val="false"/>
      </w:pPr>
    </w:p>
    <w:p w:rsidRDefault="0075647A" w:rsidP="0075647A" w:rsidR="0071688E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75647A">
        <w:rPr>
          <w:rFonts w:cs="Times New Roman" w:eastAsia="Times New Roman"/>
          <w:noProof/>
          <w:szCs w:val="20"/>
          <w:lang w:eastAsia="hr-HR"/>
        </w:rPr>
        <w:t xml:space="preserve">               5 St-247/2016-2</w:t>
      </w: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5647A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5647A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5647A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75647A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COMPETO jednostavno društvo s ograničenom odgovornošću za usluge i informiranje, Bjelovar, Krste Frankopana 16, MBS: 010085681, OIB: 40630821222, d</w:t>
      </w:r>
      <w:r w:rsidRPr="0075647A">
        <w:rPr>
          <w:rFonts w:cs="Times New Roman" w:eastAsia="Times New Roman"/>
          <w:noProof/>
          <w:szCs w:val="20"/>
          <w:lang w:eastAsia="hr-HR"/>
        </w:rPr>
        <w:t xml:space="preserve">ana 8. travnja 2016. </w:t>
      </w: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5647A">
        <w:rPr>
          <w:rFonts w:cs="Times New Roman" w:eastAsia="Times New Roman"/>
          <w:szCs w:val="20"/>
          <w:lang w:eastAsia="hr-HR"/>
        </w:rPr>
        <w:t>r i j e š i o   j e</w:t>
      </w: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5647A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COMPETO jednostavno društvo s ograničenom odgovornošću za usluge i informiranje, Bjelovar, Krste Frankopana 16, MBS: 010085681, OIB: 40630821222.</w:t>
      </w: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5647A">
        <w:rPr>
          <w:rFonts w:cs="Times New Roman" w:eastAsia="Times New Roman"/>
          <w:szCs w:val="20"/>
          <w:lang w:eastAsia="hr-HR"/>
        </w:rPr>
        <w:t xml:space="preserve"> </w:t>
      </w: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5647A">
        <w:rPr>
          <w:rFonts w:cs="Times New Roman" w:eastAsia="Times New Roman"/>
          <w:szCs w:val="20"/>
          <w:lang w:eastAsia="hr-HR"/>
        </w:rPr>
        <w:t xml:space="preserve">II. Saziva se </w:t>
      </w:r>
      <w:r w:rsidRPr="0075647A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75647A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75647A">
        <w:rPr>
          <w:rFonts w:cs="Times New Roman" w:eastAsia="Times New Roman"/>
          <w:b/>
          <w:szCs w:val="20"/>
          <w:lang w:eastAsia="hr-HR"/>
        </w:rPr>
        <w:t>6. svibnja 2016. u 11,00 sati</w:t>
      </w:r>
      <w:r w:rsidRPr="0075647A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75647A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75647A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75647A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75647A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75647A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75647A">
        <w:rPr>
          <w:rFonts w:cs="Times New Roman" w:eastAsia="Times New Roman"/>
          <w:szCs w:val="20"/>
          <w:lang w:eastAsia="hr-HR"/>
        </w:rPr>
        <w:t>- zakonski zastupnik dužnika Slaven Rajković.</w:t>
      </w: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5647A">
        <w:rPr>
          <w:rFonts w:cs="Times New Roman" w:eastAsia="Times New Roman"/>
          <w:szCs w:val="20"/>
          <w:lang w:eastAsia="hr-HR"/>
        </w:rPr>
        <w:t xml:space="preserve">III. Nalaže se zakonskom zastupniku dužnika Slavenu Rajkoviću da </w:t>
      </w:r>
      <w:r w:rsidRPr="0075647A">
        <w:rPr>
          <w:rFonts w:cs="Times New Roman" w:eastAsia="Times New Roman"/>
          <w:b/>
          <w:szCs w:val="20"/>
          <w:lang w:eastAsia="hr-HR"/>
        </w:rPr>
        <w:t>u roku od 15 dana</w:t>
      </w:r>
      <w:r w:rsidRPr="0075647A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75647A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75647A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75647A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75647A">
        <w:rPr>
          <w:rFonts w:cs="Times New Roman" w:eastAsia="Times New Roman"/>
          <w:szCs w:val="20"/>
          <w:lang w:eastAsia="hr-HR"/>
        </w:rPr>
        <w:t xml:space="preserve"> </w:t>
      </w:r>
      <w:r w:rsidRPr="0075647A">
        <w:rPr>
          <w:rFonts w:cs="Times New Roman" w:eastAsia="Times New Roman"/>
          <w:b/>
          <w:szCs w:val="20"/>
          <w:lang w:eastAsia="hr-HR"/>
        </w:rPr>
        <w:t>sa</w:t>
      </w:r>
      <w:r w:rsidRPr="0075647A">
        <w:rPr>
          <w:rFonts w:cs="Times New Roman" w:eastAsia="Times New Roman"/>
          <w:szCs w:val="20"/>
          <w:lang w:eastAsia="hr-HR"/>
        </w:rPr>
        <w:t xml:space="preserve"> </w:t>
      </w:r>
      <w:r w:rsidRPr="0075647A">
        <w:rPr>
          <w:rFonts w:cs="Times New Roman" w:eastAsia="Times New Roman"/>
          <w:b/>
          <w:szCs w:val="20"/>
          <w:lang w:eastAsia="hr-HR"/>
        </w:rPr>
        <w:t>bilješkama</w:t>
      </w:r>
      <w:r w:rsidRPr="0075647A">
        <w:rPr>
          <w:rFonts w:cs="Times New Roman" w:eastAsia="Times New Roman"/>
          <w:szCs w:val="20"/>
          <w:lang w:eastAsia="hr-HR"/>
        </w:rPr>
        <w:t xml:space="preserve"> </w:t>
      </w:r>
      <w:r w:rsidRPr="0075647A">
        <w:rPr>
          <w:rFonts w:cs="Times New Roman" w:eastAsia="Times New Roman"/>
          <w:b/>
          <w:szCs w:val="20"/>
          <w:lang w:eastAsia="hr-HR"/>
        </w:rPr>
        <w:t>i</w:t>
      </w:r>
      <w:r w:rsidRPr="0075647A">
        <w:rPr>
          <w:rFonts w:cs="Times New Roman" w:eastAsia="Times New Roman"/>
          <w:szCs w:val="20"/>
          <w:lang w:eastAsia="hr-HR"/>
        </w:rPr>
        <w:t xml:space="preserve"> </w:t>
      </w:r>
      <w:r w:rsidRPr="0075647A">
        <w:rPr>
          <w:rFonts w:cs="Times New Roman" w:eastAsia="Times New Roman"/>
          <w:b/>
          <w:szCs w:val="20"/>
          <w:lang w:eastAsia="hr-HR"/>
        </w:rPr>
        <w:t>bruto bilancu za 2015</w:t>
      </w:r>
      <w:r w:rsidRPr="0075647A">
        <w:rPr>
          <w:rFonts w:cs="Times New Roman" w:eastAsia="Times New Roman"/>
          <w:szCs w:val="20"/>
          <w:lang w:eastAsia="hr-HR"/>
        </w:rPr>
        <w:t xml:space="preserve">. </w:t>
      </w: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5647A">
        <w:rPr>
          <w:rFonts w:cs="Times New Roman" w:eastAsia="Times New Roman"/>
          <w:szCs w:val="20"/>
          <w:lang w:eastAsia="hr-HR"/>
        </w:rPr>
        <w:t>Obrazloženje</w:t>
      </w: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5647A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(Narodne novine br. 71/15), 29. ožujka 2016. podnijela prijedlog za otvaranje stečajnog postupka nad dužnikom </w:t>
      </w:r>
      <w:r w:rsidRPr="0075647A">
        <w:rPr>
          <w:rFonts w:cs="Times New Roman" w:eastAsia="Times New Roman"/>
          <w:szCs w:val="20"/>
          <w:lang w:eastAsia="hr-HR"/>
        </w:rPr>
        <w:t xml:space="preserve">COMPETO j.d.o.o. za usluge i informiranje, Bjelovar, Krste Frankopana 16. U prijedlogu navodi da na dan 1. rujna 2015. dužnik u Očevidniku redoslijeda osnova za plaćanje ima evidentirane neizvršene osnove za plaćanje u neprekinutom razdoblju od 630 </w:t>
      </w:r>
      <w:r w:rsidRPr="0075647A">
        <w:rPr>
          <w:rFonts w:cs="Times New Roman" w:eastAsia="Times New Roman"/>
          <w:szCs w:val="20"/>
          <w:lang w:eastAsia="hr-HR"/>
        </w:rPr>
        <w:lastRenderedPageBreak/>
        <w:t xml:space="preserve">dana, u ukupnom iznosu od 51.256,45 kn, u koji iznos je uračunata kamata i naknada Financijske agencije za provedbu ovrhe na novčanim sredstvima. Prema podacima koje je FINI dostavio Hrvatski zavod za mirovinsko osiguranje </w:t>
      </w:r>
      <w:r w:rsidRPr="0075647A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5647A">
        <w:rPr>
          <w:rFonts w:cs="Times New Roman" w:eastAsia="Times New Roman"/>
          <w:szCs w:val="20"/>
          <w:lang w:eastAsia="hr-HR"/>
        </w:rPr>
        <w:t>Sukladno čl.444. st.1. SZ-a Financijska agencija je bila dužna podnijeti prijedlog za otvaranje stečajnog postupka budući da je dužnik u Očevidniku neizvršenih osnova za plaćanje na dan 1. rujna 2015. imao evidentirane neizvršene osnove za plaćanje u neprekinutom razdoblju od 630 dana i jednog zaposlenog.</w:t>
      </w: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5647A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</w:t>
      </w: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5647A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5647A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te dostavi obrazac GFI za 2015. sa bilješkama i bruto bilancu za 2015. </w:t>
      </w: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5647A">
        <w:rPr>
          <w:rFonts w:cs="Times New Roman" w:eastAsia="Times New Roman"/>
          <w:szCs w:val="20"/>
          <w:lang w:eastAsia="hr-HR"/>
        </w:rPr>
        <w:t>U Bjelovaru, 8</w:t>
      </w:r>
      <w:r w:rsidRPr="0075647A">
        <w:rPr>
          <w:rFonts w:cs="Times New Roman" w:eastAsia="Times New Roman"/>
          <w:noProof/>
          <w:szCs w:val="20"/>
          <w:lang w:eastAsia="hr-HR"/>
        </w:rPr>
        <w:t>. travnja 2016.</w:t>
      </w: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75647A">
        <w:rPr>
          <w:rFonts w:cs="Times New Roman" w:eastAsia="Times New Roman"/>
          <w:szCs w:val="20"/>
          <w:lang w:eastAsia="hr-HR"/>
        </w:rPr>
        <w:t>STEČAJNI SUDAC</w:t>
      </w: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5647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</w:t>
      </w: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5647A">
        <w:rPr>
          <w:rFonts w:cs="Times New Roman" w:eastAsia="Times New Roman"/>
          <w:szCs w:val="20"/>
          <w:lang w:eastAsia="hr-HR"/>
        </w:rPr>
        <w:t xml:space="preserve">         </w:t>
      </w: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5647A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75647A">
        <w:rPr>
          <w:rFonts w:cs="Times New Roman" w:eastAsia="Times New Roman"/>
          <w:szCs w:val="20"/>
          <w:lang w:eastAsia="hr-HR"/>
        </w:rPr>
        <w:t>Rj</w:t>
      </w:r>
      <w:proofErr w:type="spellEnd"/>
      <w:r w:rsidRPr="0075647A">
        <w:rPr>
          <w:rFonts w:cs="Times New Roman" w:eastAsia="Times New Roman"/>
          <w:szCs w:val="20"/>
          <w:lang w:eastAsia="hr-HR"/>
        </w:rPr>
        <w:t>.</w:t>
      </w: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5647A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5647A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               </w:t>
      </w: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5647A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75647A">
        <w:rPr>
          <w:rFonts w:cs="Times New Roman" w:eastAsia="Times New Roman"/>
          <w:szCs w:val="20"/>
          <w:lang w:eastAsia="hr-HR"/>
        </w:rPr>
        <w:t>Sc</w:t>
      </w:r>
      <w:proofErr w:type="spellEnd"/>
      <w:r w:rsidRPr="0075647A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5647A">
        <w:rPr>
          <w:rFonts w:cs="Times New Roman" w:eastAsia="Times New Roman"/>
          <w:szCs w:val="20"/>
          <w:lang w:eastAsia="hr-HR"/>
        </w:rPr>
        <w:t>Bj.8.4.2016.</w:t>
      </w:r>
    </w:p>
    <w:p w:rsidRDefault="0075647A" w:rsidP="0075647A" w:rsidR="0075647A" w:rsidRPr="0075647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sectPr w:rsidSect="0032366B" w:rsidR="0075647A" w:rsidRPr="0075647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5647A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81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St-247/2016-2</izvorni_sadrzaj>
    <derivirana_varijabla naziv="DomainObject.Oznaka_1">St-247/2016-2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St-247/2016</izvorni_sadrzaj>
    <derivirana_varijabla naziv="DomainObject.Predmet.OznakaBroj_1">St-247/2016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COMPETO jednostavno društvo s ograničenom odgovornošću za usluge i informiranje, Bjelovar</izvorni_sadrzaj>
    <derivirana_varijabla naziv="DomainObject.Predmet.ProtustrankaFormated_1">  COMPETO jednostavno društvo s ograničenom odgovornošću za usluge i informiranje, Bjelovar</derivirana_varijabla>
  </DomainObject.Predmet.ProtustrankaFormated>
  <DomainObject.Predmet.ProtustrankaFormatedOIB>
    <izvorni_sadrzaj>  COMPETO jednostavno društvo s ograničenom odgovornošću za usluge i informiranje, Bjelovar, OIB 40630821222</izvorni_sadrzaj>
    <derivirana_varijabla naziv="DomainObject.Predmet.ProtustrankaFormatedOIB_1">  COMPETO jednostavno društvo s ograničenom odgovornošću za usluge i informiranje, Bjelovar, OIB 40630821222</derivirana_varijabla>
  </DomainObject.Predmet.ProtustrankaFormatedOIB>
  <DomainObject.Predmet.ProtustrankaFormatedWithAdress>
    <izvorni_sadrzaj> COMPETO jednostavno društvo s ograničenom odgovornošću za usluge i informiranje, Bjelovar, Krste Frankopana 16, 43000 Bjelovar</izvorni_sadrzaj>
    <derivirana_varijabla naziv="DomainObject.Predmet.ProtustrankaFormatedWithAdress_1"> COMPETO jednostavno društvo s ograničenom odgovornošću za usluge i informiranje, Bjelovar, Krste Frankopana 16, 43000 Bjelovar</derivirana_varijabla>
  </DomainObject.Predmet.ProtustrankaFormatedWithAdress>
  <DomainObject.Predmet.ProtustrankaFormatedWithAdressOIB>
    <izvorni_sadrzaj> COMPETO jednostavno društvo s ograničenom odgovornošću za usluge i informiranje, Bjelovar, OIB 40630821222, Krste Frankopana 16, 43000 Bjelovar</izvorni_sadrzaj>
    <derivirana_varijabla naziv="DomainObject.Predmet.ProtustrankaFormatedWithAdressOIB_1"> COMPETO jednostavno društvo s ograničenom odgovornošću za usluge i informiranje, Bjelovar, OIB 40630821222, Krste Frankopana 16, 43000 Bjelovar</derivirana_varijabla>
  </DomainObject.Predmet.ProtustrankaFormatedWithAdressOIB>
  <DomainObject.Predmet.ProtustrankaWithAdress>
    <izvorni_sadrzaj>COMPETO jednostavno društvo s ograničenom odgovornošću za usluge i informiranje, Bjelovar Krste Frankopana 16, 43000 Bjelovar</izvorni_sadrzaj>
    <derivirana_varijabla naziv="DomainObject.Predmet.ProtustrankaWithAdress_1">COMPETO jednostavno društvo s ograničenom odgovornošću za usluge i informiranje, Bjelovar Krste Frankopana 16, 43000 Bjelovar</derivirana_varijabla>
  </DomainObject.Predmet.ProtustrankaWithAdress>
  <DomainObject.Predmet.ProtustrankaWithAdressOIB>
    <izvorni_sadrzaj>COMPETO jednostavno društvo s ograničenom odgovornošću za usluge i informiranje, Bjelovar, OIB 40630821222, Krste Frankopana 16, 43000 Bjelovar</izvorni_sadrzaj>
    <derivirana_varijabla naziv="DomainObject.Predmet.ProtustrankaWithAdressOIB_1">COMPETO jednostavno društvo s ograničenom odgovornošću za usluge i informiranje, Bjelovar, OIB 40630821222, Krste Frankopana 16, 43000 Bjelovar</derivirana_varijabla>
  </DomainObject.Predmet.ProtustrankaWithAdressOIB>
  <DomainObject.Predmet.ProtustrankaNazivFormated>
    <izvorni_sadrzaj>COMPETO jednostavno društvo s ograničenom odgovornošću za usluge i informiranje, Bjelovar</izvorni_sadrzaj>
    <derivirana_varijabla naziv="DomainObject.Predmet.ProtustrankaNazivFormated_1">COMPETO jednostavno društvo s ograničenom odgovornošću za usluge i informiranje, Bjelovar</derivirana_varijabla>
  </DomainObject.Predmet.ProtustrankaNazivFormated>
  <DomainObject.Predmet.ProtustrankaNazivFormatedOIB>
    <izvorni_sadrzaj>COMPETO jednostavno društvo s ograničenom odgovornošću za usluge i informiranje, Bjelovar, OIB 40630821222</izvorni_sadrzaj>
    <derivirana_varijabla naziv="DomainObject.Predmet.ProtustrankaNazivFormatedOIB_1">COMPETO jednostavno društvo s ograničenom odgovornošću za usluge i informiranje, Bjelovar, OIB 40630821222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COMPETO jednostavno društvo s ograničenom odgovornošću za usluge i informiranje, Bjelovar</item>
    </izvorni_sadrzaj>
    <derivirana_varijabla naziv="DomainObject.Predmet.ProtuStrankaListFormated_1">
      <item>COMPETO jednostavno društvo s ograničenom odgovornošću za usluge i informiranje, Bjelovar</item>
    </derivirana_varijabla>
  </DomainObject.Predmet.ProtuStrankaListFormated>
  <DomainObject.Predmet.ProtuStrankaListFormatedOIB>
    <izvorni_sadrzaj>
      <item>COMPETO jednostavno društvo s ograničenom odgovornošću za usluge i informiranje, Bjelovar, OIB 40630821222</item>
    </izvorni_sadrzaj>
    <derivirana_varijabla naziv="DomainObject.Predmet.ProtuStrankaListFormatedOIB_1">
      <item>COMPETO jednostavno društvo s ograničenom odgovornošću za usluge i informiranje, Bjelovar, OIB 40630821222</item>
    </derivirana_varijabla>
  </DomainObject.Predmet.ProtuStrankaListFormatedOIB>
  <DomainObject.Predmet.ProtuStrankaListFormatedWithAdress>
    <izvorni_sadrzaj>
      <item>COMPETO jednostavno društvo s ograničenom odgovornošću za usluge i informiranje, Bjelovar, Krste Frankopana 16, 43000 Bjelovar</item>
    </izvorni_sadrzaj>
    <derivirana_varijabla naziv="DomainObject.Predmet.ProtuStrankaListFormatedWithAdress_1">
      <item>COMPETO jednostavno društvo s ograničenom odgovornošću za usluge i informiranje, Bjelovar, Krste Frankopana 16, 43000 Bjelovar</item>
    </derivirana_varijabla>
  </DomainObject.Predmet.ProtuStrankaListFormatedWithAdress>
  <DomainObject.Predmet.ProtuStrankaListFormatedWithAdressOIB>
    <izvorni_sadrzaj>
      <item>COMPETO jednostavno društvo s ograničenom odgovornošću za usluge i informiranje, Bjelovar, OIB 40630821222, Krste Frankopana 16, 43000 Bjelovar</item>
    </izvorni_sadrzaj>
    <derivirana_varijabla naziv="DomainObject.Predmet.ProtuStrankaListFormatedWithAdressOIB_1">
      <item>COMPETO jednostavno društvo s ograničenom odgovornošću za usluge i informiranje, Bjelovar, OIB 40630821222, Krste Frankopana 16, 43000 Bjelovar</item>
    </derivirana_varijabla>
  </DomainObject.Predmet.ProtuStrankaListFormatedWithAdressOIB>
  <DomainObject.Predmet.ProtuStrankaListNazivFormated>
    <izvorni_sadrzaj>
      <item>COMPETO jednostavno društvo s ograničenom odgovornošću za usluge i informiranje, Bjelovar</item>
    </izvorni_sadrzaj>
    <derivirana_varijabla naziv="DomainObject.Predmet.ProtuStrankaListNazivFormated_1">
      <item>COMPETO jednostavno društvo s ograničenom odgovornošću za usluge i informiranje, Bjelovar</item>
    </derivirana_varijabla>
  </DomainObject.Predmet.ProtuStrankaListNazivFormated>
  <DomainObject.Predmet.ProtuStrankaListNazivFormatedOIB>
    <izvorni_sadrzaj>
      <item>COMPETO jednostavno društvo s ograničenom odgovornošću za usluge i informiranje, Bjelovar, OIB 40630821222</item>
    </izvorni_sadrzaj>
    <derivirana_varijabla naziv="DomainObject.Predmet.ProtuStrankaListNazivFormatedOIB_1">
      <item>COMPETO jednostavno društvo s ograničenom odgovornošću za usluge i informiranje, Bjelovar, OIB 40630821222</item>
    </derivirana_varijabla>
  </DomainObject.Predmet.ProtuStrankaListNazivFormatedOIB>
  <DomainObject.Predmet.OstaliListFormated>
    <izvorni_sadrzaj>
      <item>Slaven Rajković</item>
    </izvorni_sadrzaj>
    <derivirana_varijabla naziv="DomainObject.Predmet.OstaliListFormated_1">
      <item>Slaven Rajković</item>
    </derivirana_varijabla>
  </DomainObject.Predmet.OstaliListFormated>
  <DomainObject.Predmet.OstaliListFormatedOIB>
    <izvorni_sadrzaj>
      <item>Slaven Rajković, OIB 59068829364</item>
    </izvorni_sadrzaj>
    <derivirana_varijabla naziv="DomainObject.Predmet.OstaliListFormatedOIB_1">
      <item>Slaven Rajković, OIB 59068829364</item>
    </derivirana_varijabla>
  </DomainObject.Predmet.OstaliListFormatedOIB>
  <DomainObject.Predmet.OstaliListFormatedWithAdress>
    <izvorni_sadrzaj>
      <item>Slaven Rajković, Krste Frankopana 16, 43000 Bjelovar</item>
    </izvorni_sadrzaj>
    <derivirana_varijabla naziv="DomainObject.Predmet.OstaliListFormatedWithAdress_1">
      <item>Slaven Rajković, Krste Frankopana 16, 43000 Bjelovar</item>
    </derivirana_varijabla>
  </DomainObject.Predmet.OstaliListFormatedWithAdress>
  <DomainObject.Predmet.OstaliListFormatedWithAdressOIB>
    <izvorni_sadrzaj>
      <item>Slaven Rajković, OIB 59068829364, Krste Frankopana 16, 43000 Bjelovar</item>
    </izvorni_sadrzaj>
    <derivirana_varijabla naziv="DomainObject.Predmet.OstaliListFormatedWithAdressOIB_1">
      <item>Slaven Rajković, OIB 59068829364, Krste Frankopana 16, 43000 Bjelovar</item>
    </derivirana_varijabla>
  </DomainObject.Predmet.OstaliListFormatedWithAdressOIB>
  <DomainObject.Predmet.OstaliListNazivFormated>
    <izvorni_sadrzaj>
      <item>Slaven Rajković</item>
    </izvorni_sadrzaj>
    <derivirana_varijabla naziv="DomainObject.Predmet.OstaliListNazivFormated_1">
      <item>Slaven Rajković</item>
    </derivirana_varijabla>
  </DomainObject.Predmet.OstaliListNazivFormated>
  <DomainObject.Predmet.OstaliListNazivFormatedOIB>
    <izvorni_sadrzaj>
      <item>Slaven Rajković, OIB 59068829364</item>
    </izvorni_sadrzaj>
    <derivirana_varijabla naziv="DomainObject.Predmet.OstaliListNazivFormatedOIB_1">
      <item>Slaven Rajković, OIB 59068829364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>St-247/2016-2</izvorni_sadrzaj>
    <derivirana_varijabla naziv="DomainObject.PoslovniBrojDokumenta_1">St-247/2016-2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COMPETO jednostavno društvo s ograničenom odgovornošću za usluge i informiranje, Bjelovar</izvorni_sadrzaj>
    <derivirana_varijabla naziv="DomainObject.Predmet.ProtustrankaIDrugi_1">COMPETO jednostavno društvo s ograničenom odgovornošću za usluge i informiranje,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COMPETO jednostavno društvo s ograničenom odgovornošću za usluge i informiranje, Bjelovar, OIB 40630821222, Krste Frankopana 16, 43000 Bjelovar</izvorni_sadrzaj>
    <derivirana_varijabla naziv="DomainObject.Predmet.ProtustrankaIDrugiAdressOIB_1">COMPETO jednostavno društvo s ograničenom odgovornošću za usluge i informiranje, Bjelovar, OIB 40630821222, Krste Frankopana 16,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COMPETO jednostavno društvo s ograničenom odgovornošću za usluge i informiranje, Bjelovar</item>
      <item>Slaven Rajković</item>
    </izvorni_sadrzaj>
    <derivirana_varijabla naziv="DomainObject.Predmet.SudioniciListNaziv_1">
      <item>FINA, RC ZAGREB, Podružnica Bjelovar</item>
      <item>COMPETO jednostavno društvo s ograničenom odgovornošću za usluge i informiranje, Bjelovar</item>
      <item>Slaven Rajković</item>
    </derivirana_varijabla>
  </DomainObject.Predmet.SudioniciListNaziv>
  <DomainObject.Predmet.SudioniciListAdressOIB>
    <izvorni_sadrzaj>
      <item>FINA, RC ZAGREB, Podružnica Bjelovar, OIB 85821130368, F. Supila 4,43000 Bjelovar</item>
      <item>COMPETO jednostavno društvo s ograničenom odgovornošću za usluge i informiranje, Bjelovar, OIB 40630821222, Krste Frankopana 16,43000 Bjelovar</item>
      <item>Slaven Rajković, OIB 59068829364, Krste Frankopana 16,43000 Bjelovar</item>
    </izvorni_sadrzaj>
    <derivirana_varijabla naziv="DomainObject.Predmet.SudioniciListAdressOIB_1">
      <item>FINA, RC ZAGREB, Podružnica Bjelovar, OIB 85821130368, F. Supila 4,43000 Bjelovar</item>
      <item>COMPETO jednostavno društvo s ograničenom odgovornošću za usluge i informiranje, Bjelovar, OIB 40630821222, Krste Frankopana 16,43000 Bjelovar</item>
      <item>Slaven Rajković, OIB 59068829364, Krste Frankopana 16,43000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C53A54-D7D6-4C9D-AC94-BD4130E51F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3264</properties:Characters>
  <properties:Lines>89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2016-04-08T12:16:00Z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St-247/2016-2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