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157DF0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157DF0">
              <w:rPr>
                <w:rFonts w:hAnsi="Times New Roman" w:ascii="Times New Roman"/>
                <w:sz w:val="24"/>
                <w:szCs w:val="24"/>
              </w:rPr>
              <w:t>976</w:t>
            </w:r>
            <w:r w:rsidR="006B7B33">
              <w:rPr>
                <w:rFonts w:hAnsi="Times New Roman" w:ascii="Times New Roman"/>
                <w:sz w:val="24"/>
                <w:szCs w:val="24"/>
              </w:rPr>
              <w:t>/2017</w:t>
            </w:r>
            <w:r w:rsidR="006C0B38">
              <w:rPr>
                <w:rFonts w:hAnsi="Times New Roman" w:ascii="Times New Roman"/>
                <w:sz w:val="24"/>
                <w:szCs w:val="24"/>
              </w:rPr>
              <w:t>-30</w:t>
            </w:r>
          </w:p>
        </w:tc>
      </w:tr>
    </w:tbl>
    <w:p w14:textId="abd5466" w14:paraId="abd5466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157DF0" w:rsidRPr="00157DF0">
        <w:rPr>
          <w:szCs w:val="24"/>
          <w:lang w:val="hr-HR"/>
        </w:rPr>
        <w:t>GEO MARKO j.d.o.o., OIB: 50567888868, Kaštel Su</w:t>
      </w:r>
      <w:r w:rsidR="00157DF0" w:rsidRPr="00157DF0">
        <w:rPr>
          <w:rFonts w:hint="eastAsia"/>
          <w:szCs w:val="24"/>
          <w:lang w:val="hr-HR"/>
        </w:rPr>
        <w:t>ć</w:t>
      </w:r>
      <w:r w:rsidR="00157DF0" w:rsidRPr="00157DF0">
        <w:rPr>
          <w:szCs w:val="24"/>
          <w:lang w:val="hr-HR"/>
        </w:rPr>
        <w:t>urac, Put Orišca 11</w:t>
      </w:r>
      <w:r w:rsidR="006F13C9" w:rsidRPr="0071654A">
        <w:rPr>
          <w:szCs w:val="24"/>
          <w:lang w:val="hr-HR"/>
        </w:rPr>
        <w:t xml:space="preserve">, </w:t>
      </w:r>
      <w:r w:rsidR="0081685C">
        <w:rPr>
          <w:szCs w:val="24"/>
          <w:lang w:val="hr-HR"/>
        </w:rPr>
        <w:t>5</w:t>
      </w:r>
      <w:r w:rsidR="0072250D">
        <w:rPr>
          <w:szCs w:val="24"/>
          <w:lang w:val="hr-HR"/>
        </w:rPr>
        <w:t>. listopada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8C3A8D" w:rsidRPr="008C3A8D">
        <w:rPr>
          <w:rFonts w:hAnsi="Times New Roman" w:ascii="Times New Roman"/>
          <w:sz w:val="24"/>
          <w:szCs w:val="24"/>
        </w:rPr>
        <w:t>Joz</w:t>
      </w:r>
      <w:r w:rsidR="008C3A8D">
        <w:rPr>
          <w:rFonts w:hAnsi="Times New Roman" w:ascii="Times New Roman"/>
          <w:sz w:val="24"/>
          <w:szCs w:val="24"/>
        </w:rPr>
        <w:t>i</w:t>
      </w:r>
      <w:r w:rsidR="008C3A8D" w:rsidRPr="008C3A8D">
        <w:rPr>
          <w:rFonts w:hAnsi="Times New Roman" w:ascii="Times New Roman"/>
          <w:sz w:val="24"/>
          <w:szCs w:val="24"/>
        </w:rPr>
        <w:t xml:space="preserve"> Jelavi</w:t>
      </w:r>
      <w:r w:rsidR="008C3A8D" w:rsidRPr="008C3A8D">
        <w:rPr>
          <w:rFonts w:hAnsi="Times New Roman" w:ascii="Times New Roman" w:hint="eastAsia"/>
          <w:sz w:val="24"/>
          <w:szCs w:val="24"/>
        </w:rPr>
        <w:t>ć</w:t>
      </w:r>
      <w:r w:rsidR="008C3A8D">
        <w:rPr>
          <w:rFonts w:hAnsi="Times New Roman" w:ascii="Times New Roman"/>
          <w:sz w:val="24"/>
          <w:szCs w:val="24"/>
        </w:rPr>
        <w:t>u</w:t>
      </w:r>
      <w:r w:rsidR="008C3A8D" w:rsidRPr="008C3A8D">
        <w:rPr>
          <w:rFonts w:hAnsi="Times New Roman" w:ascii="Times New Roman"/>
          <w:sz w:val="24"/>
          <w:szCs w:val="24"/>
        </w:rPr>
        <w:t xml:space="preserve"> iz Zagreba, </w:t>
      </w:r>
      <w:r w:rsidR="008C3A8D">
        <w:rPr>
          <w:rFonts w:hAnsi="Times New Roman" w:ascii="Times New Roman"/>
          <w:sz w:val="24"/>
          <w:szCs w:val="24"/>
        </w:rPr>
        <w:t>Pavla Hatza 9, OIB: 79433837132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B7B33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Rješenjem poslovni broj 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>11.St-976/2017 od 6. velja</w:t>
      </w:r>
      <w:r w:rsidR="00157DF0" w:rsidRPr="00157DF0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>e 2018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>. pokrenut je prethodni postupak radi utvrđivanja pretpostavki za otvaranje stečajnog postupka nad dužnikom te je određeno ročište radi izjašnjenja o prijedlogu za otvaranje stečajnog postupka.</w:t>
      </w:r>
    </w:p>
    <w:p w:rsidRDefault="00400B41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>Rješenjem ovog suda 11.St-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 xml:space="preserve">976/2017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od 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 xml:space="preserve">12. lipnja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2017. godine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dužniku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 je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 odre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đ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ena mjera osiguranja postavljanjem privremenog ste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ajnog upravitelja 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Joze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Jelavić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>a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iz Zagreba, Pavla Hatza 9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, OIB: 79433837132, kojem je naloženo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utvrditi: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imovinu stečajnog dužnika i njezinu vrijednost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stanje obveza stečajnog dužnika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da li je imovina stečajnog dužnika dovoljna za namirenje troškova stečajnog postupka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koliki je iznos predvidljivih troškova prethodnog i stečajnog postupka,</w:t>
      </w:r>
    </w:p>
    <w:p w:rsidRDefault="006B7B33" w:rsidP="006B7B33" w:rsidR="00400B41" w:rsidRPr="00400B41">
      <w:pPr>
        <w:spacing w:lineRule="atLeast" w:line="240" w:before="50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te o istom sudu podnijeti izvješće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6B7B33" w:rsidP="00400B41" w:rsidR="00400B41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 xml:space="preserve">Dana </w:t>
      </w:r>
      <w:r w:rsidR="00157DF0">
        <w:rPr>
          <w:rFonts w:cstheme="minorBidi" w:eastAsiaTheme="minorHAnsi" w:hAnsi="Times New Roman" w:ascii="Times New Roman"/>
          <w:sz w:val="24"/>
          <w:szCs w:val="24"/>
        </w:rPr>
        <w:t>20. srpnja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 2018</w:t>
      </w:r>
      <w:r w:rsidR="00400B41" w:rsidRPr="00400B41">
        <w:rPr>
          <w:rFonts w:cstheme="minorBidi" w:eastAsiaTheme="minorHAnsi" w:hAnsi="Times New Roman" w:ascii="Times New Roman"/>
          <w:sz w:val="24"/>
          <w:szCs w:val="24"/>
        </w:rPr>
        <w:t>. kod ovog suda zaprimljeno je izvješće privremenog stečajnog upravitelja Joze Jelavića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 xml:space="preserve"> (list 33-43 spisa), a privremeni stečajni upravitelj pristupio je i na ročište radi rasprave</w:t>
      </w:r>
      <w:r w:rsidR="0081685C" w:rsidRPr="0081685C">
        <w:rPr>
          <w:rFonts w:cstheme="minorBidi" w:eastAsiaTheme="minorHAnsi" w:hAnsi="Times New Roman" w:ascii="Times New Roman"/>
          <w:sz w:val="24"/>
          <w:szCs w:val="24"/>
        </w:rPr>
        <w:t xml:space="preserve"> o 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>pretpostavkama</w:t>
      </w:r>
      <w:r w:rsidR="0081685C" w:rsidRPr="0081685C">
        <w:rPr>
          <w:rFonts w:cstheme="minorBidi" w:eastAsiaTheme="minorHAnsi" w:hAnsi="Times New Roman" w:ascii="Times New Roman"/>
          <w:sz w:val="24"/>
          <w:szCs w:val="24"/>
        </w:rPr>
        <w:t xml:space="preserve"> za otvaranje ste</w:t>
      </w:r>
      <w:r w:rsidR="0081685C" w:rsidRPr="0081685C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>ajnog postupka održano 27. rujna 2018.</w:t>
      </w:r>
    </w:p>
    <w:p w:rsidRDefault="0081685C" w:rsidP="00400B41" w:rsidR="0081685C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Podneskom od 28. rujna 2018. privremeni stečajni upravitelj zatražio je određivanje nagrade za obavljeni rad.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9D396E" w:rsidR="009D396E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81685C">
        <w:rPr>
          <w:rFonts w:hAnsi="Times New Roman" w:ascii="Times New Roman"/>
          <w:sz w:val="24"/>
          <w:szCs w:val="24"/>
        </w:rPr>
        <w:t>5</w:t>
      </w:r>
      <w:r w:rsidR="006C0B38">
        <w:rPr>
          <w:rFonts w:hAnsi="Times New Roman" w:ascii="Times New Roman"/>
          <w:sz w:val="24"/>
          <w:szCs w:val="24"/>
        </w:rPr>
        <w:t>. listopada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9D7F09" w:rsidRPr="009D7F09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9D7F09">
        <w:rPr>
          <w:rFonts w:hAnsi="Times New Roman" w:ascii="Times New Roman"/>
          <w:sz w:val="24"/>
          <w:szCs w:val="24"/>
        </w:rPr>
        <w:t>Gruić</w:t>
      </w:r>
      <w:r w:rsidR="009D7F09" w:rsidRPr="009D7F09">
        <w:rPr>
          <w:rFonts w:hAnsi="Times New Roman" w:ascii="Times New Roman"/>
          <w:sz w:val="24"/>
          <w:szCs w:val="24"/>
        </w:rPr>
        <w:t>, v.r.</w:t>
      </w:r>
    </w:p>
    <w:p w:rsidRDefault="009D7F09" w:rsidP="008832A6" w:rsidR="009D7F09" w:rsidRPr="009D7F09">
      <w:pPr>
        <w:jc w:val="right"/>
        <w:rPr>
          <w:rFonts w:hAnsi="Times New Roman" w:ascii="Times New Roman"/>
          <w:sz w:val="24"/>
          <w:szCs w:val="24"/>
        </w:rPr>
      </w:pPr>
      <w:r w:rsidRPr="009D7F09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D7F09" w:rsidP="008832A6" w:rsidR="009D7F09" w:rsidRPr="009D7F09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9D7F09">
        <w:rPr>
          <w:rFonts w:hAnsi="Times New Roman" w:ascii="Times New Roman"/>
          <w:sz w:val="24"/>
          <w:szCs w:val="24"/>
        </w:rPr>
        <w:t>Ana Bosančić</w:t>
      </w:r>
    </w:p>
    <w:p w:rsidRDefault="009D7F09" w:rsidP="009D7F09" w:rsidR="009D7F09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D323C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7F09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D7F09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157DF0">
      <w:rPr>
        <w:rFonts w:hAnsi="Times New Roman" w:ascii="Times New Roman"/>
        <w:sz w:val="24"/>
        <w:szCs w:val="24"/>
      </w:rPr>
      <w:t>976</w:t>
    </w:r>
    <w:r w:rsidR="006B7B33">
      <w:rPr>
        <w:rFonts w:hAnsi="Times New Roman" w:ascii="Times New Roman"/>
        <w:sz w:val="24"/>
        <w:szCs w:val="24"/>
      </w:rPr>
      <w:t>/2017</w:t>
    </w:r>
    <w:r w:rsidR="006C0B38">
      <w:rPr>
        <w:rFonts w:hAnsi="Times New Roman" w:ascii="Times New Roman"/>
        <w:sz w:val="24"/>
        <w:szCs w:val="24"/>
      </w:rPr>
      <w:t>-30</w:t>
    </w:r>
  </w:p>
  <w:p w:rsidRDefault="009D7F09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D7F09" w:rsidR="008D185E" w:rsidRPr="00265077">
    <w:pPr>
      <w:pStyle w:val="Zaglavlje"/>
      <w:rPr>
        <w:sz w:val="16"/>
        <w:szCs w:val="16"/>
      </w:rPr>
    </w:pPr>
  </w:p>
  <w:p w:rsidRDefault="009D7F09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1685C"/>
    <w:rsid w:val="00870F94"/>
    <w:rsid w:val="008A569E"/>
    <w:rsid w:val="008C3A8D"/>
    <w:rsid w:val="008C65A2"/>
    <w:rsid w:val="0090514A"/>
    <w:rsid w:val="00934D30"/>
    <w:rsid w:val="009D396E"/>
    <w:rsid w:val="009D7F09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96192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6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9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19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19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19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6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9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619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619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619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St-976/2017-30</izvorni_sadrzaj>
    <derivirana_varijabla naziv="DomainObject.Oznaka_1">St-976/2017-30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</izvorni_sadrzaj>
    <derivirana_varijabla naziv="DomainObject.Predmet.Opis_1">Prijedlog za otvaranje stečajnog postupka (čl. 110 SZ-a)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GEO MARKO j.d.o.o. za računalne usluge</izvorni_sadrzaj>
    <derivirana_varijabla naziv="DomainObject.Predmet.ProtustrankaFormated_1">  GEO MARKO j.d.o.o. za računalne usluge</derivirana_varijabla>
  </DomainObject.Predmet.ProtustrankaFormated>
  <DomainObject.Predmet.ProtustrankaFormatedOIB>
    <izvorni_sadrzaj>  GEO MARKO j.d.o.o. za računalne usluge, OIB 50567888868</izvorni_sadrzaj>
    <derivirana_varijabla naziv="DomainObject.Predmet.ProtustrankaFormatedOIB_1">  GEO MARKO j.d.o.o. za računalne usluge, OIB 50567888868</derivirana_varijabla>
  </DomainObject.Predmet.ProtustrankaFormatedOIB>
  <DomainObject.Predmet.ProtustrankaFormatedWithAdress>
    <izvorni_sadrzaj> GEO MARKO j.d.o.o. za računalne usluge, Put Orišca 11, 21212 Kaštel Sućurac</izvorni_sadrzaj>
    <derivirana_varijabla naziv="DomainObject.Predmet.ProtustrankaFormatedWithAdress_1"> GEO MARKO j.d.o.o. za računalne usluge, Put Orišca 11, 21212 Kaštel Sućurac</derivirana_varijabla>
  </DomainObject.Predmet.ProtustrankaFormatedWithAdress>
  <DomainObject.Predmet.ProtustrankaFormatedWithAdressOIB>
    <izvorni_sadrzaj> GEO MARKO j.d.o.o. za računalne usluge, OIB 50567888868, Put Orišca 11, 21212 Kaštel Sućurac</izvorni_sadrzaj>
    <derivirana_varijabla naziv="DomainObject.Predmet.ProtustrankaFormatedWithAdressOIB_1"> GEO MARKO j.d.o.o. za računalne usluge, OIB 50567888868, Put Orišca 11, 21212 Kaštel Sućurac</derivirana_varijabla>
  </DomainObject.Predmet.ProtustrankaFormatedWithAdressOIB>
  <DomainObject.Predmet.ProtustrankaWithAdress>
    <izvorni_sadrzaj>GEO MARKO j.d.o.o. za računalne usluge Put Orišca 11, 21212 Kaštel Sućurac</izvorni_sadrzaj>
    <derivirana_varijabla naziv="DomainObject.Predmet.ProtustrankaWithAdress_1">GEO MARKO j.d.o.o. za računalne usluge Put Orišca 11, 21212 Kaštel Sućurac</derivirana_varijabla>
  </DomainObject.Predmet.ProtustrankaWithAdress>
  <DomainObject.Predmet.ProtustrankaWithAdressOIB>
    <izvorni_sadrzaj>GEO MARKO j.d.o.o. za računalne usluge, OIB 50567888868, Put Orišca 11, 21212 Kaštel Sućurac</izvorni_sadrzaj>
    <derivirana_varijabla naziv="DomainObject.Predmet.ProtustrankaWithAdressOIB_1">GEO MARKO j.d.o.o. za računalne usluge, OIB 50567888868, Put Orišca 11, 21212 Kaštel Sućurac</derivirana_varijabla>
  </DomainObject.Predmet.ProtustrankaWithAdressOIB>
  <DomainObject.Predmet.ProtustrankaNazivFormated>
    <izvorni_sadrzaj>GEO MARKO j.d.o.o. za računalne usluge</izvorni_sadrzaj>
    <derivirana_varijabla naziv="DomainObject.Predmet.ProtustrankaNazivFormated_1">GEO MARKO j.d.o.o. za računalne usluge</derivirana_varijabla>
  </DomainObject.Predmet.ProtustrankaNazivFormated>
  <DomainObject.Predmet.ProtustrankaNazivFormatedOIB>
    <izvorni_sadrzaj>GEO MARKO j.d.o.o. za računalne usluge, OIB 50567888868</izvorni_sadrzaj>
    <derivirana_varijabla naziv="DomainObject.Predmet.ProtustrankaNazivFormatedOIB_1">GEO MARKO j.d.o.o. za računalne usluge, OIB 50567888868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18162.98</izvorni_sadrzaj>
    <derivirana_varijabla naziv="DomainObject.Predmet.TrenutnaVrijednost_1">18162.98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 MARKO j.d.o.o. za računalne usluge</item>
    </izvorni_sadrzaj>
    <derivirana_varijabla naziv="DomainObject.Predmet.ProtuStrankaListFormated_1">
      <item>GEO MARKO j.d.o.o. za računalne usluge</item>
    </derivirana_varijabla>
  </DomainObject.Predmet.ProtuStrankaListFormated>
  <DomainObject.Predmet.ProtuStrankaListFormatedOIB>
    <izvorni_sadrzaj>
      <item>GEO MARKO j.d.o.o. za računalne usluge, OIB 50567888868</item>
    </izvorni_sadrzaj>
    <derivirana_varijabla naziv="DomainObject.Predmet.ProtuStrankaListFormatedOIB_1">
      <item>GEO MARKO j.d.o.o. za računalne usluge, OIB 50567888868</item>
    </derivirana_varijabla>
  </DomainObject.Predmet.ProtuStrankaListFormatedOIB>
  <DomainObject.Predmet.ProtuStrankaListFormatedWithAdress>
    <izvorni_sadrzaj>
      <item>GEO MARKO j.d.o.o. za računalne usluge, Put Orišca 11, 21212 Kaštel Sućurac</item>
    </izvorni_sadrzaj>
    <derivirana_varijabla naziv="DomainObject.Predmet.ProtuStrankaListFormatedWithAdress_1">
      <item>GEO MARKO j.d.o.o. za računalne usluge, Put Orišca 11, 21212 Kaštel Sućurac</item>
    </derivirana_varijabla>
  </DomainObject.Predmet.ProtuStrankaListFormatedWithAdress>
  <DomainObject.Predmet.ProtuStrankaListFormatedWithAdressOIB>
    <izvorni_sadrzaj>
      <item>GEO MARKO j.d.o.o. za računalne usluge, OIB 50567888868, Put Orišca 11, 21212 Kaštel Sućurac</item>
    </izvorni_sadrzaj>
    <derivirana_varijabla naziv="DomainObject.Predmet.ProtuStrankaListFormatedWithAdressOIB_1">
      <item>GEO MARKO j.d.o.o. za računalne usluge, OIB 50567888868, Put Orišca 11, 21212 Kaštel Sućurac</item>
    </derivirana_varijabla>
  </DomainObject.Predmet.ProtuStrankaListFormatedWithAdressOIB>
  <DomainObject.Predmet.ProtuStrankaListNazivFormated>
    <izvorni_sadrzaj>
      <item>GEO MARKO j.d.o.o. za računalne usluge</item>
    </izvorni_sadrzaj>
    <derivirana_varijabla naziv="DomainObject.Predmet.ProtuStrankaListNazivFormated_1">
      <item>GEO MARKO j.d.o.o. za računalne usluge</item>
    </derivirana_varijabla>
  </DomainObject.Predmet.ProtuStrankaListNazivFormated>
  <DomainObject.Predmet.ProtuStrankaListNazivFormatedOIB>
    <izvorni_sadrzaj>
      <item>GEO MARKO j.d.o.o. za računalne usluge, OIB 50567888868</item>
    </izvorni_sadrzaj>
    <derivirana_varijabla naziv="DomainObject.Predmet.ProtuStrankaListNazivFormatedOIB_1">
      <item>GEO MARKO j.d.o.o. za računalne usluge, OIB 50567888868</item>
    </derivirana_varijabla>
  </DomainObject.Predmet.ProtuStrankaListNazivFormatedOIB>
  <DomainObject.Predmet.OstaliListFormated>
    <izvorni_sadrzaj>
      <item>Marko Rastočić</item>
    </izvorni_sadrzaj>
    <derivirana_varijabla naziv="DomainObject.Predmet.OstaliListFormated_1">
      <item>Marko Rastočić</item>
    </derivirana_varijabla>
  </DomainObject.Predmet.OstaliListFormated>
  <DomainObject.Predmet.OstaliListFormatedOIB>
    <izvorni_sadrzaj>
      <item>Marko Rastočić, OIB 25117367097</item>
    </izvorni_sadrzaj>
    <derivirana_varijabla naziv="DomainObject.Predmet.OstaliListFormatedOIB_1">
      <item>Marko Rastočić, OIB 25117367097</item>
    </derivirana_varijabla>
  </DomainObject.Predmet.OstaliListFormatedOIB>
  <DomainObject.Predmet.OstaliListFormatedWithAdress>
    <izvorni_sadrzaj>
      <item>Marko Rastočić, Put Orišca 11, 21212 Kaštel Sućurac</item>
    </izvorni_sadrzaj>
    <derivirana_varijabla naziv="DomainObject.Predmet.OstaliListFormatedWithAdress_1">
      <item>Marko Rastočić, Put Orišca 11, 21212 Kaštel Sućurac</item>
    </derivirana_varijabla>
  </DomainObject.Predmet.OstaliListFormatedWithAdress>
  <DomainObject.Predmet.OstaliListFormatedWithAdressOIB>
    <izvorni_sadrzaj>
      <item>Marko Rastočić, OIB 25117367097, Put Orišca 11, 21212 Kaštel Sućurac</item>
    </izvorni_sadrzaj>
    <derivirana_varijabla naziv="DomainObject.Predmet.OstaliListFormatedWithAdressOIB_1">
      <item>Marko Rastočić, OIB 25117367097, Put Orišca 11, 21212 Kaštel Sućurac</item>
    </derivirana_varijabla>
  </DomainObject.Predmet.OstaliListFormatedWithAdressOIB>
  <DomainObject.Predmet.OstaliListNazivFormated>
    <izvorni_sadrzaj>
      <item>Marko Rastočić</item>
    </izvorni_sadrzaj>
    <derivirana_varijabla naziv="DomainObject.Predmet.OstaliListNazivFormated_1">
      <item>Marko Rastočić</item>
    </derivirana_varijabla>
  </DomainObject.Predmet.OstaliListNazivFormated>
  <DomainObject.Predmet.OstaliListNazivFormatedOIB>
    <izvorni_sadrzaj>
      <item>Marko Rastočić, OIB 25117367097</item>
    </izvorni_sadrzaj>
    <derivirana_varijabla naziv="DomainObject.Predmet.OstaliListNazivFormatedOIB_1">
      <item>Marko Rastočić, OIB 25117367097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St-976/2017-30</izvorni_sadrzaj>
    <derivirana_varijabla naziv="DomainObject.PoslovniBrojDokumenta_1">St-976/2017-30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 MARKO j.d.o.o. za računalne usluge</izvorni_sadrzaj>
    <derivirana_varijabla naziv="DomainObject.Predmet.ProtustrankaIDrugi_1">GEO MARKO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 MARKO j.d.o.o. za računalne usluge, OIB 50567888868, Put Orišca 11, 21212 Kaštel Sućurac</izvorni_sadrzaj>
    <derivirana_varijabla naziv="DomainObject.Predmet.ProtustrankaIDrugiAdressOIB_1">GEO MARKO j.d.o.o. za računalne usluge, OIB 50567888868, Put Orišca 11,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MARKO j.d.o.o. za računalne usluge</item>
      <item>FINANCIJSKA AGENCIJA, RC SPLIT</item>
      <item>Marko Rastočić</item>
    </izvorni_sadrzaj>
    <derivirana_varijabla naziv="DomainObject.Predmet.SudioniciListNaziv_1">
      <item>GEO MARKO j.d.o.o. za računalne usluge</item>
      <item>FINANCIJSKA AGENCIJA, RC SPLIT</item>
      <item>Marko Rastočić</item>
    </derivirana_varijabla>
  </DomainObject.Predmet.SudioniciListNaziv>
  <DomainObject.Predmet.SudioniciListAdressOIB>
    <izvorni_sadrzaj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izvorni_sadrzaj>
    <derivirana_varijabla naziv="DomainObject.Predmet.SudioniciListAdressOIB_1"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50567888868</item>
      <item>, OIB 85821130368</item>
      <item>, OIB 25117367097</item>
    </izvorni_sadrzaj>
    <derivirana_varijabla naziv="DomainObject.Predmet.SudioniciListNazivOIB_1">
      <item>, OIB 50567888868</item>
      <item>, OIB 85821130368</item>
      <item>, OIB 25117367097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St-976/2017-25</izvorni_sadrzaj>
    <derivirana_varijabla naziv="DomainObject.PredzadnjaOdlukaIzPredmeta.Oznaka_1">St-976/2017-25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B7119-B821-4B76-8981-224E483C7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612</properties:Words>
  <properties:Characters>3467</properties:Characters>
  <properties:Lines>77</properties:Lines>
  <properties:Paragraphs>32</properties:Paragraphs>
  <properties:TotalTime>32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2018-10-05T07:17:00Z</cp:lastPrinted>
  <dcterms:modified xmlns:xsi="http://www.w3.org/2001/XMLSchema-instance" xsi:type="dcterms:W3CDTF">2018-10-05T07:17:00Z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St-976/2017-30 / Odluka - Rješenje - određivanje nagrade stečajnom upravitelju (St-976-2017_rješenje_-_nagrada_privremenom_Jelavić.docx)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