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117981" w:rsidR="00AE4116" w:rsidRPr="00B92B86">
        <w:trPr>
          <w:gridBefore w:val="1"/>
          <w:gridAfter w:val="1"/>
          <w:wBefore w:type="dxa" w:w="410"/>
          <w:wAfter w:type="dxa" w:w="608"/>
        </w:trPr>
        <w:tc>
          <w:tcPr>
            <w:tcW w:type="dxa" w:w="3302"/>
            <w:shd w:fill="auto" w:color="auto" w:val="clear"/>
          </w:tcPr>
          <w:p w:rsidRDefault="00AE4116" w:rsidP="00117981" w:rsidR="00AE4116"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E4116" w:rsidP="00117981" w:rsidR="00AE4116" w:rsidRPr="009077C2">
            <w:pPr>
              <w:jc w:val="center"/>
            </w:pPr>
            <w:r>
              <w:t>R</w:t>
            </w:r>
            <w:r w:rsidRPr="009077C2">
              <w:t xml:space="preserve">epublika </w:t>
            </w:r>
            <w:r>
              <w:t>H</w:t>
            </w:r>
            <w:r w:rsidRPr="009077C2">
              <w:t>rvatska</w:t>
            </w:r>
          </w:p>
          <w:p w:rsidRDefault="00AE4116" w:rsidP="00117981" w:rsidR="00AE4116" w:rsidRPr="009077C2">
            <w:pPr>
              <w:jc w:val="center"/>
            </w:pPr>
            <w:r>
              <w:t xml:space="preserve">Trgovački sud u Osijeku   </w:t>
            </w:r>
          </w:p>
          <w:p w:rsidRDefault="00AE4116" w:rsidP="00117981" w:rsidR="00AE4116" w:rsidRPr="00043122">
            <w:pPr>
              <w:jc w:val="center"/>
            </w:pPr>
            <w:r>
              <w:t xml:space="preserve">Osijek, Zagrebačka 2    </w:t>
            </w:r>
          </w:p>
        </w:tc>
      </w:tr>
      <w:tr w:rsidTr="00117981" w:rsidR="00AE4116"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E4116" w:rsidP="00117981" w:rsidR="00AE4116" w:rsidRPr="00974EE9">
            <w:pPr>
              <w:pStyle w:val="VSVerzija"/>
              <w:jc w:val="center"/>
            </w:pPr>
            <w:r>
              <w:t>Poslovni broj: 13 St-</w:t>
            </w:r>
            <w:r w:rsidR="00AE63DC">
              <w:t>364</w:t>
            </w:r>
            <w:r w:rsidR="00DE6462">
              <w:t>/17-</w:t>
            </w:r>
            <w:r w:rsidR="00AE63DC">
              <w:t>16</w:t>
            </w:r>
          </w:p>
        </w:tc>
      </w:tr>
    </w:tbl>
    <w:p w14:textId="8ad2838" w14:paraId="8ad2838" w:rsidRDefault="00AE4116" w:rsidP="00AE4116" w:rsidR="00AE4116">
      <w:pPr>
        <w:jc w:val="both"/>
        <w15:collapsed w:val="false"/>
      </w:pPr>
    </w:p>
    <w:p w:rsidRDefault="00AE4116" w:rsidP="00AE4116" w:rsidR="00AE4116">
      <w:pPr>
        <w:jc w:val="both"/>
      </w:pPr>
    </w:p>
    <w:p w:rsidRDefault="00AE4116" w:rsidP="00AE4116" w:rsidR="00AE4116">
      <w:pPr>
        <w:jc w:val="center"/>
      </w:pPr>
      <w:r>
        <w:t>U   I M E   R E P U B L I K E  H R V A T S K E</w:t>
      </w:r>
    </w:p>
    <w:p w:rsidRDefault="00AE4116" w:rsidP="00AE4116" w:rsidR="00AE4116">
      <w:pPr>
        <w:jc w:val="center"/>
      </w:pPr>
    </w:p>
    <w:p w:rsidRDefault="00AE4116" w:rsidP="00AE4116" w:rsidR="004D0615" w:rsidRPr="00AE4116">
      <w:pPr>
        <w:jc w:val="center"/>
      </w:pPr>
      <w:r>
        <w:t>R J E Š E N J E</w:t>
      </w:r>
    </w:p>
    <w:p w:rsidRDefault="00CC7554" w:rsidP="00CC7554" w:rsidR="00CC7554">
      <w:pPr>
        <w:pStyle w:val="Tijeloteksta"/>
        <w:rPr>
          <w:b/>
          <w:bCs/>
        </w:rPr>
      </w:pPr>
    </w:p>
    <w:p w:rsidRDefault="008F0A10" w:rsidP="00CC7554" w:rsidR="008F0A10">
      <w:pPr>
        <w:pStyle w:val="Tijeloteksta"/>
        <w:rPr>
          <w:b/>
          <w:bCs/>
        </w:rPr>
      </w:pPr>
    </w:p>
    <w:p w:rsidRDefault="00CC7554" w:rsidP="00D64282" w:rsidR="00CC7554">
      <w:pPr>
        <w:pStyle w:val="Tijeloteksta"/>
      </w:pPr>
      <w:r>
        <w:tab/>
      </w:r>
      <w:r w:rsidR="00AE63DC">
        <w:t>Trgovački sud u Osijeku, po sucu Jadranki Herman, kao stečajnom sucu, povodom prijedloga FINANCIJSKE AGENCIJE ZAGREB  Regionalni centar Osijek, Podružnica Osijek, L. Jagera 3, za otvaranje stečajnog  postupka nad dužnikom E.M.A. j.d.o.o. za ugostiteljstvo, trgovinu i usluge, Otok, Matije Gupca 63, MBS 030168850, OIB: 52352369774</w:t>
      </w:r>
      <w:r w:rsidR="00910271">
        <w:t xml:space="preserve">, dana </w:t>
      </w:r>
      <w:r w:rsidR="004F7C92">
        <w:t>21.</w:t>
      </w:r>
      <w:r w:rsidR="00AE4116">
        <w:t xml:space="preserve"> prosinca</w:t>
      </w:r>
      <w:r w:rsidR="00910271">
        <w:t xml:space="preserve"> 2018.   </w:t>
      </w:r>
    </w:p>
    <w:p w:rsidRDefault="006376C6" w:rsidP="004D0615" w:rsidR="006376C6">
      <w:pPr>
        <w:jc w:val="both"/>
      </w:pPr>
    </w:p>
    <w:p w:rsidRDefault="00AE4116" w:rsidP="004D0615" w:rsidR="00AE411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AE63DC">
        <w:t>E.M.A. j.d.o.o. za ugostiteljstvo, trgovinu i usluge, Otok, Matije Gupca 63, MBS 030168850, OIB: 52352369774.</w:t>
      </w:r>
    </w:p>
    <w:p w:rsidRDefault="009A6857" w:rsidP="00DE6462" w:rsidR="009A6857" w:rsidRPr="002952D6">
      <w:pPr>
        <w:pStyle w:val="Tijeloteksta"/>
        <w:numPr>
          <w:ilvl w:val="0"/>
          <w:numId w:val="25"/>
        </w:numPr>
        <w:rPr>
          <w:bCs/>
        </w:rPr>
      </w:pPr>
      <w:r>
        <w:t>Za stečajnog upravitelja imenuje se</w:t>
      </w:r>
      <w:r w:rsidR="00910271">
        <w:t xml:space="preserve"> </w:t>
      </w:r>
      <w:r w:rsidR="00AE63DC">
        <w:t>Danko Šinka, Osijek, Trg Slobode 8, OIB 43572319915.</w:t>
      </w:r>
    </w:p>
    <w:p w:rsidRDefault="009A6857" w:rsidP="00AE63DC" w:rsidR="00DE6462" w:rsidRPr="00AE63DC">
      <w:pPr>
        <w:pStyle w:val="Tijeloteksta"/>
        <w:numPr>
          <w:ilvl w:val="0"/>
          <w:numId w:val="25"/>
        </w:numPr>
        <w:rPr>
          <w:bCs/>
        </w:rPr>
      </w:pPr>
      <w:r>
        <w:rPr>
          <w:bCs/>
        </w:rPr>
        <w:t>ZAKLJUČUJE SE stečajni postupak nad dužnikom</w:t>
      </w:r>
      <w:r w:rsidR="00D64282">
        <w:rPr>
          <w:color w:val="000000"/>
        </w:rPr>
        <w:t xml:space="preserve"> </w:t>
      </w:r>
      <w:r w:rsidR="00AE63DC">
        <w:t>E.M.A. j.d.o.o. za ugostiteljstvo, trgovinu i usluge, Otok, Matije Gupca 63, MBS 030168850, OIB: 52352369774.</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AC5135" w:rsidP="00AC5135" w:rsidR="00AC5135">
      <w:pPr>
        <w:jc w:val="both"/>
      </w:pPr>
    </w:p>
    <w:p w:rsidRDefault="00AC5135" w:rsidP="00DE6462" w:rsidR="00DE6462" w:rsidRPr="00DE6462">
      <w:pPr>
        <w:jc w:val="both"/>
        <w:rPr>
          <w:color w:val="000000"/>
        </w:rPr>
      </w:pPr>
      <w:r>
        <w:rPr>
          <w:color w:val="000000"/>
        </w:rPr>
        <w:tab/>
      </w:r>
    </w:p>
    <w:p w:rsidRDefault="00DE6462" w:rsidP="00AE63DC" w:rsidR="00AE63DC">
      <w:pPr>
        <w:jc w:val="both"/>
      </w:pPr>
      <w:r w:rsidRPr="00DE6462">
        <w:rPr>
          <w:color w:val="000000"/>
        </w:rPr>
        <w:tab/>
      </w:r>
      <w:r w:rsidR="00AE63DC">
        <w:rPr>
          <w:bCs/>
        </w:rPr>
        <w:t xml:space="preserve">Predlagatelj FINA je dana 21. veljače 2017. podnijela ovom sudu prijedlog za otvaranje stečajnog postupka nad dužnikom </w:t>
      </w:r>
      <w:r w:rsidR="00AE63DC">
        <w:t xml:space="preserve">dužnikom E.M.A. j.d.o.o. za ugostiteljstvo, trgovinu i usluge, Otok, Matije Gupca 63, OIB: 52352369774, temeljem odredbe članka 110. stav 1. Stečajnog zakona (Narodne novine 71/15 </w:t>
      </w:r>
      <w:r w:rsidR="00AE63DC">
        <w:rPr>
          <w:color w:val="000000"/>
        </w:rPr>
        <w:t>i 104/17).</w:t>
      </w:r>
    </w:p>
    <w:p w:rsidRDefault="00AE63DC" w:rsidP="00AE63DC" w:rsidR="00AE63DC">
      <w:pPr>
        <w:jc w:val="both"/>
      </w:pPr>
    </w:p>
    <w:p w:rsidRDefault="00AE63DC" w:rsidP="00AE63DC" w:rsidR="00AE63DC">
      <w:pPr>
        <w:jc w:val="both"/>
      </w:pPr>
      <w:r>
        <w:rPr>
          <w:color w:val="000000"/>
        </w:rPr>
        <w:tab/>
        <w:t>U prijedlogu navodi da na dan 20.2.2017. dužnik u Očevidniku redoslijeda osnova za plaćanje ima evidentirane neizvršene osnove za plaćanje u ukupnom iznosu od 29.015,52  kn u koji iznos je uračunata i kamata i naknada FINE za provedbe ovrhe na novčanim sredstvima dužnika. Nadalje navodi da dužnik ima jednog zaposlenog radnika.</w:t>
      </w:r>
    </w:p>
    <w:p w:rsidRDefault="00AE63DC" w:rsidP="00AE63DC" w:rsidR="00AE63DC" w:rsidRPr="007C6539">
      <w:pPr>
        <w:pStyle w:val="Tijeloteksta"/>
      </w:pPr>
    </w:p>
    <w:p w:rsidRDefault="00AE63DC" w:rsidP="00AE63DC" w:rsidR="00AE63DC">
      <w:pPr>
        <w:pStyle w:val="Tijeloteksta"/>
        <w:rPr>
          <w:bCs/>
        </w:rPr>
      </w:pPr>
      <w:r>
        <w:rPr>
          <w:bCs/>
        </w:rPr>
        <w:tab/>
        <w:t xml:space="preserve">U smislu članka 5. Stečajnog zakona (Narodne novine 71/15 i 104/17) stečajni postupak se može otvoriti ako sud utvrdi postojanje stečajnog razloga. Stečajni razlozi su: nesposobnost za plaćanje i prezaduženost. </w:t>
      </w:r>
    </w:p>
    <w:p w:rsidRDefault="00AE63DC" w:rsidP="00AE63DC" w:rsidR="00AE63DC">
      <w:pPr>
        <w:pStyle w:val="Tijeloteksta"/>
        <w:rPr>
          <w:bCs/>
        </w:rPr>
      </w:pPr>
    </w:p>
    <w:p w:rsidRDefault="00AE63DC" w:rsidP="00AE63DC" w:rsidR="00AE63DC">
      <w:pPr>
        <w:pStyle w:val="Tijeloteksta"/>
        <w:jc w:val="center"/>
        <w:rPr>
          <w:bCs/>
        </w:rPr>
      </w:pPr>
      <w:r>
        <w:rPr>
          <w:bCs/>
        </w:rPr>
        <w:lastRenderedPageBreak/>
        <w:t>2</w:t>
      </w:r>
    </w:p>
    <w:p w:rsidRDefault="00AE63DC" w:rsidP="00AE63DC" w:rsidR="00AE63DC">
      <w:pPr>
        <w:pStyle w:val="Tijeloteksta"/>
        <w:jc w:val="right"/>
      </w:pPr>
      <w:r>
        <w:t>Poslovni broj: 13 St-364/17-16</w:t>
      </w:r>
    </w:p>
    <w:p w:rsidRDefault="00AE63DC" w:rsidP="00AE63DC" w:rsidR="00AE63DC">
      <w:pPr>
        <w:pStyle w:val="Tijeloteksta"/>
        <w:jc w:val="right"/>
      </w:pPr>
    </w:p>
    <w:p w:rsidRDefault="00AE63DC" w:rsidP="00AE63DC" w:rsidR="00AE63DC">
      <w:pPr>
        <w:pStyle w:val="Tijeloteksta"/>
        <w:jc w:val="right"/>
      </w:pPr>
    </w:p>
    <w:p w:rsidRDefault="00AE63DC" w:rsidP="00AE63DC" w:rsidR="00AE63DC">
      <w:pPr>
        <w:pStyle w:val="Tijeloteksta"/>
        <w:jc w:val="right"/>
        <w:rPr>
          <w:bCs/>
        </w:rPr>
      </w:pPr>
    </w:p>
    <w:p w:rsidRDefault="009A6857" w:rsidP="00AE63DC" w:rsidR="009A6857">
      <w:pPr>
        <w:ind w:firstLine="708"/>
        <w:jc w:val="both"/>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D6165">
        <w:rPr>
          <w:bCs/>
        </w:rPr>
        <w:t xml:space="preserve"> </w:t>
      </w:r>
      <w:r w:rsidR="00AE63DC">
        <w:rPr>
          <w:bCs/>
        </w:rPr>
        <w:t>Da</w:t>
      </w:r>
      <w:r w:rsidR="00736AC0">
        <w:rPr>
          <w:bCs/>
        </w:rPr>
        <w:t>nko Šinka</w:t>
      </w:r>
      <w:r w:rsidR="000D6165">
        <w:rPr>
          <w:bCs/>
        </w:rPr>
        <w:t xml:space="preserve"> </w:t>
      </w:r>
      <w:r w:rsidR="008217FD">
        <w:rPr>
          <w:bCs/>
        </w:rPr>
        <w:t>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084F59">
        <w:rPr>
          <w:bCs/>
        </w:rPr>
        <w:t>2</w:t>
      </w:r>
      <w:r w:rsidR="000D6165">
        <w:rPr>
          <w:bCs/>
        </w:rPr>
        <w:t>7</w:t>
      </w:r>
      <w:r w:rsidR="00084F59">
        <w:rPr>
          <w:bCs/>
        </w:rPr>
        <w:t>.11.</w:t>
      </w:r>
      <w:r w:rsidR="00317B3C">
        <w:rPr>
          <w:bCs/>
        </w:rPr>
        <w:t>2018.</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r w:rsidR="00736AC0">
        <w:rPr>
          <w:bCs/>
        </w:rPr>
        <w:t>27.</w:t>
      </w:r>
      <w:r w:rsidR="00084F59">
        <w:rPr>
          <w:bCs/>
        </w:rPr>
        <w:t>11.</w:t>
      </w:r>
      <w:r w:rsidR="00317B3C">
        <w:rPr>
          <w:bCs/>
        </w:rPr>
        <w:t>2018.</w:t>
      </w:r>
      <w:r>
        <w:rPr>
          <w:bCs/>
        </w:rPr>
        <w:t xml:space="preserve"> godine, u odsutnosti uredno pozvanog predlagatel</w:t>
      </w:r>
      <w:r w:rsidR="00F206F1">
        <w:rPr>
          <w:bCs/>
        </w:rPr>
        <w:t xml:space="preserve">ja FINE Regionalni centar Osije i uredno pozvanog dužnika izvršen </w:t>
      </w:r>
      <w:r w:rsidR="00DC5D14">
        <w:rPr>
          <w:bCs/>
        </w:rPr>
        <w:t>je uvid u priloženu dokumentaciju:</w:t>
      </w:r>
      <w:r w:rsidR="005C19F9" w:rsidRPr="005C19F9">
        <w:t xml:space="preserve"> </w:t>
      </w:r>
      <w:r w:rsidR="00736AC0">
        <w:t>prijedlog od 22.2.2017., izvadak iz sudskog registra,  prokazni popis imovine za dužnika ovjeren od strane javnog bilježnika Ivana Bajutti iz Otoka 24.10.2018., izvješće privremenog stečajnog upravitelja od 12.11.2018., potvrdu FINE RC Osijek od 9.11.2018., uvjerenje Centra za vozila Hrvatske CVH STP "Autoreparatura" Osijek od 12.11.2108. godine.</w:t>
      </w:r>
    </w:p>
    <w:p w:rsidRDefault="009A6857" w:rsidP="009A6857" w:rsidR="009A6857">
      <w:pPr>
        <w:jc w:val="both"/>
      </w:pPr>
    </w:p>
    <w:p w:rsidRDefault="008228F7" w:rsidP="005E390E" w:rsidR="005E390E">
      <w:pPr>
        <w:ind w:firstLine="708"/>
        <w:jc w:val="both"/>
      </w:pPr>
      <w:r>
        <w:t>Iz izvještaja privreme</w:t>
      </w:r>
      <w:r w:rsidR="00317B3C">
        <w:t>n</w:t>
      </w:r>
      <w:r w:rsidR="000D6165">
        <w:t xml:space="preserve">og stečajnog upravitelja razvidno je </w:t>
      </w:r>
      <w:r w:rsidR="005E390E">
        <w:t xml:space="preserve">da je žiro račun dužnika na dan 9.11.2018. blokiran za iznos od 113.160,36 kn a broj dana neprekidne blokade iznosi 746 dana. Prilikom izrade izvješća privremenom stečajnom upravitelju nisu bili dostupni knjigovodstveni podaci dužnika, a također nije bilo moguće ni stupiti u kontakt s zakonskim zastupnikom dužnika. Sukladno javno objavljenim financijskim izvješćima na FINA servisu za dužnika su bila dostupna financijska izvješća za 2016. i 2017. godinu. Prema dostupnim financijskim izvješćima evidentno je da dužnik u 2017. g. nema iskazanu dugotrajnu imovinu a vrijednost kratkotrajne imovine iskazana je u ukupnom iznosu od 83.607,00 kn. Kratkotrajnu imovinu dužnika čine potraživanja knjigovodstvene vrijednosti 10.784,00 kn te novac u banci i blagajni u iznosu od 72.823,00 kn. Dužnik u svom vlasništvu ne posjeduje nekretnine a također nije evidentiran ni kao vlasnik motornih vozila. Dužnik nema zaposlenih radnika i ne obavlja poslovnu aktivnost. </w:t>
      </w:r>
    </w:p>
    <w:p w:rsidRDefault="005E390E" w:rsidP="005E390E" w:rsidR="005E390E">
      <w:pPr>
        <w:ind w:firstLine="708"/>
        <w:jc w:val="both"/>
      </w:pPr>
    </w:p>
    <w:p w:rsidRDefault="005E390E" w:rsidP="005E390E" w:rsidR="000D6165">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0D6165" w:rsidR="006D566F">
      <w:pPr>
        <w:jc w:val="both"/>
      </w:pPr>
    </w:p>
    <w:p w:rsidRDefault="009A6857" w:rsidP="004F7C92" w:rsidR="004F7C92">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5E390E">
        <w:rPr>
          <w:bCs/>
        </w:rPr>
        <w:t xml:space="preserve">364/17-15 </w:t>
      </w:r>
      <w:r w:rsidR="000D6165">
        <w:rPr>
          <w:bCs/>
        </w:rPr>
        <w:t xml:space="preserve">od 27.11.2018. </w:t>
      </w:r>
      <w:r>
        <w:rPr>
          <w:bCs/>
        </w:rPr>
        <w:t xml:space="preserve"> </w:t>
      </w:r>
    </w:p>
    <w:p w:rsidRDefault="009A6857" w:rsidP="004F7C92" w:rsidR="00E90A8A">
      <w:pPr>
        <w:jc w:val="both"/>
      </w:pPr>
      <w:r>
        <w:rPr>
          <w:bCs/>
        </w:rPr>
        <w:t>koje  rješenje  je  objavljeno  na  e-oglasnoj  ploči  suda, pozvao osobe koje imaju pravni interes da se provede stečajni postupak nad dužnikom na</w:t>
      </w:r>
      <w:r w:rsidR="00801F0E">
        <w:rPr>
          <w:bCs/>
        </w:rPr>
        <w:t xml:space="preserve"> solidarnu uplatu iznosa  od  </w:t>
      </w:r>
      <w:r w:rsidR="005E390E">
        <w:rPr>
          <w:bCs/>
        </w:rPr>
        <w:t>20.000,</w:t>
      </w:r>
      <w:r w:rsidR="000D6165">
        <w:rPr>
          <w:bCs/>
        </w:rPr>
        <w:t>00</w:t>
      </w:r>
      <w:r w:rsidR="00F319F9">
        <w:rPr>
          <w:bCs/>
        </w:rPr>
        <w:t xml:space="preserve"> kn, u roku od</w:t>
      </w:r>
      <w:r>
        <w:rPr>
          <w:bCs/>
        </w:rPr>
        <w:t xml:space="preserve"> 15 dana,  na  ime  predujma  za pokriće troškova kako prethodnog tako</w:t>
      </w:r>
      <w:r w:rsidR="002C155D">
        <w:rPr>
          <w:bCs/>
        </w:rPr>
        <w:t xml:space="preserve"> </w:t>
      </w:r>
      <w:r w:rsidR="00777934">
        <w:rPr>
          <w:bCs/>
        </w:rPr>
        <w:t xml:space="preserve"> i </w:t>
      </w:r>
      <w:r w:rsidR="00EB76B6">
        <w:rPr>
          <w:bCs/>
        </w:rPr>
        <w:t xml:space="preserve"> o</w:t>
      </w:r>
      <w:r w:rsidR="00777934">
        <w:rPr>
          <w:bCs/>
        </w:rPr>
        <w:t xml:space="preserve">tvorenog stečajnog postupka, </w:t>
      </w:r>
      <w:r w:rsidR="00EB76B6">
        <w:rPr>
          <w:bCs/>
        </w:rPr>
        <w:t xml:space="preserve"> </w:t>
      </w:r>
      <w:r w:rsidR="00777934">
        <w:rPr>
          <w:bCs/>
        </w:rPr>
        <w:t xml:space="preserve">a </w:t>
      </w:r>
      <w:r w:rsidR="00EB76B6">
        <w:rPr>
          <w:bCs/>
        </w:rPr>
        <w:t xml:space="preserve"> </w:t>
      </w:r>
      <w:r w:rsidR="00777934">
        <w:rPr>
          <w:bCs/>
        </w:rPr>
        <w:t xml:space="preserve">koje troškove čine </w:t>
      </w:r>
      <w:r w:rsidR="00683A5D">
        <w:t xml:space="preserve">troškovi otvaranja stečajnog </w:t>
      </w:r>
    </w:p>
    <w:p w:rsidRDefault="005E390E" w:rsidP="004F7C92" w:rsidR="005E390E">
      <w:pPr>
        <w:jc w:val="both"/>
      </w:pPr>
    </w:p>
    <w:p w:rsidRDefault="00E90A8A" w:rsidP="00E90A8A" w:rsidR="00E90A8A">
      <w:pPr>
        <w:jc w:val="center"/>
      </w:pPr>
      <w:r>
        <w:lastRenderedPageBreak/>
        <w:t>3</w:t>
      </w:r>
    </w:p>
    <w:p w:rsidRDefault="00EB76B6" w:rsidP="00E90A8A" w:rsidR="00E90A8A">
      <w:pPr>
        <w:jc w:val="right"/>
      </w:pPr>
      <w:r w:rsidRPr="00EB76B6">
        <w:t>Poslovni broj: 13 St-364/17-16</w:t>
      </w:r>
    </w:p>
    <w:p w:rsidRDefault="00E90A8A" w:rsidP="00E90A8A" w:rsidR="00E90A8A">
      <w:pPr>
        <w:jc w:val="right"/>
      </w:pPr>
    </w:p>
    <w:p w:rsidRDefault="00E90A8A" w:rsidP="004F7C92" w:rsidR="00E90A8A">
      <w:pPr>
        <w:jc w:val="both"/>
      </w:pPr>
    </w:p>
    <w:p w:rsidRDefault="00683A5D" w:rsidP="004F7C92" w:rsidR="009A6857" w:rsidRPr="004F7C92">
      <w:pPr>
        <w:jc w:val="both"/>
        <w:rPr>
          <w:bCs/>
        </w:rPr>
      </w:pPr>
      <w:r>
        <w:t>postupka, troškovi arhiviranja građe, troškovi stečajnog upravitelja</w:t>
      </w:r>
      <w:r w:rsidR="00C73572">
        <w:t>, troškovi 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w:t>
      </w:r>
      <w:r w:rsidR="008F0A10">
        <w:rPr>
          <w:bCs/>
        </w:rPr>
        <w:t xml:space="preserve"> su utvrđeni stečajni razlozi  predviđeni </w:t>
      </w:r>
      <w:r w:rsidR="004F7C92">
        <w:rPr>
          <w:bCs/>
        </w:rPr>
        <w:t xml:space="preserve">člankom </w:t>
      </w:r>
      <w:r w:rsidR="00DF18AB">
        <w:rPr>
          <w:bCs/>
        </w:rPr>
        <w:t>5. Stečajnog zakona: nesposob</w:t>
      </w:r>
      <w:r w:rsidR="004F7C92">
        <w:rPr>
          <w:bCs/>
        </w:rPr>
        <w:t>nost za plaćanje</w:t>
      </w:r>
      <w:r w:rsidR="008F0A10">
        <w:rPr>
          <w:bCs/>
        </w:rPr>
        <w:t xml:space="preserve"> i prezaduženost</w:t>
      </w:r>
      <w:r w:rsidR="00DF18AB">
        <w:rPr>
          <w:bCs/>
        </w:rPr>
        <w:t>,</w:t>
      </w:r>
      <w:r>
        <w:rPr>
          <w:bCs/>
        </w:rPr>
        <w:t xml:space="preserve">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8F0A10">
      <w:pPr>
        <w:pStyle w:val="Tijeloteksta"/>
        <w:ind w:firstLine="708"/>
        <w:rPr>
          <w:bCs/>
        </w:rPr>
      </w:pPr>
      <w:r>
        <w:rPr>
          <w:bCs/>
        </w:rPr>
        <w:t>Za stečajnog upravitelja dužnika, sukladno članku 85. stav 2. Stečajnog zakona imenovan</w:t>
      </w:r>
      <w:r w:rsidR="007E704D">
        <w:rPr>
          <w:bCs/>
        </w:rPr>
        <w:t xml:space="preserve"> </w:t>
      </w:r>
      <w:r w:rsidR="000F2310">
        <w:rPr>
          <w:bCs/>
        </w:rPr>
        <w:t>je</w:t>
      </w:r>
      <w:r w:rsidR="008F0A10">
        <w:rPr>
          <w:bCs/>
        </w:rPr>
        <w:t xml:space="preserve"> </w:t>
      </w:r>
      <w:r w:rsidR="005E390E">
        <w:rPr>
          <w:bCs/>
        </w:rPr>
        <w:t xml:space="preserve">Danko Šinka </w:t>
      </w:r>
      <w:r w:rsidR="008F0A10">
        <w:rPr>
          <w:bCs/>
        </w:rPr>
        <w:t xml:space="preserve"> </w:t>
      </w:r>
      <w:r w:rsidR="008217FD">
        <w:rPr>
          <w:bCs/>
        </w:rPr>
        <w:t>iz Osijeka</w:t>
      </w:r>
      <w:r w:rsidR="00F20EE4">
        <w:rPr>
          <w:bCs/>
        </w:rPr>
        <w:t xml:space="preserve"> </w:t>
      </w:r>
      <w:r>
        <w:rPr>
          <w:bCs/>
        </w:rPr>
        <w:t xml:space="preserve"> sa liste</w:t>
      </w:r>
      <w:r w:rsidR="00F20EE4">
        <w:rPr>
          <w:bCs/>
        </w:rPr>
        <w:t xml:space="preserve"> "A" stečajnih upravitelja, koji </w:t>
      </w:r>
      <w:r>
        <w:rPr>
          <w:bCs/>
        </w:rPr>
        <w:t xml:space="preserve">je </w:t>
      </w:r>
      <w:r w:rsidR="004F7C92">
        <w:rPr>
          <w:bCs/>
        </w:rPr>
        <w:t>rješenjem</w:t>
      </w:r>
      <w:r w:rsidR="000F2310">
        <w:rPr>
          <w:bCs/>
        </w:rPr>
        <w:t xml:space="preserve"> </w:t>
      </w:r>
      <w:r w:rsidR="00683A5D">
        <w:rPr>
          <w:bCs/>
        </w:rPr>
        <w:t>St-</w:t>
      </w:r>
      <w:r w:rsidR="008F0A10">
        <w:rPr>
          <w:bCs/>
        </w:rPr>
        <w:t>3</w:t>
      </w:r>
      <w:r w:rsidR="005E390E">
        <w:rPr>
          <w:bCs/>
        </w:rPr>
        <w:t>64/17-8 od 5</w:t>
      </w:r>
      <w:r w:rsidR="008F0A10">
        <w:rPr>
          <w:bCs/>
        </w:rPr>
        <w:t>.10.</w:t>
      </w:r>
      <w:r w:rsidR="004F7C92">
        <w:rPr>
          <w:bCs/>
        </w:rPr>
        <w:t xml:space="preserve">2018. </w:t>
      </w:r>
      <w:r w:rsidR="008228F7">
        <w:rPr>
          <w:bCs/>
        </w:rPr>
        <w:t>imenovan</w:t>
      </w:r>
      <w:r w:rsidR="008F0A10">
        <w:rPr>
          <w:bCs/>
        </w:rPr>
        <w:t xml:space="preserve"> privremenim stečajnim upraviteljem.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4F7C92">
        <w:t>21. prosinac</w:t>
      </w:r>
      <w:r>
        <w:t xml:space="preserve">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tečajni upravitelj</w:t>
      </w:r>
      <w:r w:rsidR="008F0A10">
        <w:t xml:space="preserve"> </w:t>
      </w:r>
      <w:r w:rsidR="000D7FC4">
        <w:t>Danko Šinka</w:t>
      </w:r>
    </w:p>
    <w:p w:rsidRDefault="006376C6" w:rsidP="006376C6" w:rsidR="006376C6" w:rsidRPr="002048A1">
      <w:pPr>
        <w:pStyle w:val="Tijeloteksta"/>
        <w:numPr>
          <w:ilvl w:val="0"/>
          <w:numId w:val="21"/>
        </w:numPr>
        <w:ind w:right="4819"/>
      </w:pPr>
      <w:r w:rsidRPr="002048A1">
        <w:t xml:space="preserve">ŽDO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9B2B8B" w:rsidP="00632215" w:rsidR="00632215" w:rsidRPr="00A930D6">
      <w:pPr>
        <w:pStyle w:val="Tijeloteksta"/>
        <w:numPr>
          <w:ilvl w:val="0"/>
          <w:numId w:val="21"/>
        </w:numPr>
        <w:jc w:val="left"/>
      </w:pPr>
      <w:r>
        <w:t>kal. 21/1</w:t>
      </w:r>
    </w:p>
    <w:p w:rsidRDefault="005A2E90" w:rsidP="00462394" w:rsidR="005A2E90" w:rsidRPr="00A930D6">
      <w:pPr>
        <w:pStyle w:val="Tijeloteksta"/>
        <w:ind w:left="720"/>
        <w:jc w:val="left"/>
      </w:pPr>
    </w:p>
    <w:sectPr w:rsidSect="00AE4116"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5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D6165"/>
    <w:rsid w:val="000D7FC4"/>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080A"/>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4F7C92"/>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390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36AC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312D"/>
    <w:rsid w:val="008948B7"/>
    <w:rsid w:val="008A136C"/>
    <w:rsid w:val="008A4161"/>
    <w:rsid w:val="008B061F"/>
    <w:rsid w:val="008C2030"/>
    <w:rsid w:val="008C3B2F"/>
    <w:rsid w:val="008D0834"/>
    <w:rsid w:val="008D6901"/>
    <w:rsid w:val="008D6DA3"/>
    <w:rsid w:val="008E0262"/>
    <w:rsid w:val="008E3EF2"/>
    <w:rsid w:val="008E51EB"/>
    <w:rsid w:val="008F04BB"/>
    <w:rsid w:val="008F0A10"/>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2B8B"/>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5DE8"/>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4116"/>
    <w:rsid w:val="00AE63DC"/>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3225F"/>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E6462"/>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0A8A"/>
    <w:rsid w:val="00E9287D"/>
    <w:rsid w:val="00E930E3"/>
    <w:rsid w:val="00E938F2"/>
    <w:rsid w:val="00E93F38"/>
    <w:rsid w:val="00EB3D75"/>
    <w:rsid w:val="00EB6485"/>
    <w:rsid w:val="00EB76B6"/>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35D6"/>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VSVerzija" w:type="paragraph">
    <w:name w:val="VS_Verzija"/>
    <w:basedOn w:val="Normal"/>
    <w:rsid w:val="00AE4116"/>
    <w:pPr>
      <w:jc w:val="both"/>
    </w:pPr>
  </w:style>
  <w:style w:styleId="Tekstrezerviranogmjesta" w:type="character">
    <w:name w:val="Placeholder Text"/>
    <w:basedOn w:val="Zadanifontodlomka"/>
    <w:uiPriority w:val="99"/>
    <w:semiHidden/>
    <w:rsid w:val="00D3225F"/>
    <w:rPr>
      <w:color w:val="808080"/>
      <w:bdr w:space="0" w:sz="0" w:color="auto" w:val="none"/>
      <w:shd w:fill="auto" w:color="auto" w:val="clear"/>
    </w:rPr>
  </w:style>
  <w:style w:customStyle="true" w:styleId="eSPISCCParagraphDefaultFont" w:type="character">
    <w:name w:val="eSPIS_CC_Paragraph Default Font"/>
    <w:basedOn w:val="Zadanifontodlomka"/>
    <w:rsid w:val="00D322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225F"/>
    <w:rPr>
      <w:bdr w:space="0" w:sz="0" w:color="auto" w:val="none"/>
      <w:shd w:fill="FFFFCC" w:color="auto" w:val="clear"/>
      <w:lang w:val="hr-HR"/>
    </w:rPr>
  </w:style>
  <w:style w:customStyle="true" w:styleId="PozadinaSvijetloCrvena" w:type="character">
    <w:name w:val="Pozadina_SvijetloCrvena"/>
    <w:basedOn w:val="eSPISCCParagraphDefaultFont"/>
    <w:rsid w:val="00D322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22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VSVerzija" w:type="paragraph">
    <w:name w:val="VS_Verzija"/>
    <w:basedOn w:val="Normal"/>
    <w:rsid w:val="00AE4116"/>
    <w:pPr>
      <w:jc w:val="both"/>
    </w:pPr>
  </w:style>
  <w:style w:styleId="Tekstrezerviranogmjesta" w:type="character">
    <w:name w:val="Placeholder Text"/>
    <w:basedOn w:val="Zadanifontodlomka"/>
    <w:uiPriority w:val="99"/>
    <w:semiHidden/>
    <w:rsid w:val="00D3225F"/>
    <w:rPr>
      <w:color w:val="808080"/>
      <w:bdr w:color="auto" w:space="0" w:sz="0" w:val="none"/>
      <w:shd w:color="auto" w:fill="auto" w:val="clear"/>
    </w:rPr>
  </w:style>
  <w:style w:customStyle="1" w:styleId="eSPISCCParagraphDefaultFont" w:type="character">
    <w:name w:val="eSPIS_CC_Paragraph Default Font"/>
    <w:basedOn w:val="Zadanifontodlomka"/>
    <w:rsid w:val="00D322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225F"/>
    <w:rPr>
      <w:bdr w:color="auto" w:space="0" w:sz="0" w:val="none"/>
      <w:shd w:color="auto" w:fill="FFFFCC" w:val="clear"/>
      <w:lang w:val="hr-HR"/>
    </w:rPr>
  </w:style>
  <w:style w:customStyle="1" w:styleId="PozadinaSvijetloCrvena" w:type="character">
    <w:name w:val="Pozadina_SvijetloCrvena"/>
    <w:basedOn w:val="eSPISCCParagraphDefaultFont"/>
    <w:rsid w:val="00D322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22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St-364/2017</izvorni_sadrzaj>
    <derivirana_varijabla naziv="DomainObject.Predmet.OznakaBroj_1">St-364/2017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E.M.A. j.d.o.o. za ugostiteljstvo, trgovinu i usluge</izvorni_sadrzaj>
    <derivirana_varijabla naziv="DomainObject.Predmet.ProtustrankaFormated_1">  E.M.A. j.d.o.o. za ugostiteljstvo, trgovinu i usluge</derivirana_varijabla>
  </DomainObject.Predmet.ProtustrankaFormated>
  <DomainObject.Predmet.ProtustrankaFormatedOIB>
    <izvorni_sadrzaj>  E.M.A. j.d.o.o. za ugostiteljstvo, trgovinu i usluge, OIB 52352369774</izvorni_sadrzaj>
    <derivirana_varijabla naziv="DomainObject.Predmet.ProtustrankaFormatedOIB_1">  E.M.A. j.d.o.o. za ugostiteljstvo, trgovinu i usluge, OIB 52352369774</derivirana_varijabla>
  </DomainObject.Predmet.ProtustrankaFormatedOIB>
  <DomainObject.Predmet.ProtustrankaFormatedWithAdress>
    <izvorni_sadrzaj> E.M.A. j.d.o.o. za ugostiteljstvo, trgovinu i usluge, Matije Gupca 63, 32252 Otok</izvorni_sadrzaj>
    <derivirana_varijabla naziv="DomainObject.Predmet.ProtustrankaFormatedWithAdress_1"> E.M.A. j.d.o.o. za ugostiteljstvo, trgovinu i usluge, Matije Gupca 63, 32252 Otok</derivirana_varijabla>
  </DomainObject.Predmet.ProtustrankaFormatedWithAdress>
  <DomainObject.Predmet.ProtustrankaFormatedWithAdressOIB>
    <izvorni_sadrzaj> E.M.A. j.d.o.o. za ugostiteljstvo, trgovinu i usluge, OIB 52352369774, Matije Gupca 63, 32252 Otok</izvorni_sadrzaj>
    <derivirana_varijabla naziv="DomainObject.Predmet.ProtustrankaFormatedWithAdressOIB_1"> E.M.A. j.d.o.o. za ugostiteljstvo, trgovinu i usluge, OIB 52352369774, Matije Gupca 63, 32252 Otok</derivirana_varijabla>
  </DomainObject.Predmet.ProtustrankaFormatedWithAdressOIB>
  <DomainObject.Predmet.ProtustrankaWithAdress>
    <izvorni_sadrzaj>E.M.A. j.d.o.o. za ugostiteljstvo, trgovinu i usluge Matije Gupca 63, 32252 Otok</izvorni_sadrzaj>
    <derivirana_varijabla naziv="DomainObject.Predmet.ProtustrankaWithAdress_1">E.M.A. j.d.o.o. za ugostiteljstvo, trgovinu i usluge Matije Gupca 63, 32252 Otok</derivirana_varijabla>
  </DomainObject.Predmet.ProtustrankaWithAdress>
  <DomainObject.Predmet.ProtustrankaWithAdressOIB>
    <izvorni_sadrzaj>E.M.A. j.d.o.o. za ugostiteljstvo, trgovinu i usluge, OIB 52352369774, Matije Gupca 63, 32252 Otok</izvorni_sadrzaj>
    <derivirana_varijabla naziv="DomainObject.Predmet.ProtustrankaWithAdressOIB_1">E.M.A. j.d.o.o. za ugostiteljstvo, trgovinu i usluge, OIB 52352369774, Matije Gupca 63, 32252 Otok</derivirana_varijabla>
  </DomainObject.Predmet.ProtustrankaWithAdressOIB>
  <DomainObject.Predmet.ProtustrankaNazivFormated>
    <izvorni_sadrzaj>E.M.A. j.d.o.o. za ugostiteljstvo, trgovinu i usluge</izvorni_sadrzaj>
    <derivirana_varijabla naziv="DomainObject.Predmet.ProtustrankaNazivFormated_1">E.M.A. j.d.o.o. za ugostiteljstvo, trgovinu i usluge</derivirana_varijabla>
  </DomainObject.Predmet.ProtustrankaNazivFormated>
  <DomainObject.Predmet.ProtustrankaNazivFormatedOIB>
    <izvorni_sadrzaj>E.M.A. j.d.o.o. za ugostiteljstvo, trgovinu i usluge, OIB 52352369774</izvorni_sadrzaj>
    <derivirana_varijabla naziv="DomainObject.Predmet.ProtustrankaNazivFormatedOIB_1">E.M.A. j.d.o.o. za ugostiteljstvo, trgovinu i usluge, OIB 52352369774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E.M.A. j.d.o.o. za ugostiteljstvo, trgovinu i usluge</item>
    </izvorni_sadrzaj>
    <derivirana_varijabla naziv="DomainObject.Predmet.ProtuStrankaListFormated_1">
      <item>E.M.A. j.d.o.o. za ugostiteljstvo, trgovinu i usluge</item>
    </derivirana_varijabla>
  </DomainObject.Predmet.ProtuStrankaListFormated>
  <DomainObject.Predmet.ProtuStrankaListFormatedOIB>
    <izvorni_sadrzaj>
      <item>E.M.A. j.d.o.o. za ugostiteljstvo, trgovinu i usluge, OIB 52352369774</item>
    </izvorni_sadrzaj>
    <derivirana_varijabla naziv="DomainObject.Predmet.ProtuStrankaListFormatedOIB_1">
      <item>E.M.A. j.d.o.o. za ugostiteljstvo, trgovinu i usluge, OIB 52352369774</item>
    </derivirana_varijabla>
  </DomainObject.Predmet.ProtuStrankaListFormatedOIB>
  <DomainObject.Predmet.ProtuStrankaListFormatedWithAdress>
    <izvorni_sadrzaj>
      <item>E.M.A. j.d.o.o. za ugostiteljstvo, trgovinu i usluge, Matije Gupca 63, 32252 Otok</item>
    </izvorni_sadrzaj>
    <derivirana_varijabla naziv="DomainObject.Predmet.ProtuStrankaListFormatedWithAdress_1">
      <item>E.M.A. j.d.o.o. za ugostiteljstvo, trgovinu i usluge, Matije Gupca 63, 32252 Otok</item>
    </derivirana_varijabla>
  </DomainObject.Predmet.ProtuStrankaListFormatedWithAdress>
  <DomainObject.Predmet.ProtuStrankaListFormatedWithAdressOIB>
    <izvorni_sadrzaj>
      <item>E.M.A. j.d.o.o. za ugostiteljstvo, trgovinu i usluge, OIB 52352369774, Matije Gupca 63, 32252 Otok</item>
    </izvorni_sadrzaj>
    <derivirana_varijabla naziv="DomainObject.Predmet.ProtuStrankaListFormatedWithAdressOIB_1">
      <item>E.M.A. j.d.o.o. za ugostiteljstvo, trgovinu i usluge, OIB 52352369774, Matije Gupca 63, 32252 Otok</item>
    </derivirana_varijabla>
  </DomainObject.Predmet.ProtuStrankaListFormatedWithAdressOIB>
  <DomainObject.Predmet.ProtuStrankaListNazivFormated>
    <izvorni_sadrzaj>
      <item>E.M.A. j.d.o.o. za ugostiteljstvo, trgovinu i usluge</item>
    </izvorni_sadrzaj>
    <derivirana_varijabla naziv="DomainObject.Predmet.ProtuStrankaListNazivFormated_1">
      <item>E.M.A. j.d.o.o. za ugostiteljstvo, trgovinu i usluge</item>
    </derivirana_varijabla>
  </DomainObject.Predmet.ProtuStrankaListNazivFormated>
  <DomainObject.Predmet.ProtuStrankaListNazivFormatedOIB>
    <izvorni_sadrzaj>
      <item>E.M.A. j.d.o.o. za ugostiteljstvo, trgovinu i usluge, OIB 52352369774</item>
    </izvorni_sadrzaj>
    <derivirana_varijabla naziv="DomainObject.Predmet.ProtuStrankaListNazivFormatedOIB_1">
      <item>E.M.A. j.d.o.o. za ugostiteljstvo, trgovinu i usluge, OIB 52352369774</item>
    </derivirana_varijabla>
  </DomainObject.Predmet.ProtuStrankaListNazivFormatedOIB>
  <DomainObject.Predmet.OstaliListFormated>
    <izvorni_sadrzaj>
      <item>EVA BALOV</item>
    </izvorni_sadrzaj>
    <derivirana_varijabla naziv="DomainObject.Predmet.OstaliListFormated_1">
      <item>EVA BALOV</item>
    </derivirana_varijabla>
  </DomainObject.Predmet.OstaliListFormated>
  <DomainObject.Predmet.OstaliListFormatedOIB>
    <izvorni_sadrzaj>
      <item>EVA BALOV, OIB 17977916048</item>
    </izvorni_sadrzaj>
    <derivirana_varijabla naziv="DomainObject.Predmet.OstaliListFormatedOIB_1">
      <item>EVA BALOV, OIB 17977916048</item>
    </derivirana_varijabla>
  </DomainObject.Predmet.OstaliListFormatedOIB>
  <DomainObject.Predmet.OstaliListFormatedWithAdress>
    <izvorni_sadrzaj>
      <item>EVA BALOV, Matije Gupca 63, 32252 Otok</item>
    </izvorni_sadrzaj>
    <derivirana_varijabla naziv="DomainObject.Predmet.OstaliListFormatedWithAdress_1">
      <item>EVA BALOV, Matije Gupca 63, 32252 Otok</item>
    </derivirana_varijabla>
  </DomainObject.Predmet.OstaliListFormatedWithAdress>
  <DomainObject.Predmet.OstaliListFormatedWithAdressOIB>
    <izvorni_sadrzaj>
      <item>EVA BALOV, OIB 17977916048, Matije Gupca 63, 32252 Otok</item>
    </izvorni_sadrzaj>
    <derivirana_varijabla naziv="DomainObject.Predmet.OstaliListFormatedWithAdressOIB_1">
      <item>EVA BALOV, OIB 17977916048, Matije Gupca 63, 32252 Otok</item>
    </derivirana_varijabla>
  </DomainObject.Predmet.OstaliListFormatedWithAdressOIB>
  <DomainObject.Predmet.OstaliListNazivFormated>
    <izvorni_sadrzaj>
      <item>EVA BALOV</item>
    </izvorni_sadrzaj>
    <derivirana_varijabla naziv="DomainObject.Predmet.OstaliListNazivFormated_1">
      <item>EVA BALOV</item>
    </derivirana_varijabla>
  </DomainObject.Predmet.OstaliListNazivFormated>
  <DomainObject.Predmet.OstaliListNazivFormatedOIB>
    <izvorni_sadrzaj>
      <item>EVA BALOV, OIB 17977916048</item>
    </izvorni_sadrzaj>
    <derivirana_varijabla naziv="DomainObject.Predmet.OstaliListNazivFormatedOIB_1">
      <item>EVA BALOV, OIB 17977916048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E.M.A. j.d.o.o. za ugostiteljstvo, trgovinu i usluge</izvorni_sadrzaj>
    <derivirana_varijabla naziv="DomainObject.Predmet.ProtustrankaIDrugi_1">E.M.A.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E.M.A. j.d.o.o. za ugostiteljstvo, trgovinu i usluge, OIB 52352369774, Matije Gupca 63, 32252 Otok</izvorni_sadrzaj>
    <derivirana_varijabla naziv="DomainObject.Predmet.ProtustrankaIDrugiAdressOIB_1">E.M.A. j.d.o.o. za ugostiteljstvo, trgovinu i usluge, OIB 52352369774, Matije Gupca 63,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E.M.A. j.d.o.o. za ugostiteljstvo, trgovinu i usluge</item>
      <item>EVA BALOV</item>
    </izvorni_sadrzaj>
    <derivirana_varijabla naziv="DomainObject.Predmet.SudioniciListNaziv_1">
      <item>FINA RC OSIJEK</item>
      <item>E.M.A. j.d.o.o. za ugostiteljstvo, trgovinu i usluge</item>
      <item>EVA BALOV</item>
    </derivirana_varijabla>
  </DomainObject.Predmet.SudioniciListNaziv>
  <DomainObject.Predmet.SudioniciListAdressOIB>
    <izvorni_sadrzaj>
      <item>FINA RC OSIJEK, OIB 85821130368</item>
      <item>E.M.A. j.d.o.o. za ugostiteljstvo, trgovinu i usluge, OIB 52352369774, Matije Gupca 63,32252 Otok</item>
      <item>EVA BALOV, OIB 17977916048, Matije Gupca 63,32252 Otok</item>
    </izvorni_sadrzaj>
    <derivirana_varijabla naziv="DomainObject.Predmet.SudioniciListAdressOIB_1">
      <item>FINA RC OSIJEK, OIB 85821130368</item>
      <item>E.M.A. j.d.o.o. za ugostiteljstvo, trgovinu i usluge, OIB 52352369774, Matije Gupca 63,32252 Otok</item>
      <item>EVA BALOV, OIB 17977916048, Matije Gupca 63,32252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52352369774</item>
      <item>, OIB 17977916048</item>
    </izvorni_sadrzaj>
    <derivirana_varijabla naziv="DomainObject.Predmet.SudioniciListNazivOIB_1">
      <item>, OIB 85821130368</item>
      <item>, OIB 52352369774</item>
      <item>, OIB 17977916048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St-364/2017-8</izvorni_sadrzaj>
    <derivirana_varijabla naziv="DomainObject.PredzadnjaOdlukaIzPredmeta.Oznaka_1">St-364/2017-8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D3E74-6D47-4D5C-B52A-7BC8BA5113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5951</properties:Characters>
  <properties:Lines>150</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2018-12-19T11:19:00Z</dcterms:created>
  <dc:creator>hermanj</dc:creator>
  <cp:lastModifiedBy>Maja Kocijan</cp:lastModifiedBy>
  <cp:lastPrinted>2018-12-19T11:27:00Z</cp:lastPrinted>
  <dcterms:modified xmlns:xsi="http://www.w3.org/2001/XMLSchema-instance" xsi:type="dcterms:W3CDTF">2018-12-19T11:31:00Z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otvara-zaključuje.docx)</vt:lpwstr>
  </prop:property>
  <prop:property name="CC_coloring" pid="4" fmtid="{D5CDD505-2E9C-101B-9397-08002B2CF9AE}">
    <vt:bool>false</vt:bool>
  </prop:property>
  <prop:property name="BrojStranica" pid="5" fmtid="{D5CDD505-2E9C-101B-9397-08002B2CF9AE}">
    <vt:i4>3</vt:i4>
  </prop:property>
</prop:Properties>
</file>