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43551" w14:paraId="e543551" w:rsidRDefault="00F818EF" w:rsidP="002D60CE" w:rsidR="00F818EF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B9015B">
          <w:t>67. St</w:t>
        </w:r>
      </w:smartTag>
      <w:r w:rsidR="001559F6">
        <w:t>-1820</w:t>
      </w:r>
      <w:r w:rsidR="00C90682">
        <w:t>/16</w:t>
      </w:r>
      <w:r w:rsidR="00F818EF">
        <w:t>-9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>rebu, po sucu Gordanu Zubaku, u</w:t>
      </w:r>
      <w:r w:rsidR="00CC0B95">
        <w:rPr>
          <w:lang w:val="pt-BR"/>
        </w:rPr>
        <w:t xml:space="preserve"> stečajnom postupku</w:t>
      </w:r>
      <w:r w:rsidRPr="00F53100">
        <w:rPr>
          <w:lang w:val="pt-BR"/>
        </w:rPr>
        <w:t xml:space="preserve"> u povodu prijedloga predlagatelja </w:t>
      </w:r>
      <w:r w:rsidR="00591F57" w:rsidRPr="00591F57">
        <w:rPr>
          <w:lang w:val="pt-BR"/>
        </w:rPr>
        <w:t xml:space="preserve">FINANCIJSKE AGENCIJE, Zagreb, Ulica grada Vukovara 70, OIB: </w:t>
      </w:r>
      <w:r w:rsidR="00591F57" w:rsidRPr="00591F57">
        <w:t>85821130368</w:t>
      </w:r>
      <w:r w:rsidR="00591F57" w:rsidRPr="00591F57">
        <w:rPr>
          <w:lang w:val="pt-BR"/>
        </w:rPr>
        <w:t xml:space="preserve">, za otvaranje stečajnog postupka nad dužnikom </w:t>
      </w:r>
      <w:r w:rsidR="00077295">
        <w:rPr>
          <w:lang w:val="pt-BR"/>
        </w:rPr>
        <w:t>TAMARA USLUGE d.o.o., Sesvete, Vladimira Kirina 15, OIB: 42280172697</w:t>
      </w:r>
      <w:r w:rsidR="002D60CE" w:rsidRPr="00F818EF">
        <w:rPr>
          <w:lang w:val="pt-BR"/>
        </w:rPr>
        <w:t>,</w:t>
      </w:r>
      <w:r w:rsidR="000B22E7" w:rsidRPr="00F818EF">
        <w:rPr>
          <w:lang w:val="pt-BR"/>
        </w:rPr>
        <w:t xml:space="preserve"> </w:t>
      </w:r>
      <w:r w:rsidR="00F818EF" w:rsidRPr="00F818EF">
        <w:rPr>
          <w:lang w:val="pt-BR"/>
        </w:rPr>
        <w:t>24. svibnja</w:t>
      </w:r>
      <w:r w:rsidRPr="00F818EF">
        <w:rPr>
          <w:lang w:val="pt-BR"/>
        </w:rPr>
        <w:t xml:space="preserve"> 2016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077295">
        <w:rPr>
          <w:lang w:val="pt-BR"/>
        </w:rPr>
        <w:t>TAMARA USLUGE d.o.o., Sesvete, Vladimira Kirina 15, OIB: 42280172697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077295">
        <w:t>1820</w:t>
      </w:r>
      <w:r w:rsidR="00535D8E" w:rsidRPr="00B9015B">
        <w:t>-</w:t>
      </w:r>
      <w:r w:rsidR="000C1F96">
        <w:t>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77295" w:rsidP="00077295" w:rsidR="00077295" w:rsidRPr="00E974B3">
      <w:pPr>
        <w:ind w:firstLine="708"/>
        <w:jc w:val="both"/>
        <w:rPr>
          <w:lang w:val="pt-BR"/>
        </w:rPr>
      </w:pPr>
      <w:r w:rsidRPr="00E974B3">
        <w:t xml:space="preserve">Financijska agencija, Regionalni centar Zagreb, podnijela je ovom sudu prijedlog za otvaranje stečajnog postupka </w:t>
      </w:r>
      <w:r>
        <w:rPr>
          <w:lang w:val="pt-BR"/>
        </w:rPr>
        <w:t>TAMARA USLUGE d.o.o., Sesvete</w:t>
      </w:r>
      <w:r w:rsidRPr="00E974B3">
        <w:rPr>
          <w:lang w:val="pt-BR"/>
        </w:rPr>
        <w:t>.</w:t>
      </w:r>
    </w:p>
    <w:p w:rsidRDefault="00077295" w:rsidP="00077295" w:rsidR="00077295" w:rsidRPr="00E974B3">
      <w:pPr>
        <w:ind w:firstLine="708"/>
        <w:jc w:val="both"/>
        <w:rPr>
          <w:lang w:val="pt-BR"/>
        </w:rPr>
      </w:pPr>
    </w:p>
    <w:p w:rsidRDefault="00077295" w:rsidP="00077295" w:rsidR="00077295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077295" w:rsidP="00077295" w:rsidR="00077295" w:rsidRPr="00E974B3">
      <w:pPr>
        <w:ind w:firstLine="709"/>
        <w:jc w:val="both"/>
      </w:pPr>
    </w:p>
    <w:p w:rsidRDefault="00077295" w:rsidP="00077295" w:rsidR="00077295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dan </w:t>
      </w:r>
      <w:r>
        <w:t>23. veljače</w:t>
      </w:r>
      <w:r w:rsidRPr="00E974B3">
        <w:t xml:space="preserve"> 201</w:t>
      </w:r>
      <w:r>
        <w:t>6</w:t>
      </w:r>
      <w:r w:rsidRPr="00E974B3">
        <w:t xml:space="preserve">. u Očevidniku redoslijeda osnova za plaćanje ima evidentirane neizvršene osnove za plaćanje u neprekinutom razdoblju od 120 dana, u ukupnom iznosu od </w:t>
      </w:r>
      <w:r>
        <w:t>50.580,89</w:t>
      </w:r>
      <w:r w:rsidRPr="00E974B3">
        <w:t xml:space="preserve"> kn, kao i</w:t>
      </w:r>
      <w:r>
        <w:t xml:space="preserve"> da dužnik ima 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</w:t>
      </w:r>
      <w:proofErr w:type="spellStart"/>
      <w:r w:rsidRPr="00E974B3">
        <w:rPr>
          <w:lang w:val="en-GB"/>
        </w:rPr>
        <w:t>obzirom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na</w:t>
      </w:r>
      <w:proofErr w:type="spellEnd"/>
      <w:r w:rsidRPr="00E974B3">
        <w:rPr>
          <w:lang w:val="en-GB"/>
        </w:rPr>
        <w:t xml:space="preserve"> to da </w:t>
      </w:r>
      <w:proofErr w:type="spellStart"/>
      <w:r w:rsidRPr="00E974B3">
        <w:rPr>
          <w:lang w:val="en-GB"/>
        </w:rPr>
        <w:t>predlagatelj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vodi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Očevidnik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redoslijeda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, sud je </w:t>
      </w:r>
      <w:proofErr w:type="spellStart"/>
      <w:r w:rsidRPr="00E974B3">
        <w:rPr>
          <w:lang w:val="en-GB"/>
        </w:rPr>
        <w:t>prihvatio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predlagateljeve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tvrdnje</w:t>
      </w:r>
      <w:proofErr w:type="spellEnd"/>
      <w:r w:rsidRPr="00E974B3">
        <w:rPr>
          <w:lang w:val="en-GB"/>
        </w:rPr>
        <w:t xml:space="preserve"> o </w:t>
      </w:r>
      <w:proofErr w:type="spellStart"/>
      <w:r w:rsidRPr="00E974B3">
        <w:rPr>
          <w:lang w:val="en-GB"/>
        </w:rPr>
        <w:t>neprekinutom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razdoblju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evidentiranih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neizvršenih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koji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su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zavedeni</w:t>
      </w:r>
      <w:proofErr w:type="spellEnd"/>
      <w:r w:rsidRPr="00E974B3">
        <w:rPr>
          <w:lang w:val="en-GB"/>
        </w:rPr>
        <w:t xml:space="preserve"> u </w:t>
      </w:r>
      <w:proofErr w:type="spellStart"/>
      <w:proofErr w:type="gramStart"/>
      <w:r w:rsidRPr="00E974B3">
        <w:rPr>
          <w:lang w:val="en-GB"/>
        </w:rPr>
        <w:t>Očevidniku</w:t>
      </w:r>
      <w:proofErr w:type="spellEnd"/>
      <w:r w:rsidRPr="00E974B3">
        <w:rPr>
          <w:lang w:val="en-GB"/>
        </w:rPr>
        <w:t xml:space="preserve">  </w:t>
      </w:r>
      <w:proofErr w:type="spellStart"/>
      <w:r w:rsidRPr="00E974B3">
        <w:rPr>
          <w:lang w:val="en-GB"/>
        </w:rPr>
        <w:t>redoslijeda</w:t>
      </w:r>
      <w:proofErr w:type="spellEnd"/>
      <w:proofErr w:type="gram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. </w:t>
      </w:r>
    </w:p>
    <w:p w:rsidRDefault="00CC0B95" w:rsidP="00CC0B95" w:rsidR="00CC0B95" w:rsidRPr="00E974B3">
      <w:pPr>
        <w:jc w:val="both"/>
      </w:pPr>
    </w:p>
    <w:p w:rsidRDefault="00CC0B95" w:rsidP="00CC0B95" w:rsidR="005C6039">
      <w:pPr>
        <w:pStyle w:val="Tijeloteksta"/>
        <w:ind w:firstLine="708"/>
      </w:pPr>
      <w:r w:rsidRPr="00E974B3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C90682" w:rsidR="000C1F96">
      <w:pPr>
        <w:pStyle w:val="Tijeloteksta"/>
        <w:ind w:firstLine="708"/>
      </w:pPr>
      <w:r>
        <w:t xml:space="preserve">Sud je rješenjem od </w:t>
      </w:r>
      <w:r w:rsidR="00077295">
        <w:t>1</w:t>
      </w:r>
      <w:r w:rsidR="005C6039">
        <w:t>. ožujka</w:t>
      </w:r>
      <w:r w:rsidR="003D0115">
        <w:t xml:space="preserve"> 2016</w:t>
      </w:r>
      <w:r w:rsidR="00901CFD">
        <w:t xml:space="preserve">. pokrenuo prethodni postupak nad dužnikom, a </w:t>
      </w:r>
      <w:r w:rsidR="00C90682">
        <w:br/>
      </w:r>
      <w:r w:rsidR="00077295">
        <w:t>19</w:t>
      </w:r>
      <w:r w:rsidR="00973C2C">
        <w:t xml:space="preserve">. </w:t>
      </w:r>
      <w:r w:rsidR="00CC0B95">
        <w:t>svibnja</w:t>
      </w:r>
      <w:r w:rsidR="00901CFD">
        <w:t xml:space="preserve"> 2016</w:t>
      </w:r>
      <w:r w:rsidR="00901CFD" w:rsidRPr="0089526A">
        <w:t xml:space="preserve">. održano je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0C1F96">
        <w:t xml:space="preserve">. </w:t>
      </w:r>
      <w:r w:rsidR="00077295">
        <w:t>Punomoćnik z</w:t>
      </w:r>
      <w:r w:rsidR="005C6039">
        <w:t>astupnik</w:t>
      </w:r>
      <w:r w:rsidR="00077295">
        <w:t>a</w:t>
      </w:r>
      <w:r w:rsidR="005C6039">
        <w:t xml:space="preserve"> po zakonu dužnika pristupio</w:t>
      </w:r>
      <w:r w:rsidR="00C90682">
        <w:t xml:space="preserve"> je na naveden</w:t>
      </w:r>
      <w:r w:rsidR="005C6039">
        <w:t>o ročište</w:t>
      </w:r>
      <w:r w:rsidR="000B5C4E">
        <w:t xml:space="preserve"> te je </w:t>
      </w:r>
      <w:r w:rsidR="00077295">
        <w:t>predao u spis obrazac prokaznog popisa imovine</w:t>
      </w:r>
      <w:r w:rsidR="00C162AA">
        <w:t xml:space="preserve"> iz kojeg proizlazi kako dužnik nema imovinu</w:t>
      </w:r>
      <w:r w:rsidR="00C90682">
        <w:t xml:space="preserve">. </w:t>
      </w:r>
      <w:r w:rsidR="00077295">
        <w:t>Pri tome</w:t>
      </w:r>
      <w:r w:rsidR="00973C2C">
        <w:t xml:space="preserve"> nije osporio</w:t>
      </w:r>
      <w:r w:rsidR="000C1F96">
        <w:t xml:space="preserve"> predl</w:t>
      </w:r>
      <w:r w:rsidR="0005307D">
        <w:t>a</w:t>
      </w:r>
      <w:r w:rsidR="000C1F96">
        <w:t xml:space="preserve">gateljeve </w:t>
      </w:r>
      <w:r w:rsidR="0005307D">
        <w:t>tvrdnje</w:t>
      </w:r>
      <w:r w:rsidR="000C1F96">
        <w:t xml:space="preserve"> o postojanju stečajnog razloga nesposobnosti za plaćanje.</w:t>
      </w:r>
    </w:p>
    <w:p w:rsidRDefault="003D0115" w:rsidP="00F818EF" w:rsidR="001013EE" w:rsidRPr="00B9015B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CC0B95">
        <w:t>troškove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Pr="0089526A">
        <w:t>Imajući u vidu navode zastupnika po zakonu dužnika, koji je rješenjem o pokretanju prethodnog postupka upozoren na pravne posljedice davanja netočnih ili nepotpunih podataka, obavijesti, izvješća, izjava ili popisa, te dakle imovina dužnika koja bi ušla u stečajnu masu, prema navodima zastupnika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F818EF">
      <w:r w:rsidRPr="00B9015B">
        <w:t xml:space="preserve">        </w:t>
      </w:r>
    </w:p>
    <w:p w:rsidRDefault="001013EE" w:rsidP="002C3072" w:rsidR="00065B42" w:rsidRPr="00F818EF">
      <w:pPr>
        <w:jc w:val="center"/>
      </w:pPr>
      <w:r w:rsidRPr="00F818EF">
        <w:t xml:space="preserve">U </w:t>
      </w:r>
      <w:r w:rsidR="00065B42" w:rsidRPr="00F818EF">
        <w:t>Zagreb</w:t>
      </w:r>
      <w:r w:rsidR="009B3D51" w:rsidRPr="00F818EF">
        <w:t>u</w:t>
      </w:r>
      <w:r w:rsidR="00F818EF" w:rsidRPr="00F818EF">
        <w:t>, 24. svibnja</w:t>
      </w:r>
      <w:r w:rsidR="002C3072" w:rsidRPr="00F818EF">
        <w:t xml:space="preserve"> 2016</w:t>
      </w:r>
      <w:r w:rsidR="00065B42" w:rsidRPr="00F818EF">
        <w:t>.</w:t>
      </w:r>
    </w:p>
    <w:p w:rsidRDefault="00065B42" w:rsidP="00065B42" w:rsidR="00065B42" w:rsidRPr="00F818EF">
      <w:r w:rsidRPr="00F818EF">
        <w:t xml:space="preserve">                     </w:t>
      </w:r>
    </w:p>
    <w:p w:rsidRDefault="001013EE" w:rsidP="001013EE" w:rsidR="00065B42" w:rsidRPr="00F818EF">
      <w:pPr>
        <w:jc w:val="center"/>
      </w:pPr>
      <w:r w:rsidRPr="00F818EF">
        <w:t xml:space="preserve">                                                                                                      </w:t>
      </w:r>
      <w:r w:rsidR="00065B42" w:rsidRPr="00F818EF">
        <w:t>Sudac:</w:t>
      </w:r>
    </w:p>
    <w:p w:rsidRDefault="001013EE" w:rsidP="001013EE" w:rsidR="00065B42" w:rsidRPr="00F818EF">
      <w:pPr>
        <w:jc w:val="right"/>
      </w:pPr>
      <w:r w:rsidRPr="00F818EF">
        <w:t>Gordan Zubak</w:t>
      </w:r>
      <w:r w:rsidR="00065B42" w:rsidRPr="00F818EF">
        <w:t xml:space="preserve"> v.r.</w:t>
      </w:r>
    </w:p>
    <w:p w:rsidRDefault="00065B42" w:rsidP="00065B42" w:rsidR="00065B42" w:rsidRPr="00F818EF">
      <w:r w:rsidRPr="00F818EF">
        <w:t>Uputa o pravnom lijeku:</w:t>
      </w:r>
    </w:p>
    <w:p w:rsidRDefault="00065B42" w:rsidP="002D60CE" w:rsidR="001013EE" w:rsidRPr="00F818EF">
      <w:pPr>
        <w:jc w:val="both"/>
      </w:pPr>
      <w:r w:rsidRPr="00F818EF">
        <w:t>Protiv ovog rješenja može</w:t>
      </w:r>
      <w:r w:rsidR="00754CF2" w:rsidRPr="00F818EF">
        <w:t xml:space="preserve"> se</w:t>
      </w:r>
      <w:r w:rsidRPr="00F818EF">
        <w:t xml:space="preserve"> izjaviti</w:t>
      </w:r>
      <w:r w:rsidR="00754CF2" w:rsidRPr="00F818EF">
        <w:t xml:space="preserve"> žalba.</w:t>
      </w:r>
      <w:r w:rsidRPr="00F818EF">
        <w:t xml:space="preserve"> Žalba se podnosi ovom sudu u 2 primjerka za Visoki trgovački sud RH u roku od 8 dana, od dana dostave rješenja.</w:t>
      </w:r>
    </w:p>
    <w:p w:rsidRDefault="00F818EF" w:rsidP="00065B42" w:rsidR="00F818EF" w:rsidRPr="00F818EF"/>
    <w:p w:rsidRDefault="001013EE" w:rsidP="00F818EF" w:rsidR="001013EE" w:rsidRPr="00F818EF">
      <w:pPr>
        <w:ind w:firstLine="708" w:left="5664"/>
      </w:pPr>
      <w:r w:rsidRPr="00F818EF">
        <w:t xml:space="preserve">Za točnost </w:t>
      </w:r>
      <w:proofErr w:type="spellStart"/>
      <w:r w:rsidRPr="00F818EF">
        <w:t>otpravka</w:t>
      </w:r>
      <w:proofErr w:type="spellEnd"/>
      <w:r w:rsidRPr="00F818EF">
        <w:t>:</w:t>
      </w:r>
    </w:p>
    <w:p w:rsidRDefault="005543BD" w:rsidP="00F818EF" w:rsidR="001013EE" w:rsidRPr="00F818EF">
      <w:pPr>
        <w:ind w:firstLine="708" w:left="6372"/>
      </w:pPr>
      <w:r w:rsidRPr="00F818EF">
        <w:t>Ivana Rogić</w:t>
      </w:r>
    </w:p>
    <w:p w:rsidRDefault="00065B42" w:rsidP="00065B42" w:rsidR="00065B42" w:rsidRPr="00F818EF">
      <w:pPr>
        <w:rPr>
          <w:color w:themeColor="background1" w:val="FFFFFF"/>
        </w:rPr>
      </w:pPr>
      <w:r w:rsidRPr="00F818EF">
        <w:t xml:space="preserve"> </w:t>
      </w:r>
      <w:r w:rsidRPr="00F818EF">
        <w:rPr>
          <w:color w:themeColor="background1" w:val="FFFFFF"/>
        </w:rPr>
        <w:t>DNA:</w:t>
      </w:r>
    </w:p>
    <w:p w:rsidRDefault="00B9015B" w:rsidP="002C3072" w:rsidR="002C3072" w:rsidRPr="00F818EF">
      <w:pPr>
        <w:pStyle w:val="Odlomakpopisa"/>
        <w:numPr>
          <w:ilvl w:val="0"/>
          <w:numId w:val="1"/>
        </w:numPr>
        <w:rPr>
          <w:color w:themeColor="background1" w:val="FFFFFF"/>
        </w:rPr>
      </w:pPr>
      <w:r w:rsidRPr="00F818EF">
        <w:rPr>
          <w:color w:themeColor="background1" w:val="FFFFFF"/>
        </w:rPr>
        <w:t>predlagatelju</w:t>
      </w:r>
      <w:r w:rsidR="002C3072" w:rsidRPr="00F818EF">
        <w:rPr>
          <w:color w:themeColor="background1" w:val="FFFFFF"/>
        </w:rPr>
        <w:t>,</w:t>
      </w:r>
    </w:p>
    <w:p w:rsidRDefault="00501EBB" w:rsidP="002C3072" w:rsidR="002C3072" w:rsidRPr="00F818EF">
      <w:pPr>
        <w:pStyle w:val="Odlomakpopisa"/>
        <w:numPr>
          <w:ilvl w:val="0"/>
          <w:numId w:val="1"/>
        </w:numPr>
        <w:rPr>
          <w:color w:themeColor="background1" w:val="FFFFFF"/>
        </w:rPr>
      </w:pPr>
      <w:r w:rsidRPr="00F818EF">
        <w:rPr>
          <w:color w:themeColor="background1" w:val="FFFFFF"/>
        </w:rPr>
        <w:t>dužniku</w:t>
      </w:r>
      <w:r w:rsidR="002C3072" w:rsidRPr="00F818EF">
        <w:rPr>
          <w:color w:themeColor="background1" w:val="FFFFFF"/>
        </w:rPr>
        <w:t>,</w:t>
      </w:r>
    </w:p>
    <w:p w:rsidRDefault="00134F3A" w:rsidP="00065B42" w:rsidR="002C3072" w:rsidRPr="00F818EF">
      <w:pPr>
        <w:pStyle w:val="Odlomakpopisa"/>
        <w:numPr>
          <w:ilvl w:val="0"/>
          <w:numId w:val="1"/>
        </w:numPr>
        <w:rPr>
          <w:color w:themeColor="background1" w:val="FFFFFF"/>
        </w:rPr>
      </w:pPr>
      <w:r w:rsidRPr="00F818EF">
        <w:rPr>
          <w:color w:themeColor="background1" w:val="FFFFFF"/>
        </w:rPr>
        <w:t>zastupniku po zakonu dužnika</w:t>
      </w:r>
      <w:r w:rsidR="00077295" w:rsidRPr="00F818EF">
        <w:rPr>
          <w:color w:themeColor="background1" w:val="FFFFFF"/>
        </w:rPr>
        <w:t xml:space="preserve"> po pun. Željku </w:t>
      </w:r>
      <w:proofErr w:type="spellStart"/>
      <w:r w:rsidR="00077295" w:rsidRPr="00F818EF">
        <w:rPr>
          <w:color w:themeColor="background1" w:val="FFFFFF"/>
        </w:rPr>
        <w:t>Lapecu</w:t>
      </w:r>
      <w:proofErr w:type="spellEnd"/>
      <w:r w:rsidR="001559F6" w:rsidRPr="00F818EF">
        <w:rPr>
          <w:color w:themeColor="background1" w:val="FFFFFF"/>
        </w:rPr>
        <w:t xml:space="preserve"> iz Sesveta, Vladimira Kirina 15</w:t>
      </w:r>
      <w:r w:rsidR="002C3072" w:rsidRPr="00F818EF">
        <w:rPr>
          <w:color w:themeColor="background1" w:val="FFFFFF"/>
        </w:rPr>
        <w:t>,</w:t>
      </w:r>
    </w:p>
    <w:p w:rsidRDefault="00501EBB" w:rsidP="00065B42" w:rsidR="00065B42" w:rsidRPr="00F818EF">
      <w:pPr>
        <w:pStyle w:val="Odlomakpopisa"/>
        <w:numPr>
          <w:ilvl w:val="0"/>
          <w:numId w:val="1"/>
        </w:numPr>
        <w:rPr>
          <w:color w:themeColor="background1" w:val="FFFFFF"/>
        </w:rPr>
      </w:pPr>
      <w:r w:rsidRPr="00F818EF">
        <w:rPr>
          <w:color w:themeColor="background1" w:val="FFFFFF"/>
        </w:rPr>
        <w:t xml:space="preserve"> </w:t>
      </w:r>
      <w:r w:rsidR="00134F3A" w:rsidRPr="00F818EF">
        <w:rPr>
          <w:color w:themeColor="background1" w:val="FFFFFF"/>
        </w:rPr>
        <w:t xml:space="preserve">e-oglasna ploča </w:t>
      </w:r>
      <w:r w:rsidR="002C3072" w:rsidRPr="00F818EF">
        <w:rPr>
          <w:color w:themeColor="background1" w:val="FFFFFF"/>
        </w:rPr>
        <w:t>15</w:t>
      </w:r>
      <w:r w:rsidR="00065B42" w:rsidRPr="00F818EF">
        <w:rPr>
          <w:color w:themeColor="background1" w:val="FFFFFF"/>
        </w:rPr>
        <w:t xml:space="preserve"> dana</w:t>
      </w:r>
      <w:r w:rsidR="005543BD" w:rsidRPr="00F818EF">
        <w:rPr>
          <w:color w:themeColor="background1" w:val="FFFFFF"/>
        </w:rPr>
        <w:t>,</w:t>
      </w:r>
    </w:p>
    <w:p w:rsidRDefault="00065B42" w:rsidP="00065B42" w:rsidR="00065B42" w:rsidRPr="00F818EF">
      <w:pPr>
        <w:pStyle w:val="Odlomakpopisa"/>
        <w:numPr>
          <w:ilvl w:val="0"/>
          <w:numId w:val="1"/>
        </w:numPr>
        <w:rPr>
          <w:color w:themeColor="background1" w:val="FFFFFF"/>
        </w:rPr>
      </w:pPr>
      <w:r w:rsidRPr="00F818EF">
        <w:rPr>
          <w:color w:themeColor="background1" w:val="FFFFFF"/>
        </w:rPr>
        <w:t>računovodstvo suda</w:t>
      </w:r>
      <w:r w:rsidR="005543BD" w:rsidRPr="00F818EF">
        <w:rPr>
          <w:color w:themeColor="background1" w:val="FFFFFF"/>
        </w:rPr>
        <w:t>.</w:t>
      </w:r>
    </w:p>
    <w:p w:rsidRDefault="00F818EF" w:rsidP="00F818EF" w:rsidR="00F818EF" w:rsidRPr="00F818EF">
      <w:pPr>
        <w:pStyle w:val="Odlomakpopisa"/>
      </w:pPr>
    </w:p>
    <w:sectPr w:rsidSect="000E335E" w:rsidR="00F818EF" w:rsidRPr="00F818E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2" w:uri="http://schemas.microsoft.com/office/word" w:name="compatibilityMode"/>
  </w:compat>
  <w:rsids>
    <w:rsidRoot w:val="00065B42"/>
    <w:rsid w:val="00016461"/>
    <w:rsid w:val="0005307D"/>
    <w:rsid w:val="00065B42"/>
    <w:rsid w:val="00077295"/>
    <w:rsid w:val="000B22E7"/>
    <w:rsid w:val="000B5C4E"/>
    <w:rsid w:val="000C1F96"/>
    <w:rsid w:val="000E335E"/>
    <w:rsid w:val="001013EE"/>
    <w:rsid w:val="00134F3A"/>
    <w:rsid w:val="001559F6"/>
    <w:rsid w:val="001823FF"/>
    <w:rsid w:val="001861A1"/>
    <w:rsid w:val="001A762F"/>
    <w:rsid w:val="0021298E"/>
    <w:rsid w:val="00260C00"/>
    <w:rsid w:val="002817DE"/>
    <w:rsid w:val="002C3072"/>
    <w:rsid w:val="002D5087"/>
    <w:rsid w:val="002D60CE"/>
    <w:rsid w:val="00341F35"/>
    <w:rsid w:val="003D0115"/>
    <w:rsid w:val="003F3702"/>
    <w:rsid w:val="00412D47"/>
    <w:rsid w:val="0046518B"/>
    <w:rsid w:val="004C428C"/>
    <w:rsid w:val="00501EBB"/>
    <w:rsid w:val="00535D8E"/>
    <w:rsid w:val="005543BD"/>
    <w:rsid w:val="0059075B"/>
    <w:rsid w:val="00591F57"/>
    <w:rsid w:val="005A1DAA"/>
    <w:rsid w:val="005C6039"/>
    <w:rsid w:val="00662884"/>
    <w:rsid w:val="006B293D"/>
    <w:rsid w:val="00704DD0"/>
    <w:rsid w:val="007150E9"/>
    <w:rsid w:val="00754CF2"/>
    <w:rsid w:val="007B068E"/>
    <w:rsid w:val="007E6A6F"/>
    <w:rsid w:val="008B669A"/>
    <w:rsid w:val="00901CFD"/>
    <w:rsid w:val="00947BCF"/>
    <w:rsid w:val="00973C2C"/>
    <w:rsid w:val="009B1748"/>
    <w:rsid w:val="009B3D51"/>
    <w:rsid w:val="00A0793E"/>
    <w:rsid w:val="00A6064D"/>
    <w:rsid w:val="00A75EA1"/>
    <w:rsid w:val="00A75F17"/>
    <w:rsid w:val="00A851A3"/>
    <w:rsid w:val="00B62E90"/>
    <w:rsid w:val="00B9015B"/>
    <w:rsid w:val="00BC67EF"/>
    <w:rsid w:val="00BE5577"/>
    <w:rsid w:val="00BF01D0"/>
    <w:rsid w:val="00BF0DDB"/>
    <w:rsid w:val="00C0143E"/>
    <w:rsid w:val="00C162AA"/>
    <w:rsid w:val="00C23ADD"/>
    <w:rsid w:val="00C40A44"/>
    <w:rsid w:val="00C90682"/>
    <w:rsid w:val="00CC0B95"/>
    <w:rsid w:val="00D24310"/>
    <w:rsid w:val="00D677F7"/>
    <w:rsid w:val="00D803A5"/>
    <w:rsid w:val="00DE0F86"/>
    <w:rsid w:val="00E0682D"/>
    <w:rsid w:val="00E24B5E"/>
    <w:rsid w:val="00E76671"/>
    <w:rsid w:val="00EF3D26"/>
    <w:rsid w:val="00F324F6"/>
    <w:rsid w:val="00F818EF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1646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1D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1DA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1DA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1DA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1DA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1820</izvorni_sadrzaj>
    <derivirana_varijabla naziv="DomainObject.Predmet.Broj_1">1820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St-1820/2016</izvorni_sadrzaj>
    <derivirana_varijabla naziv="DomainObject.Predmet.OznakaBroj_1">St-1820/2016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TAMARA USLUGE d.o.o.</izvorni_sadrzaj>
    <derivirana_varijabla naziv="DomainObject.Predmet.ProtustrankaFormated_1">  TAMARA USLUGE d.o.o.</derivirana_varijabla>
  </DomainObject.Predmet.ProtustrankaFormated>
  <DomainObject.Predmet.ProtustrankaFormatedOIB>
    <izvorni_sadrzaj>  TAMARA USLUGE d.o.o., OIB 42280172697</izvorni_sadrzaj>
    <derivirana_varijabla naziv="DomainObject.Predmet.ProtustrankaFormatedOIB_1">  TAMARA USLUGE d.o.o., OIB 42280172697</derivirana_varijabla>
  </DomainObject.Predmet.ProtustrankaFormatedOIB>
  <DomainObject.Predmet.ProtustrankaFormatedWithAdress>
    <izvorni_sadrzaj> TAMARA USLUGE d.o.o., Vladimira Kirina 15, 10360 Sesvete</izvorni_sadrzaj>
    <derivirana_varijabla naziv="DomainObject.Predmet.ProtustrankaFormatedWithAdress_1"> TAMARA USLUGE d.o.o., Vladimira Kirina 15, 10360 Sesvete</derivirana_varijabla>
  </DomainObject.Predmet.ProtustrankaFormatedWithAdress>
  <DomainObject.Predmet.ProtustrankaFormatedWithAdressOIB>
    <izvorni_sadrzaj> TAMARA USLUGE d.o.o., OIB 42280172697, Vladimira Kirina 15, 10360 Sesvete</izvorni_sadrzaj>
    <derivirana_varijabla naziv="DomainObject.Predmet.ProtustrankaFormatedWithAdressOIB_1"> TAMARA USLUGE d.o.o., OIB 42280172697, Vladimira Kirina 15, 10360 Sesvete</derivirana_varijabla>
  </DomainObject.Predmet.ProtustrankaFormatedWithAdressOIB>
  <DomainObject.Predmet.ProtustrankaWithAdress>
    <izvorni_sadrzaj>TAMARA USLUGE d.o.o. Vladimira Kirina 15, 10360 Sesvete</izvorni_sadrzaj>
    <derivirana_varijabla naziv="DomainObject.Predmet.ProtustrankaWithAdress_1">TAMARA USLUGE d.o.o. Vladimira Kirina 15, 10360 Sesvete</derivirana_varijabla>
  </DomainObject.Predmet.ProtustrankaWithAdress>
  <DomainObject.Predmet.ProtustrankaWithAdressOIB>
    <izvorni_sadrzaj>TAMARA USLUGE d.o.o., OIB 42280172697, Vladimira Kirina 15, 10360 Sesvete</izvorni_sadrzaj>
    <derivirana_varijabla naziv="DomainObject.Predmet.ProtustrankaWithAdressOIB_1">TAMARA USLUGE d.o.o., OIB 42280172697, Vladimira Kirina 15, 10360 Sesvete</derivirana_varijabla>
  </DomainObject.Predmet.ProtustrankaWithAdressOIB>
  <DomainObject.Predmet.ProtustrankaNazivFormated>
    <izvorni_sadrzaj>TAMARA USLUGE d.o.o.</izvorni_sadrzaj>
    <derivirana_varijabla naziv="DomainObject.Predmet.ProtustrankaNazivFormated_1">TAMARA USLUGE d.o.o.</derivirana_varijabla>
  </DomainObject.Predmet.ProtustrankaNazivFormated>
  <DomainObject.Predmet.ProtustrankaNazivFormatedOIB>
    <izvorni_sadrzaj>TAMARA USLUGE d.o.o., OIB 42280172697</izvorni_sadrzaj>
    <derivirana_varijabla naziv="DomainObject.Predmet.ProtustrankaNazivFormatedOIB_1">TAMARA USLUGE d.o.o., OIB 42280172697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TAMARA USLUGE d.o.o.</item>
    </izvorni_sadrzaj>
    <derivirana_varijabla naziv="DomainObject.Predmet.ProtuStrankaListFormated_1">
      <item>TAMARA USLUGE d.o.o.</item>
    </derivirana_varijabla>
  </DomainObject.Predmet.ProtuStrankaListFormated>
  <DomainObject.Predmet.ProtuStrankaListFormatedOIB>
    <izvorni_sadrzaj>
      <item>TAMARA USLUGE d.o.o., OIB 42280172697</item>
    </izvorni_sadrzaj>
    <derivirana_varijabla naziv="DomainObject.Predmet.ProtuStrankaListFormatedOIB_1">
      <item>TAMARA USLUGE d.o.o., OIB 42280172697</item>
    </derivirana_varijabla>
  </DomainObject.Predmet.ProtuStrankaListFormatedOIB>
  <DomainObject.Predmet.ProtuStrankaListFormatedWithAdress>
    <izvorni_sadrzaj>
      <item>TAMARA USLUGE d.o.o., Vladimira Kirina 15, 10360 Sesvete</item>
    </izvorni_sadrzaj>
    <derivirana_varijabla naziv="DomainObject.Predmet.ProtuStrankaListFormatedWithAdress_1">
      <item>TAMARA USLUGE d.o.o., Vladimira Kirina 15, 10360 Sesvete</item>
    </derivirana_varijabla>
  </DomainObject.Predmet.ProtuStrankaListFormatedWithAdress>
  <DomainObject.Predmet.ProtuStrankaListFormatedWithAdressOIB>
    <izvorni_sadrzaj>
      <item>TAMARA USLUGE d.o.o., OIB 42280172697, Vladimira Kirina 15, 10360 Sesvete</item>
    </izvorni_sadrzaj>
    <derivirana_varijabla naziv="DomainObject.Predmet.ProtuStrankaListFormatedWithAdressOIB_1">
      <item>TAMARA USLUGE d.o.o., OIB 42280172697, Vladimira Kirina 15, 10360 Sesvete</item>
    </derivirana_varijabla>
  </DomainObject.Predmet.ProtuStrankaListFormatedWithAdressOIB>
  <DomainObject.Predmet.ProtuStrankaListNazivFormated>
    <izvorni_sadrzaj>
      <item>TAMARA USLUGE d.o.o.</item>
    </izvorni_sadrzaj>
    <derivirana_varijabla naziv="DomainObject.Predmet.ProtuStrankaListNazivFormated_1">
      <item>TAMARA USLUGE d.o.o.</item>
    </derivirana_varijabla>
  </DomainObject.Predmet.ProtuStrankaListNazivFormated>
  <DomainObject.Predmet.ProtuStrankaListNazivFormatedOIB>
    <izvorni_sadrzaj>
      <item>TAMARA USLUGE d.o.o., OIB 42280172697</item>
    </izvorni_sadrzaj>
    <derivirana_varijabla naziv="DomainObject.Predmet.ProtuStrankaListNazivFormatedOIB_1">
      <item>TAMARA USLUGE d.o.o., OIB 42280172697</item>
    </derivirana_varijabla>
  </DomainObject.Predmet.ProtuStrankaListNazivFormatedOIB>
  <DomainObject.Predmet.OstaliListFormated>
    <izvorni_sadrzaj>
      <item>Tamara Rašić</item>
    </izvorni_sadrzaj>
    <derivirana_varijabla naziv="DomainObject.Predmet.OstaliListFormated_1">
      <item>Tamara Rašić</item>
    </derivirana_varijabla>
  </DomainObject.Predmet.OstaliListFormated>
  <DomainObject.Predmet.OstaliListFormatedOIB>
    <izvorni_sadrzaj>
      <item>Tamara Rašić, OIB 50667722189</item>
    </izvorni_sadrzaj>
    <derivirana_varijabla naziv="DomainObject.Predmet.OstaliListFormatedOIB_1">
      <item>Tamara Rašić, OIB 50667722189</item>
    </derivirana_varijabla>
  </DomainObject.Predmet.OstaliListFormatedOIB>
  <DomainObject.Predmet.OstaliListFormatedWithAdress>
    <izvorni_sadrzaj>
      <item>Tamara Rašić, Vladimira Kirina 15, 10360 Sesvete</item>
    </izvorni_sadrzaj>
    <derivirana_varijabla naziv="DomainObject.Predmet.OstaliListFormatedWithAdress_1">
      <item>Tamara Rašić, Vladimira Kirina 15, 10360 Sesvete</item>
    </derivirana_varijabla>
  </DomainObject.Predmet.OstaliListFormatedWithAdress>
  <DomainObject.Predmet.OstaliListFormatedWithAdressOIB>
    <izvorni_sadrzaj>
      <item>Tamara Rašić, OIB 50667722189, Vladimira Kirina 15, 10360 Sesvete</item>
    </izvorni_sadrzaj>
    <derivirana_varijabla naziv="DomainObject.Predmet.OstaliListFormatedWithAdressOIB_1">
      <item>Tamara Rašić, OIB 50667722189, Vladimira Kirina 15, 10360 Sesvete</item>
    </derivirana_varijabla>
  </DomainObject.Predmet.OstaliListFormatedWithAdressOIB>
  <DomainObject.Predmet.OstaliListNazivFormated>
    <izvorni_sadrzaj>
      <item>Tamara Rašić</item>
    </izvorni_sadrzaj>
    <derivirana_varijabla naziv="DomainObject.Predmet.OstaliListNazivFormated_1">
      <item>Tamara Rašić</item>
    </derivirana_varijabla>
  </DomainObject.Predmet.OstaliListNazivFormated>
  <DomainObject.Predmet.OstaliListNazivFormatedOIB>
    <izvorni_sadrzaj>
      <item>Tamara Rašić, OIB 50667722189</item>
    </izvorni_sadrzaj>
    <derivirana_varijabla naziv="DomainObject.Predmet.OstaliListNazivFormatedOIB_1">
      <item>Tamara Rašić, OIB 50667722189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TAMARA USLUGE d.o.o.</izvorni_sadrzaj>
    <derivirana_varijabla naziv="DomainObject.Predmet.ProtustrankaIDrugi_1">TAMARA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TAMARA USLUGE d.o.o., OIB 42280172697, Vladimira Kirina 15, 10360 Sesvete</izvorni_sadrzaj>
    <derivirana_varijabla naziv="DomainObject.Predmet.ProtustrankaIDrugiAdressOIB_1">TAMARA USLUGE d.o.o., OIB 42280172697, Vladimira Kirina 15,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TAMARA USLUGE d.o.o.</item>
      <item>Tamara Rašić</item>
    </izvorni_sadrzaj>
    <derivirana_varijabla naziv="DomainObject.Predmet.SudioniciListNaziv_1">
      <item>FINA Regionalni centar Zagreb</item>
      <item>TAMARA USLUGE d.o.o.</item>
      <item>Tamara Rašić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TAMARA USLUGE d.o.o., OIB 42280172697, Vladimira Kirina 15,10360 Sesvete</item>
      <item>Tamara Rašić, OIB 50667722189, Vladimira Kirina 15,10360 Sesvete</item>
    </izvorni_sadrzaj>
    <derivirana_varijabla naziv="DomainObject.Predmet.SudioniciListAdressOIB_1">
      <item>FINA Regionalni centar Zagreb, OIB 85821130368, Trg svibanjskih žrtava 1995. 1,10000 Zagreb</item>
      <item>TAMARA USLUGE d.o.o., OIB 42280172697, Vladimira Kirina 15,10360 Sesvete</item>
      <item>Tamara Rašić, OIB 50667722189, Vladimira Kirina 15,10360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42280172697</item>
      <item>, OIB 50667722189</item>
    </izvorni_sadrzaj>
    <derivirana_varijabla naziv="DomainObject.Predmet.SudioniciListNazivOIB_1">
      <item>, OIB 85821130368</item>
      <item>, OIB 42280172697</item>
      <item>, OIB 50667722189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F0E4BF-49BF-4496-82B4-378A584A95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799</properties:Words>
  <properties:Characters>4495</properties:Characters>
  <properties:Lines>94</properties:Lines>
  <properties:Paragraphs>32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5497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2016-05-20T21:17:00Z</dcterms:created>
  <dc:creator>gzubak</dc:creator>
  <cp:lastModifiedBy>Ivana Rogić</cp:lastModifiedBy>
  <cp:lastPrinted>2016-05-24T08:41:00Z</cp:lastPrinted>
  <dcterms:modified xmlns:xsi="http://www.w3.org/2001/XMLSchema-instance" xsi:type="dcterms:W3CDTF">2016-05-24T08:44:00Z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