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1c025" w14:paraId="541c02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E3C33" w:rsidP="009E3C33" w:rsidR="009E3C33" w:rsidRPr="009E3C33">
      <w:pPr>
        <w:spacing w:after="0"/>
        <w:jc w:val="both"/>
        <w:rPr>
          <w:rFonts w:cs="Times New Roman" w:eastAsia="Times New Roman"/>
          <w:b/>
          <w:bCs/>
          <w:lang w:eastAsia="hr-HR"/>
        </w:rPr>
      </w:pPr>
      <w:r w:rsidRPr="009E3C33">
        <w:rPr>
          <w:rFonts w:cs="Times New Roman" w:eastAsia="Times New Roman"/>
          <w:b/>
          <w:bCs/>
          <w:lang w:eastAsia="hr-HR"/>
        </w:rPr>
        <w:t xml:space="preserve">   REPUBLIKA HRVATSKA</w:t>
      </w:r>
    </w:p>
    <w:p w:rsidRDefault="009E3C33" w:rsidP="009E3C33" w:rsidR="009E3C33" w:rsidRPr="009E3C33">
      <w:pPr>
        <w:spacing w:after="0"/>
        <w:jc w:val="both"/>
        <w:rPr>
          <w:rFonts w:cs="Times New Roman" w:eastAsia="Times New Roman"/>
          <w:lang w:eastAsia="hr-HR"/>
        </w:rPr>
      </w:pPr>
      <w:r w:rsidRPr="009E3C33">
        <w:rPr>
          <w:rFonts w:cs="Times New Roman" w:eastAsia="Times New Roman"/>
          <w:b/>
          <w:bCs/>
          <w:lang w:eastAsia="hr-HR"/>
        </w:rPr>
        <w:t xml:space="preserve"> TRGOVAČKI SUD U SPLITU</w:t>
      </w:r>
      <w:r w:rsidRPr="009E3C33">
        <w:rPr>
          <w:rFonts w:cs="Times New Roman" w:eastAsia="Times New Roman"/>
          <w:lang w:eastAsia="hr-HR"/>
        </w:rPr>
        <w:t xml:space="preserve">                                             </w:t>
      </w:r>
      <w:r w:rsidRPr="009E3C33">
        <w:rPr>
          <w:rFonts w:cs="Times New Roman" w:eastAsia="Times New Roman"/>
          <w:b/>
          <w:lang w:eastAsia="hr-HR"/>
        </w:rPr>
        <w:t>Broj: 14. St-114/2011</w:t>
      </w:r>
      <w:r w:rsidRPr="009E3C33">
        <w:rPr>
          <w:rFonts w:cs="Times New Roman" w:eastAsia="Times New Roman"/>
          <w:lang w:eastAsia="hr-HR"/>
        </w:rPr>
        <w:t>.</w:t>
      </w:r>
    </w:p>
    <w:p w:rsidRDefault="009E3C33" w:rsidP="009E3C33" w:rsidR="009E3C33" w:rsidRPr="009E3C33">
      <w:pPr>
        <w:spacing w:after="0"/>
        <w:jc w:val="both"/>
        <w:rPr>
          <w:rFonts w:cs="Times New Roman" w:eastAsia="Times New Roman"/>
          <w:b/>
          <w:lang w:eastAsia="hr-HR"/>
        </w:rPr>
      </w:pPr>
      <w:proofErr w:type="spellStart"/>
      <w:r w:rsidRPr="009E3C33">
        <w:rPr>
          <w:rFonts w:cs="Times New Roman" w:eastAsia="Times New Roman"/>
          <w:b/>
          <w:lang w:eastAsia="hr-HR"/>
        </w:rPr>
        <w:t>Sukoišanska</w:t>
      </w:r>
      <w:proofErr w:type="spellEnd"/>
      <w:r w:rsidRPr="009E3C33">
        <w:rPr>
          <w:rFonts w:cs="Times New Roman" w:eastAsia="Times New Roman"/>
          <w:b/>
          <w:lang w:eastAsia="hr-HR"/>
        </w:rPr>
        <w:t xml:space="preserve"> 6. – 21 000  S P L I T</w:t>
      </w: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center"/>
        <w:rPr>
          <w:rFonts w:cs="Times New Roman" w:eastAsia="Times New Roman"/>
          <w:b/>
          <w:lang w:eastAsia="hr-HR"/>
        </w:rPr>
      </w:pPr>
      <w:r w:rsidRPr="009E3C33">
        <w:rPr>
          <w:rFonts w:cs="Times New Roman" w:eastAsia="Times New Roman"/>
          <w:b/>
          <w:lang w:eastAsia="hr-HR"/>
        </w:rPr>
        <w:t>R E P U B L I K A    H R V A T S K A</w:t>
      </w:r>
    </w:p>
    <w:p w:rsidRDefault="009E3C33" w:rsidP="009E3C33" w:rsidR="009E3C33" w:rsidRPr="009E3C33">
      <w:pPr>
        <w:spacing w:after="0"/>
        <w:jc w:val="center"/>
        <w:rPr>
          <w:rFonts w:cs="Times New Roman" w:eastAsia="Times New Roman"/>
          <w:b/>
          <w:lang w:eastAsia="hr-HR"/>
        </w:rPr>
      </w:pPr>
    </w:p>
    <w:p w:rsidRDefault="009E3C33" w:rsidP="009E3C33" w:rsidR="009E3C33" w:rsidRPr="009E3C33">
      <w:pPr>
        <w:spacing w:after="0"/>
        <w:jc w:val="center"/>
        <w:rPr>
          <w:rFonts w:cs="Times New Roman" w:eastAsia="Times New Roman"/>
          <w:b/>
          <w:lang w:eastAsia="hr-HR"/>
        </w:rPr>
      </w:pPr>
      <w:r w:rsidRPr="009E3C33">
        <w:rPr>
          <w:rFonts w:cs="Times New Roman" w:eastAsia="Times New Roman"/>
          <w:b/>
          <w:lang w:eastAsia="hr-HR"/>
        </w:rPr>
        <w:t>R J E Š E N J E</w:t>
      </w:r>
    </w:p>
    <w:p w:rsidRDefault="009E3C33" w:rsidP="009E3C33" w:rsidR="009E3C33" w:rsidRPr="009E3C33">
      <w:pPr>
        <w:spacing w:after="0"/>
        <w:jc w:val="both"/>
        <w:rPr>
          <w:rFonts w:cs="Times New Roman" w:eastAsia="Times New Roman"/>
          <w:b/>
          <w:bCs/>
          <w:lang w:eastAsia="hr-HR"/>
        </w:rPr>
      </w:pPr>
    </w:p>
    <w:p w:rsidRDefault="009E3C33" w:rsidP="009E3C33" w:rsidR="009E3C33" w:rsidRPr="009E3C33">
      <w:pPr>
        <w:spacing w:after="0"/>
        <w:jc w:val="both"/>
        <w:rPr>
          <w:rFonts w:cs="Times New Roman" w:eastAsia="Times New Roman"/>
          <w:b/>
          <w:bCs/>
          <w:lang w:eastAsia="hr-HR"/>
        </w:rPr>
      </w:pPr>
    </w:p>
    <w:p w:rsidRDefault="009E3C33" w:rsidP="009E3C33" w:rsidR="009E3C33" w:rsidRPr="009E3C33">
      <w:pPr>
        <w:spacing w:after="0"/>
        <w:jc w:val="both"/>
        <w:rPr>
          <w:rFonts w:cs="Times New Roman" w:eastAsia="Calibri" w:hAnsi="Calibri" w:ascii="Calibri"/>
          <w:lang w:val="en-US"/>
        </w:rPr>
      </w:pPr>
      <w:r w:rsidRPr="009E3C33">
        <w:rPr>
          <w:rFonts w:cs="Times New Roman" w:eastAsia="Calibri" w:hAnsi="Calibri" w:ascii="Calibri"/>
          <w:lang w:val="en-US"/>
        </w:rPr>
        <w:t xml:space="preserve">          TRGOVAČKI SUD U SPLITU, </w:t>
      </w:r>
      <w:proofErr w:type="spellStart"/>
      <w:r w:rsidRPr="009E3C33">
        <w:rPr>
          <w:rFonts w:cs="Times New Roman" w:eastAsia="Calibri" w:hAnsi="Calibri" w:ascii="Calibri"/>
          <w:lang w:val="en-US"/>
        </w:rPr>
        <w:t>po</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stečajnom</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sudcu</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Jozi</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Ćaleta</w:t>
      </w:r>
      <w:proofErr w:type="spellEnd"/>
      <w:r w:rsidRPr="009E3C33">
        <w:rPr>
          <w:rFonts w:cs="Times New Roman" w:eastAsia="Calibri" w:hAnsi="Calibri" w:ascii="Calibri"/>
          <w:lang w:val="en-US"/>
        </w:rPr>
        <w:t xml:space="preserve">, u </w:t>
      </w:r>
      <w:proofErr w:type="spellStart"/>
      <w:r w:rsidRPr="009E3C33">
        <w:rPr>
          <w:rFonts w:cs="Times New Roman" w:eastAsia="Calibri" w:hAnsi="Calibri" w:ascii="Calibri"/>
          <w:lang w:val="en-US"/>
        </w:rPr>
        <w:t>stečajnom</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postupku</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nad</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stečajnim</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Dužnikom</w:t>
      </w:r>
      <w:proofErr w:type="spellEnd"/>
      <w:r w:rsidRPr="009E3C33">
        <w:rPr>
          <w:rFonts w:cs="Times New Roman" w:eastAsia="Calibri" w:hAnsi="Calibri" w:ascii="Calibri"/>
          <w:lang w:val="en-US"/>
        </w:rPr>
        <w:t xml:space="preserve">: ŽELJEZARA SPLIT, </w:t>
      </w:r>
      <w:proofErr w:type="spellStart"/>
      <w:r w:rsidRPr="009E3C33">
        <w:rPr>
          <w:rFonts w:cs="Times New Roman" w:eastAsia="Calibri" w:hAnsi="Calibri" w:ascii="Calibri"/>
          <w:lang w:val="en-US"/>
        </w:rPr>
        <w:t>d.d</w:t>
      </w:r>
      <w:proofErr w:type="spellEnd"/>
      <w:r w:rsidRPr="009E3C33">
        <w:rPr>
          <w:rFonts w:cs="Times New Roman" w:eastAsia="Calibri" w:hAnsi="Calibri" w:ascii="Calibri"/>
          <w:lang w:val="en-US"/>
        </w:rPr>
        <w:t xml:space="preserve">., u </w:t>
      </w:r>
      <w:proofErr w:type="spellStart"/>
      <w:r w:rsidRPr="009E3C33">
        <w:rPr>
          <w:rFonts w:cs="Times New Roman" w:eastAsia="Calibri" w:hAnsi="Calibri" w:ascii="Calibri"/>
          <w:lang w:val="en-US"/>
        </w:rPr>
        <w:t>stečaju</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Kaštel</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Sućurac</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Cesta</w:t>
      </w:r>
      <w:proofErr w:type="spellEnd"/>
      <w:r w:rsidRPr="009E3C33">
        <w:rPr>
          <w:rFonts w:cs="Times New Roman" w:eastAsia="Calibri" w:hAnsi="Calibri" w:ascii="Calibri"/>
          <w:lang w:val="en-US"/>
        </w:rPr>
        <w:t xml:space="preserve"> dr. </w:t>
      </w:r>
      <w:proofErr w:type="spellStart"/>
      <w:r w:rsidRPr="009E3C33">
        <w:rPr>
          <w:rFonts w:cs="Times New Roman" w:eastAsia="Calibri" w:hAnsi="Calibri" w:ascii="Calibri"/>
          <w:lang w:val="en-US"/>
        </w:rPr>
        <w:t>Franje</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Tuđmana</w:t>
      </w:r>
      <w:proofErr w:type="spellEnd"/>
      <w:r w:rsidRPr="009E3C33">
        <w:rPr>
          <w:rFonts w:cs="Times New Roman" w:eastAsia="Calibri" w:hAnsi="Calibri" w:ascii="Calibri"/>
          <w:lang w:val="en-US"/>
        </w:rPr>
        <w:t xml:space="preserve"> bb., OIB: 96423434291, (</w:t>
      </w:r>
      <w:proofErr w:type="spellStart"/>
      <w:r w:rsidRPr="009E3C33">
        <w:rPr>
          <w:rFonts w:cs="Times New Roman" w:eastAsia="Calibri" w:hAnsi="Calibri" w:ascii="Calibri"/>
          <w:lang w:val="en-US"/>
        </w:rPr>
        <w:t>Dužnik</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stečajni</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Dužnik</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kojega</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zastupa</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stečajni</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upravitelj</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Vedran</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Šeparović</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iz</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Splita</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odlučujući</w:t>
      </w:r>
      <w:proofErr w:type="spellEnd"/>
      <w:r w:rsidRPr="009E3C33">
        <w:rPr>
          <w:rFonts w:cs="Times New Roman" w:eastAsia="Calibri" w:hAnsi="Calibri" w:ascii="Calibri"/>
          <w:lang w:val="en-US"/>
        </w:rPr>
        <w:t xml:space="preserve"> o </w:t>
      </w:r>
      <w:proofErr w:type="spellStart"/>
      <w:r w:rsidRPr="009E3C33">
        <w:rPr>
          <w:rFonts w:cs="Times New Roman" w:eastAsia="Calibri" w:hAnsi="Calibri" w:ascii="Calibri"/>
          <w:lang w:val="en-US"/>
        </w:rPr>
        <w:t>namirenju</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razlučnog</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prava</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nakon</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ročišta</w:t>
      </w:r>
      <w:proofErr w:type="spellEnd"/>
      <w:r w:rsidRPr="009E3C33">
        <w:rPr>
          <w:rFonts w:cs="Times New Roman" w:eastAsia="Calibri" w:hAnsi="Calibri" w:ascii="Calibri"/>
          <w:lang w:val="en-US"/>
        </w:rPr>
        <w:t xml:space="preserve"> </w:t>
      </w:r>
      <w:proofErr w:type="spellStart"/>
      <w:r w:rsidRPr="009E3C33">
        <w:rPr>
          <w:rFonts w:cs="Times New Roman" w:eastAsia="Calibri" w:hAnsi="Calibri" w:ascii="Calibri"/>
          <w:lang w:val="en-US"/>
        </w:rPr>
        <w:t>održanog</w:t>
      </w:r>
      <w:proofErr w:type="spellEnd"/>
      <w:r w:rsidRPr="009E3C33">
        <w:rPr>
          <w:rFonts w:cs="Times New Roman" w:eastAsia="Calibri" w:hAnsi="Calibri" w:ascii="Calibri"/>
          <w:lang w:val="en-US"/>
        </w:rPr>
        <w:t xml:space="preserve"> 06. </w:t>
      </w:r>
      <w:proofErr w:type="spellStart"/>
      <w:proofErr w:type="gramStart"/>
      <w:r w:rsidRPr="009E3C33">
        <w:rPr>
          <w:rFonts w:cs="Times New Roman" w:eastAsia="Calibri" w:hAnsi="Calibri" w:ascii="Calibri"/>
          <w:lang w:val="en-US"/>
        </w:rPr>
        <w:t>travnja</w:t>
      </w:r>
      <w:proofErr w:type="spellEnd"/>
      <w:proofErr w:type="gramEnd"/>
      <w:r w:rsidRPr="009E3C33">
        <w:rPr>
          <w:rFonts w:cs="Times New Roman" w:eastAsia="Calibri" w:hAnsi="Calibri" w:ascii="Calibri"/>
          <w:lang w:val="en-US"/>
        </w:rPr>
        <w:t xml:space="preserve"> 2017, </w:t>
      </w:r>
      <w:proofErr w:type="spellStart"/>
      <w:r w:rsidRPr="009E3C33">
        <w:rPr>
          <w:rFonts w:cs="Times New Roman" w:eastAsia="Calibri" w:hAnsi="Calibri" w:ascii="Calibri"/>
          <w:lang w:val="en-US"/>
        </w:rPr>
        <w:t>izvanraspravno</w:t>
      </w:r>
      <w:proofErr w:type="spellEnd"/>
      <w:r w:rsidRPr="009E3C33">
        <w:rPr>
          <w:rFonts w:cs="Times New Roman" w:eastAsia="Calibri" w:hAnsi="Calibri" w:ascii="Calibri"/>
          <w:lang w:val="en-US"/>
        </w:rPr>
        <w:t xml:space="preserve">, 8. </w:t>
      </w:r>
      <w:proofErr w:type="spellStart"/>
      <w:proofErr w:type="gramStart"/>
      <w:r w:rsidRPr="009E3C33">
        <w:rPr>
          <w:rFonts w:cs="Times New Roman" w:eastAsia="Calibri" w:hAnsi="Calibri" w:ascii="Calibri"/>
          <w:lang w:val="en-US"/>
        </w:rPr>
        <w:t>lipnja</w:t>
      </w:r>
      <w:proofErr w:type="spellEnd"/>
      <w:proofErr w:type="gramEnd"/>
      <w:r w:rsidRPr="009E3C33">
        <w:rPr>
          <w:rFonts w:cs="Times New Roman" w:eastAsia="Calibri" w:hAnsi="Calibri" w:ascii="Calibri"/>
          <w:lang w:val="en-US"/>
        </w:rPr>
        <w:t xml:space="preserve"> 2017, </w:t>
      </w:r>
    </w:p>
    <w:p w:rsidRDefault="009E3C33" w:rsidP="009E3C33" w:rsidR="009E3C33" w:rsidRPr="009E3C33">
      <w:pPr>
        <w:spacing w:after="0"/>
        <w:rPr>
          <w:rFonts w:cs="Times New Roman" w:eastAsia="Times New Roman"/>
          <w:szCs w:val="20"/>
          <w:lang w:eastAsia="hr-HR"/>
        </w:rPr>
      </w:pPr>
    </w:p>
    <w:p w:rsidRDefault="009E3C33" w:rsidP="009E3C33" w:rsidR="009E3C33" w:rsidRPr="009E3C33">
      <w:pPr>
        <w:spacing w:after="0"/>
        <w:rPr>
          <w:rFonts w:cs="Times New Roman" w:eastAsia="Times New Roman"/>
          <w:szCs w:val="20"/>
          <w:lang w:eastAsia="hr-HR"/>
        </w:rPr>
      </w:pPr>
    </w:p>
    <w:p w:rsidRDefault="009E3C33" w:rsidP="009E3C33" w:rsidR="009E3C33" w:rsidRPr="009E3C33">
      <w:pPr>
        <w:spacing w:after="0"/>
        <w:jc w:val="center"/>
        <w:rPr>
          <w:rFonts w:cs="Times New Roman" w:eastAsia="Times New Roman"/>
          <w:lang w:eastAsia="hr-HR"/>
        </w:rPr>
      </w:pPr>
      <w:r w:rsidRPr="009E3C33">
        <w:rPr>
          <w:rFonts w:cs="Times New Roman" w:eastAsia="Times New Roman"/>
          <w:lang w:eastAsia="hr-HR"/>
        </w:rPr>
        <w:t xml:space="preserve">r i j e š i o    j e                   </w:t>
      </w: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r w:rsidRPr="009E3C33">
        <w:rPr>
          <w:rFonts w:cs="Times New Roman" w:eastAsia="Times New Roman"/>
          <w:lang w:eastAsia="hr-HR"/>
        </w:rPr>
        <w:t xml:space="preserve">          </w:t>
      </w:r>
      <w:r w:rsidRPr="009E3C33">
        <w:rPr>
          <w:rFonts w:cs="Times New Roman" w:eastAsia="Times New Roman"/>
          <w:b/>
          <w:lang w:eastAsia="hr-HR"/>
        </w:rPr>
        <w:t>1.</w:t>
      </w:r>
      <w:r w:rsidRPr="009E3C33">
        <w:rPr>
          <w:rFonts w:cs="Times New Roman" w:eastAsia="Times New Roman"/>
          <w:lang w:eastAsia="hr-HR"/>
        </w:rPr>
        <w:t xml:space="preserve"> Određuje se namirenje novčane tražbine </w:t>
      </w:r>
      <w:proofErr w:type="spellStart"/>
      <w:r w:rsidRPr="009E3C33">
        <w:rPr>
          <w:rFonts w:cs="Times New Roman" w:eastAsia="Times New Roman"/>
          <w:lang w:eastAsia="hr-HR"/>
        </w:rPr>
        <w:t>razlučnog</w:t>
      </w:r>
      <w:proofErr w:type="spellEnd"/>
      <w:r w:rsidRPr="009E3C33">
        <w:rPr>
          <w:rFonts w:cs="Times New Roman" w:eastAsia="Times New Roman"/>
          <w:lang w:eastAsia="hr-HR"/>
        </w:rPr>
        <w:t xml:space="preserve"> vjerovnika OTP banke d.d. (prijašnje tvrtke: NOVA BANKA, d.d.), Zadar (Grad Zadar), Ulica Domovinskog rata 3, OIB: 52508873833. (dalje: </w:t>
      </w:r>
      <w:proofErr w:type="spellStart"/>
      <w:r w:rsidRPr="009E3C33">
        <w:rPr>
          <w:rFonts w:cs="Times New Roman" w:eastAsia="Times New Roman"/>
          <w:lang w:eastAsia="hr-HR"/>
        </w:rPr>
        <w:t>Razlučni</w:t>
      </w:r>
      <w:proofErr w:type="spellEnd"/>
      <w:r w:rsidRPr="009E3C33">
        <w:rPr>
          <w:rFonts w:cs="Times New Roman" w:eastAsia="Times New Roman"/>
          <w:lang w:eastAsia="hr-HR"/>
        </w:rPr>
        <w:t xml:space="preserve"> vjerovnik), iz unovčene stečajne mase Dužnika: </w:t>
      </w:r>
      <w:r w:rsidRPr="009E3C33">
        <w:rPr>
          <w:rFonts w:cs="Times New Roman" w:eastAsia="Times New Roman"/>
          <w:b/>
          <w:u w:val="single"/>
          <w:lang w:eastAsia="hr-HR"/>
        </w:rPr>
        <w:t>nekretnine</w:t>
      </w:r>
      <w:r w:rsidRPr="009E3C33">
        <w:rPr>
          <w:rFonts w:cs="Times New Roman" w:eastAsia="Times New Roman"/>
          <w:b/>
          <w:lang w:eastAsia="hr-HR"/>
        </w:rPr>
        <w:t xml:space="preserve"> </w:t>
      </w:r>
      <w:r w:rsidRPr="009E3C33">
        <w:rPr>
          <w:rFonts w:cs="Times New Roman" w:eastAsia="Times New Roman"/>
          <w:lang w:eastAsia="hr-HR"/>
        </w:rPr>
        <w:t>– upisane u zemljišne knjige Općinskog suda u Splitu, Zemljišnoknjižni odjel Split, Katastarska općina: Split, označena kao:</w:t>
      </w:r>
    </w:p>
    <w:p w:rsidRDefault="009E3C33" w:rsidP="009E3C33" w:rsidR="009E3C33" w:rsidRPr="009E3C33">
      <w:pPr>
        <w:spacing w:after="0"/>
        <w:jc w:val="both"/>
        <w:rPr>
          <w:rFonts w:cs="Times New Roman" w:eastAsia="Times New Roman"/>
          <w:b/>
          <w:lang w:eastAsia="hr-HR"/>
        </w:rPr>
      </w:pPr>
    </w:p>
    <w:p w:rsidRDefault="009E3C33" w:rsidP="009E3C33" w:rsidR="009E3C33" w:rsidRPr="009E3C33">
      <w:pPr>
        <w:spacing w:after="0"/>
        <w:jc w:val="both"/>
        <w:rPr>
          <w:rFonts w:cs="Times New Roman" w:eastAsia="Times New Roman"/>
          <w:lang w:eastAsia="hr-HR"/>
        </w:rPr>
      </w:pPr>
      <w:r w:rsidRPr="009E3C33">
        <w:rPr>
          <w:rFonts w:cs="Times New Roman" w:eastAsia="Times New Roman"/>
          <w:b/>
          <w:lang w:eastAsia="hr-HR"/>
        </w:rPr>
        <w:t>a)</w:t>
      </w:r>
      <w:r w:rsidRPr="009E3C33">
        <w:rPr>
          <w:rFonts w:cs="Times New Roman" w:eastAsia="Times New Roman"/>
          <w:lang w:eastAsia="hr-HR"/>
        </w:rPr>
        <w:t xml:space="preserve"> kat. čest. </w:t>
      </w:r>
      <w:proofErr w:type="spellStart"/>
      <w:r w:rsidRPr="009E3C33">
        <w:rPr>
          <w:rFonts w:cs="Times New Roman" w:eastAsia="Times New Roman"/>
          <w:lang w:eastAsia="hr-HR"/>
        </w:rPr>
        <w:t>zem</w:t>
      </w:r>
      <w:proofErr w:type="spellEnd"/>
      <w:r w:rsidRPr="009E3C33">
        <w:rPr>
          <w:rFonts w:cs="Times New Roman" w:eastAsia="Times New Roman"/>
          <w:lang w:eastAsia="hr-HR"/>
        </w:rPr>
        <w:t xml:space="preserve">. 3294/1, NEPLODNO, ZGRADA, ZGRADA, površine 9858 m2, </w:t>
      </w:r>
    </w:p>
    <w:p w:rsidRDefault="009E3C33" w:rsidP="009E3C33" w:rsidR="009E3C33" w:rsidRPr="009E3C33">
      <w:pPr>
        <w:spacing w:after="0"/>
        <w:jc w:val="both"/>
        <w:rPr>
          <w:rFonts w:cs="Times New Roman" w:eastAsia="Times New Roman"/>
          <w:lang w:eastAsia="hr-HR"/>
        </w:rPr>
      </w:pPr>
      <w:r w:rsidRPr="009E3C33">
        <w:rPr>
          <w:rFonts w:cs="Times New Roman" w:eastAsia="Times New Roman"/>
          <w:lang w:eastAsia="hr-HR"/>
        </w:rPr>
        <w:t xml:space="preserve">    NEPLODNO 9282 m2, ZGRADA 40 m2 i ZGRADA 536 M2, Broj ZK uloška: 15323;</w:t>
      </w:r>
    </w:p>
    <w:p w:rsidRDefault="009E3C33" w:rsidP="009E3C33" w:rsidR="009E3C33" w:rsidRPr="009E3C33">
      <w:pPr>
        <w:spacing w:after="0"/>
        <w:jc w:val="both"/>
        <w:rPr>
          <w:rFonts w:cs="Times New Roman" w:eastAsia="Times New Roman"/>
          <w:lang w:eastAsia="hr-HR"/>
        </w:rPr>
      </w:pPr>
      <w:r w:rsidRPr="009E3C33">
        <w:rPr>
          <w:rFonts w:cs="Times New Roman" w:eastAsia="Times New Roman"/>
          <w:b/>
          <w:lang w:eastAsia="hr-HR"/>
        </w:rPr>
        <w:t>b)</w:t>
      </w:r>
      <w:r w:rsidRPr="009E3C33">
        <w:rPr>
          <w:rFonts w:cs="Times New Roman" w:eastAsia="Times New Roman"/>
          <w:lang w:eastAsia="hr-HR"/>
        </w:rPr>
        <w:t xml:space="preserve"> kat. čest. </w:t>
      </w:r>
      <w:proofErr w:type="spellStart"/>
      <w:r w:rsidRPr="009E3C33">
        <w:rPr>
          <w:rFonts w:cs="Times New Roman" w:eastAsia="Times New Roman"/>
          <w:lang w:eastAsia="hr-HR"/>
        </w:rPr>
        <w:t>zem</w:t>
      </w:r>
      <w:proofErr w:type="spellEnd"/>
      <w:r w:rsidRPr="009E3C33">
        <w:rPr>
          <w:rFonts w:cs="Times New Roman" w:eastAsia="Times New Roman"/>
          <w:lang w:eastAsia="hr-HR"/>
        </w:rPr>
        <w:t>. 3294/4, ZGRADA, površine 2012 m2, Broj ZK uloška: 13909;</w:t>
      </w:r>
    </w:p>
    <w:p w:rsidRDefault="009E3C33" w:rsidP="009E3C33" w:rsidR="009E3C33" w:rsidRPr="009E3C33">
      <w:pPr>
        <w:spacing w:after="0"/>
        <w:jc w:val="both"/>
        <w:rPr>
          <w:rFonts w:cs="Times New Roman" w:eastAsia="Times New Roman"/>
          <w:lang w:eastAsia="hr-HR"/>
        </w:rPr>
      </w:pPr>
      <w:r w:rsidRPr="009E3C33">
        <w:rPr>
          <w:rFonts w:cs="Times New Roman" w:eastAsia="Times New Roman"/>
          <w:b/>
          <w:lang w:eastAsia="hr-HR"/>
        </w:rPr>
        <w:t>c)</w:t>
      </w:r>
      <w:r w:rsidRPr="009E3C33">
        <w:rPr>
          <w:rFonts w:cs="Times New Roman" w:eastAsia="Times New Roman"/>
          <w:lang w:eastAsia="hr-HR"/>
        </w:rPr>
        <w:t xml:space="preserve"> kat. čest. </w:t>
      </w:r>
      <w:proofErr w:type="spellStart"/>
      <w:r w:rsidRPr="009E3C33">
        <w:rPr>
          <w:rFonts w:cs="Times New Roman" w:eastAsia="Times New Roman"/>
          <w:lang w:eastAsia="hr-HR"/>
        </w:rPr>
        <w:t>zem</w:t>
      </w:r>
      <w:proofErr w:type="spellEnd"/>
      <w:r w:rsidRPr="009E3C33">
        <w:rPr>
          <w:rFonts w:cs="Times New Roman" w:eastAsia="Times New Roman"/>
          <w:lang w:eastAsia="hr-HR"/>
        </w:rPr>
        <w:t>. 3294/5, ZGRADA, površine 1346 m2, Broj ZK uloška: 13909;</w:t>
      </w:r>
    </w:p>
    <w:p w:rsidRDefault="009E3C33" w:rsidP="009E3C33" w:rsidR="009E3C33" w:rsidRPr="009E3C33">
      <w:pPr>
        <w:spacing w:after="0"/>
        <w:jc w:val="both"/>
        <w:rPr>
          <w:rFonts w:cs="Times New Roman" w:eastAsia="Times New Roman"/>
          <w:lang w:eastAsia="hr-HR"/>
        </w:rPr>
      </w:pPr>
      <w:r w:rsidRPr="009E3C33">
        <w:rPr>
          <w:rFonts w:cs="Times New Roman" w:eastAsia="Times New Roman"/>
          <w:b/>
          <w:lang w:eastAsia="hr-HR"/>
        </w:rPr>
        <w:t>d)</w:t>
      </w:r>
      <w:r w:rsidRPr="009E3C33">
        <w:rPr>
          <w:rFonts w:cs="Times New Roman" w:eastAsia="Times New Roman"/>
          <w:lang w:eastAsia="hr-HR"/>
        </w:rPr>
        <w:t xml:space="preserve"> kat. čest. </w:t>
      </w:r>
      <w:proofErr w:type="spellStart"/>
      <w:r w:rsidRPr="009E3C33">
        <w:rPr>
          <w:rFonts w:cs="Times New Roman" w:eastAsia="Times New Roman"/>
          <w:lang w:eastAsia="hr-HR"/>
        </w:rPr>
        <w:t>zem</w:t>
      </w:r>
      <w:proofErr w:type="spellEnd"/>
      <w:r w:rsidRPr="009E3C33">
        <w:rPr>
          <w:rFonts w:cs="Times New Roman" w:eastAsia="Times New Roman"/>
          <w:lang w:eastAsia="hr-HR"/>
        </w:rPr>
        <w:t>. 3294/6, TS - ZGRADA, površine 37 m2, Broj ZK uloška: 13909,</w:t>
      </w: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r w:rsidRPr="009E3C33">
        <w:rPr>
          <w:rFonts w:cs="Times New Roman" w:eastAsia="Times New Roman"/>
          <w:lang w:eastAsia="hr-HR"/>
        </w:rPr>
        <w:t xml:space="preserve">stvarno i zemljišnoknjižno vlasništvo stečajnog Dužnika, što je u ovome stečajnom postupku unovčeno za cijenu od: 4.805.000,00 kuna, (slovima: </w:t>
      </w:r>
      <w:proofErr w:type="spellStart"/>
      <w:r w:rsidRPr="009E3C33">
        <w:rPr>
          <w:rFonts w:cs="Times New Roman" w:eastAsia="Times New Roman"/>
          <w:lang w:eastAsia="hr-HR"/>
        </w:rPr>
        <w:t>četirimilijuna</w:t>
      </w:r>
      <w:proofErr w:type="spellEnd"/>
      <w:r w:rsidRPr="009E3C33">
        <w:rPr>
          <w:rFonts w:cs="Times New Roman" w:eastAsia="Times New Roman"/>
          <w:lang w:eastAsia="hr-HR"/>
        </w:rPr>
        <w:t>-</w:t>
      </w:r>
      <w:proofErr w:type="spellStart"/>
      <w:r w:rsidRPr="009E3C33">
        <w:rPr>
          <w:rFonts w:cs="Times New Roman" w:eastAsia="Times New Roman"/>
          <w:lang w:eastAsia="hr-HR"/>
        </w:rPr>
        <w:t>osamstoipettisuća</w:t>
      </w:r>
      <w:proofErr w:type="spellEnd"/>
      <w:r w:rsidRPr="009E3C33">
        <w:rPr>
          <w:rFonts w:cs="Times New Roman" w:eastAsia="Times New Roman"/>
          <w:lang w:eastAsia="hr-HR"/>
        </w:rPr>
        <w:t xml:space="preserve"> kuna), javnim nadmetanjem koje je održano na ročištu kod Trgovačkog suda u Splitu dana 23. lipnja 2016. godine,</w:t>
      </w: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r w:rsidRPr="009E3C33">
        <w:rPr>
          <w:rFonts w:cs="Times New Roman" w:eastAsia="Times New Roman"/>
          <w:lang w:eastAsia="hr-HR"/>
        </w:rPr>
        <w:t xml:space="preserve">a na kojoj je nekretnini imao založno pravo navedeni </w:t>
      </w:r>
      <w:proofErr w:type="spellStart"/>
      <w:r w:rsidRPr="009E3C33">
        <w:rPr>
          <w:rFonts w:cs="Times New Roman" w:eastAsia="Times New Roman"/>
          <w:lang w:eastAsia="hr-HR"/>
        </w:rPr>
        <w:t>Razlučni</w:t>
      </w:r>
      <w:proofErr w:type="spellEnd"/>
      <w:r w:rsidRPr="009E3C33">
        <w:rPr>
          <w:rFonts w:cs="Times New Roman" w:eastAsia="Times New Roman"/>
          <w:lang w:eastAsia="hr-HR"/>
        </w:rPr>
        <w:t xml:space="preserve"> vjerovnik kao prvi po redu stjecanja i koji se u ovome stečajnom postupku pojavljuju kao </w:t>
      </w:r>
      <w:proofErr w:type="spellStart"/>
      <w:r w:rsidRPr="009E3C33">
        <w:rPr>
          <w:rFonts w:cs="Times New Roman" w:eastAsia="Times New Roman"/>
          <w:lang w:eastAsia="hr-HR"/>
        </w:rPr>
        <w:t>razlučni</w:t>
      </w:r>
      <w:proofErr w:type="spellEnd"/>
      <w:r w:rsidRPr="009E3C33">
        <w:rPr>
          <w:rFonts w:cs="Times New Roman" w:eastAsia="Times New Roman"/>
          <w:lang w:eastAsia="hr-HR"/>
        </w:rPr>
        <w:t xml:space="preserve"> vjerovnik radi namirenja novčane tražbine koja na dan 23. prosinca 2016. godine kao dan održavanja ročišta iznosi: 18.515.062,83 kuna, od kojeg je iznosa ostvarene cijene od prodaje istih</w:t>
      </w:r>
    </w:p>
    <w:p w:rsidRDefault="009E3C33" w:rsidP="009E3C33" w:rsid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Calibri"/>
          <w:lang w:val="en-US"/>
        </w:rPr>
      </w:pPr>
      <w:r w:rsidRPr="009E3C33">
        <w:rPr>
          <w:rFonts w:cs="Times New Roman" w:eastAsia="Calibri"/>
          <w:lang w:val="en-US"/>
        </w:rPr>
        <w:lastRenderedPageBreak/>
        <w:t xml:space="preserve">                                                                 </w:t>
      </w:r>
      <w:r w:rsidRPr="009E3C33">
        <w:rPr>
          <w:rFonts w:cs="Times New Roman" w:eastAsia="Calibri"/>
          <w:b/>
          <w:lang w:val="en-US"/>
        </w:rPr>
        <w:t>- 2 -</w:t>
      </w:r>
      <w:r w:rsidRPr="009E3C33">
        <w:rPr>
          <w:rFonts w:cs="Times New Roman" w:eastAsia="Calibri"/>
          <w:lang w:val="en-US"/>
        </w:rPr>
        <w:t xml:space="preserve">                               </w:t>
      </w:r>
      <w:proofErr w:type="spellStart"/>
      <w:r w:rsidRPr="009E3C33">
        <w:rPr>
          <w:rFonts w:cs="Times New Roman" w:eastAsia="Calibri"/>
          <w:b/>
          <w:lang w:val="en-US"/>
        </w:rPr>
        <w:t>Broj</w:t>
      </w:r>
      <w:proofErr w:type="spellEnd"/>
      <w:r w:rsidRPr="009E3C33">
        <w:rPr>
          <w:rFonts w:cs="Times New Roman" w:eastAsia="Calibri"/>
          <w:b/>
          <w:lang w:val="en-US"/>
        </w:rPr>
        <w:t xml:space="preserve">: 14.  </w:t>
      </w:r>
      <w:proofErr w:type="gramStart"/>
      <w:r w:rsidRPr="009E3C33">
        <w:rPr>
          <w:rFonts w:cs="Times New Roman" w:eastAsia="Calibri"/>
          <w:b/>
          <w:lang w:val="en-US"/>
        </w:rPr>
        <w:t>St-114/2011.</w:t>
      </w:r>
      <w:proofErr w:type="gramEnd"/>
    </w:p>
    <w:p w:rsidRDefault="009E3C33" w:rsidP="009E3C33" w:rsid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r w:rsidRPr="009E3C33">
        <w:rPr>
          <w:rFonts w:cs="Times New Roman" w:eastAsia="Times New Roman"/>
          <w:lang w:eastAsia="hr-HR"/>
        </w:rPr>
        <w:t xml:space="preserve">nekretnina već podmiren isti </w:t>
      </w:r>
      <w:proofErr w:type="spellStart"/>
      <w:r w:rsidRPr="009E3C33">
        <w:rPr>
          <w:rFonts w:cs="Times New Roman" w:eastAsia="Times New Roman"/>
          <w:lang w:eastAsia="hr-HR"/>
        </w:rPr>
        <w:t>Razlučni</w:t>
      </w:r>
      <w:proofErr w:type="spellEnd"/>
      <w:r w:rsidRPr="009E3C33">
        <w:rPr>
          <w:rFonts w:cs="Times New Roman" w:eastAsia="Times New Roman"/>
          <w:lang w:eastAsia="hr-HR"/>
        </w:rPr>
        <w:t xml:space="preserve"> vjerovnik za iznos od: 3.156.714,00 kuna temeljem pravomoćnog Rješenju ovog Suda od 27. prosinca 2016, broj: gornji, u dijelu točke 1.b, tog Rješenja,</w:t>
      </w: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r w:rsidRPr="009E3C33">
        <w:rPr>
          <w:rFonts w:cs="Times New Roman" w:eastAsia="Times New Roman"/>
          <w:lang w:eastAsia="hr-HR"/>
        </w:rPr>
        <w:t xml:space="preserve">tako što se preostali raspoloživi iznos </w:t>
      </w:r>
      <w:proofErr w:type="spellStart"/>
      <w:r w:rsidRPr="009E3C33">
        <w:rPr>
          <w:rFonts w:cs="Times New Roman" w:eastAsia="Times New Roman"/>
          <w:lang w:eastAsia="hr-HR"/>
        </w:rPr>
        <w:t>kupovnine</w:t>
      </w:r>
      <w:proofErr w:type="spellEnd"/>
      <w:r w:rsidRPr="009E3C33">
        <w:rPr>
          <w:rFonts w:cs="Times New Roman" w:eastAsia="Times New Roman"/>
          <w:lang w:eastAsia="hr-HR"/>
        </w:rPr>
        <w:t xml:space="preserve"> od: 1.648.286,00 kuna raspodjeljuje kako slijedi:</w:t>
      </w: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Calibri"/>
          <w:lang w:val="en-US"/>
        </w:rPr>
      </w:pPr>
      <w:r w:rsidRPr="009E3C33">
        <w:rPr>
          <w:rFonts w:cs="Times New Roman" w:eastAsia="Calibri"/>
          <w:b/>
          <w:lang w:val="en-US"/>
        </w:rPr>
        <w:t>a)</w:t>
      </w:r>
      <w:r w:rsidRPr="009E3C33">
        <w:rPr>
          <w:rFonts w:cs="Times New Roman" w:eastAsia="Calibri"/>
          <w:lang w:val="en-US"/>
        </w:rPr>
        <w:t xml:space="preserve"> </w:t>
      </w:r>
      <w:proofErr w:type="spellStart"/>
      <w:proofErr w:type="gramStart"/>
      <w:r w:rsidRPr="009E3C33">
        <w:rPr>
          <w:rFonts w:cs="Times New Roman" w:eastAsia="Calibri"/>
          <w:lang w:val="en-US"/>
        </w:rPr>
        <w:t>zadržaje</w:t>
      </w:r>
      <w:proofErr w:type="spellEnd"/>
      <w:proofErr w:type="gramEnd"/>
      <w:r w:rsidRPr="009E3C33">
        <w:rPr>
          <w:rFonts w:cs="Times New Roman" w:eastAsia="Calibri"/>
          <w:lang w:val="en-US"/>
        </w:rPr>
        <w:t xml:space="preserve"> se u </w:t>
      </w:r>
      <w:proofErr w:type="spellStart"/>
      <w:r w:rsidRPr="009E3C33">
        <w:rPr>
          <w:rFonts w:cs="Times New Roman" w:eastAsia="Calibri"/>
          <w:lang w:val="en-US"/>
        </w:rPr>
        <w:t>stečajnoj</w:t>
      </w:r>
      <w:proofErr w:type="spellEnd"/>
      <w:r w:rsidRPr="009E3C33">
        <w:rPr>
          <w:rFonts w:cs="Times New Roman" w:eastAsia="Calibri"/>
          <w:lang w:val="en-US"/>
        </w:rPr>
        <w:t xml:space="preserve"> </w:t>
      </w:r>
      <w:proofErr w:type="spellStart"/>
      <w:r w:rsidRPr="009E3C33">
        <w:rPr>
          <w:rFonts w:cs="Times New Roman" w:eastAsia="Calibri"/>
          <w:lang w:val="en-US"/>
        </w:rPr>
        <w:t>masi</w:t>
      </w:r>
      <w:proofErr w:type="spellEnd"/>
      <w:r w:rsidRPr="009E3C33">
        <w:rPr>
          <w:rFonts w:cs="Times New Roman" w:eastAsia="Calibri"/>
          <w:lang w:val="en-US"/>
        </w:rPr>
        <w:t xml:space="preserve"> </w:t>
      </w:r>
      <w:proofErr w:type="spellStart"/>
      <w:r w:rsidRPr="009E3C33">
        <w:rPr>
          <w:rFonts w:cs="Times New Roman" w:eastAsia="Calibri"/>
          <w:lang w:val="en-US"/>
        </w:rPr>
        <w:t>Dužnika</w:t>
      </w:r>
      <w:proofErr w:type="spellEnd"/>
      <w:r w:rsidRPr="009E3C33">
        <w:rPr>
          <w:rFonts w:cs="Times New Roman" w:eastAsia="Calibri"/>
          <w:lang w:val="en-US"/>
        </w:rPr>
        <w:t xml:space="preserve"> </w:t>
      </w:r>
      <w:proofErr w:type="spellStart"/>
      <w:r w:rsidRPr="009E3C33">
        <w:rPr>
          <w:rFonts w:cs="Times New Roman" w:eastAsia="Calibri"/>
          <w:lang w:val="en-US"/>
        </w:rPr>
        <w:t>na</w:t>
      </w:r>
      <w:proofErr w:type="spellEnd"/>
      <w:r w:rsidRPr="009E3C33">
        <w:rPr>
          <w:rFonts w:cs="Times New Roman" w:eastAsia="Calibri"/>
          <w:lang w:val="en-US"/>
        </w:rPr>
        <w:t xml:space="preserve"> </w:t>
      </w:r>
      <w:proofErr w:type="spellStart"/>
      <w:r w:rsidRPr="009E3C33">
        <w:rPr>
          <w:rFonts w:cs="Times New Roman" w:eastAsia="Calibri"/>
          <w:lang w:val="en-US"/>
        </w:rPr>
        <w:t>ime</w:t>
      </w:r>
      <w:proofErr w:type="spellEnd"/>
      <w:r w:rsidRPr="009E3C33">
        <w:rPr>
          <w:rFonts w:cs="Times New Roman" w:eastAsia="Calibri"/>
          <w:lang w:val="en-US"/>
        </w:rPr>
        <w:t xml:space="preserve"> </w:t>
      </w:r>
      <w:proofErr w:type="spellStart"/>
      <w:r w:rsidRPr="009E3C33">
        <w:rPr>
          <w:rFonts w:cs="Times New Roman" w:eastAsia="Calibri"/>
          <w:lang w:val="en-US"/>
        </w:rPr>
        <w:t>troškova</w:t>
      </w:r>
      <w:proofErr w:type="spellEnd"/>
      <w:r w:rsidRPr="009E3C33">
        <w:rPr>
          <w:rFonts w:cs="Times New Roman" w:eastAsia="Calibri"/>
          <w:lang w:val="en-US"/>
        </w:rPr>
        <w:t xml:space="preserve"> </w:t>
      </w:r>
      <w:proofErr w:type="spellStart"/>
      <w:r w:rsidRPr="009E3C33">
        <w:rPr>
          <w:rFonts w:cs="Times New Roman" w:eastAsia="Calibri"/>
          <w:lang w:val="en-US"/>
        </w:rPr>
        <w:t>utvrđivanja</w:t>
      </w:r>
      <w:proofErr w:type="spellEnd"/>
      <w:r w:rsidRPr="009E3C33">
        <w:rPr>
          <w:rFonts w:cs="Times New Roman" w:eastAsia="Calibri"/>
          <w:lang w:val="en-US"/>
        </w:rPr>
        <w:t xml:space="preserve"> </w:t>
      </w:r>
    </w:p>
    <w:p w:rsidRDefault="009E3C33" w:rsidP="009E3C33" w:rsidR="009E3C33" w:rsidRPr="009E3C33">
      <w:pPr>
        <w:spacing w:after="0"/>
        <w:jc w:val="both"/>
        <w:rPr>
          <w:rFonts w:cs="Times New Roman" w:eastAsia="Calibri"/>
          <w:lang w:val="en-US"/>
        </w:rPr>
      </w:pPr>
      <w:r w:rsidRPr="009E3C33">
        <w:rPr>
          <w:rFonts w:cs="Times New Roman" w:eastAsia="Calibri"/>
          <w:lang w:val="en-US"/>
        </w:rPr>
        <w:t xml:space="preserve">    </w:t>
      </w:r>
      <w:proofErr w:type="spellStart"/>
      <w:proofErr w:type="gramStart"/>
      <w:r w:rsidRPr="009E3C33">
        <w:rPr>
          <w:rFonts w:cs="Times New Roman" w:eastAsia="Calibri"/>
          <w:lang w:val="en-US"/>
        </w:rPr>
        <w:t>tražbine</w:t>
      </w:r>
      <w:proofErr w:type="spellEnd"/>
      <w:proofErr w:type="gramEnd"/>
      <w:r w:rsidRPr="009E3C33">
        <w:rPr>
          <w:rFonts w:cs="Times New Roman" w:eastAsia="Calibri"/>
          <w:lang w:val="en-US"/>
        </w:rPr>
        <w:t xml:space="preserve"> </w:t>
      </w:r>
      <w:proofErr w:type="spellStart"/>
      <w:r w:rsidRPr="009E3C33">
        <w:rPr>
          <w:rFonts w:cs="Times New Roman" w:eastAsia="Calibri"/>
          <w:lang w:val="en-US"/>
        </w:rPr>
        <w:t>i</w:t>
      </w:r>
      <w:proofErr w:type="spellEnd"/>
      <w:r w:rsidRPr="009E3C33">
        <w:rPr>
          <w:rFonts w:cs="Times New Roman" w:eastAsia="Calibri"/>
          <w:lang w:val="en-US"/>
        </w:rPr>
        <w:t xml:space="preserve"> </w:t>
      </w:r>
      <w:proofErr w:type="spellStart"/>
      <w:r w:rsidRPr="009E3C33">
        <w:rPr>
          <w:rFonts w:cs="Times New Roman" w:eastAsia="Calibri"/>
          <w:lang w:val="en-US"/>
        </w:rPr>
        <w:t>troškova</w:t>
      </w:r>
      <w:proofErr w:type="spellEnd"/>
      <w:r w:rsidRPr="009E3C33">
        <w:rPr>
          <w:rFonts w:cs="Times New Roman" w:eastAsia="Calibri"/>
          <w:lang w:val="en-US"/>
        </w:rPr>
        <w:t xml:space="preserve"> </w:t>
      </w:r>
      <w:proofErr w:type="spellStart"/>
      <w:r w:rsidRPr="009E3C33">
        <w:rPr>
          <w:rFonts w:cs="Times New Roman" w:eastAsia="Calibri"/>
          <w:lang w:val="en-US"/>
        </w:rPr>
        <w:t>unovčenja</w:t>
      </w:r>
      <w:proofErr w:type="spellEnd"/>
      <w:r w:rsidRPr="009E3C33">
        <w:rPr>
          <w:rFonts w:cs="Times New Roman" w:eastAsia="Calibri"/>
          <w:lang w:val="en-US"/>
        </w:rPr>
        <w:t xml:space="preserve">, </w:t>
      </w:r>
      <w:proofErr w:type="spellStart"/>
      <w:r w:rsidRPr="009E3C33">
        <w:rPr>
          <w:rFonts w:cs="Times New Roman" w:eastAsia="Calibri"/>
          <w:lang w:val="en-US"/>
        </w:rPr>
        <w:t>sukladno</w:t>
      </w:r>
      <w:proofErr w:type="spellEnd"/>
      <w:r w:rsidRPr="009E3C33">
        <w:rPr>
          <w:rFonts w:cs="Times New Roman" w:eastAsia="Calibri"/>
          <w:lang w:val="en-US"/>
        </w:rPr>
        <w:t xml:space="preserve"> </w:t>
      </w:r>
      <w:proofErr w:type="spellStart"/>
      <w:r w:rsidRPr="009E3C33">
        <w:rPr>
          <w:rFonts w:cs="Times New Roman" w:eastAsia="Calibri"/>
          <w:lang w:val="en-US"/>
        </w:rPr>
        <w:t>članku</w:t>
      </w:r>
      <w:proofErr w:type="spellEnd"/>
      <w:r w:rsidRPr="009E3C33">
        <w:rPr>
          <w:rFonts w:cs="Times New Roman" w:eastAsia="Calibri"/>
          <w:lang w:val="en-US"/>
        </w:rPr>
        <w:t xml:space="preserve"> 170, u </w:t>
      </w:r>
      <w:proofErr w:type="spellStart"/>
      <w:r w:rsidRPr="009E3C33">
        <w:rPr>
          <w:rFonts w:cs="Times New Roman" w:eastAsia="Calibri"/>
          <w:lang w:val="en-US"/>
        </w:rPr>
        <w:t>vezi</w:t>
      </w:r>
      <w:proofErr w:type="spellEnd"/>
      <w:r w:rsidRPr="009E3C33">
        <w:rPr>
          <w:rFonts w:cs="Times New Roman" w:eastAsia="Calibri"/>
          <w:lang w:val="en-US"/>
        </w:rPr>
        <w:t xml:space="preserve"> </w:t>
      </w:r>
      <w:proofErr w:type="spellStart"/>
      <w:r w:rsidRPr="009E3C33">
        <w:rPr>
          <w:rFonts w:cs="Times New Roman" w:eastAsia="Calibri"/>
          <w:lang w:val="en-US"/>
        </w:rPr>
        <w:t>sa</w:t>
      </w:r>
      <w:proofErr w:type="spellEnd"/>
    </w:p>
    <w:p w:rsidRDefault="009E3C33" w:rsidP="009E3C33" w:rsidR="009E3C33" w:rsidRPr="009E3C33">
      <w:pPr>
        <w:spacing w:after="0"/>
        <w:jc w:val="both"/>
        <w:rPr>
          <w:rFonts w:cs="Times New Roman" w:eastAsia="Calibri"/>
          <w:lang w:val="en-US"/>
        </w:rPr>
      </w:pPr>
      <w:r w:rsidRPr="009E3C33">
        <w:rPr>
          <w:rFonts w:cs="Times New Roman" w:eastAsia="Calibri"/>
          <w:lang w:val="en-US"/>
        </w:rPr>
        <w:t xml:space="preserve">    </w:t>
      </w:r>
      <w:proofErr w:type="spellStart"/>
      <w:proofErr w:type="gramStart"/>
      <w:r w:rsidRPr="009E3C33">
        <w:rPr>
          <w:rFonts w:cs="Times New Roman" w:eastAsia="Calibri"/>
          <w:lang w:val="en-US"/>
        </w:rPr>
        <w:t>člankom</w:t>
      </w:r>
      <w:proofErr w:type="spellEnd"/>
      <w:proofErr w:type="gramEnd"/>
      <w:r w:rsidRPr="009E3C33">
        <w:rPr>
          <w:rFonts w:cs="Times New Roman" w:eastAsia="Calibri"/>
          <w:lang w:val="en-US"/>
        </w:rPr>
        <w:t xml:space="preserve"> 164.a, </w:t>
      </w:r>
      <w:proofErr w:type="spellStart"/>
      <w:r w:rsidRPr="009E3C33">
        <w:rPr>
          <w:rFonts w:cs="Times New Roman" w:eastAsia="Calibri"/>
          <w:lang w:val="en-US"/>
        </w:rPr>
        <w:t>Stečajnog</w:t>
      </w:r>
      <w:proofErr w:type="spellEnd"/>
      <w:r w:rsidRPr="009E3C33">
        <w:rPr>
          <w:rFonts w:cs="Times New Roman" w:eastAsia="Calibri"/>
          <w:lang w:val="en-US"/>
        </w:rPr>
        <w:t xml:space="preserve"> </w:t>
      </w:r>
      <w:proofErr w:type="spellStart"/>
      <w:r w:rsidRPr="009E3C33">
        <w:rPr>
          <w:rFonts w:cs="Times New Roman" w:eastAsia="Calibri"/>
          <w:lang w:val="en-US"/>
        </w:rPr>
        <w:t>zakona</w:t>
      </w:r>
      <w:proofErr w:type="spellEnd"/>
      <w:r w:rsidRPr="009E3C33">
        <w:rPr>
          <w:rFonts w:cs="Times New Roman" w:eastAsia="Calibri"/>
          <w:lang w:val="en-US"/>
        </w:rPr>
        <w:t xml:space="preserve">, </w:t>
      </w:r>
      <w:proofErr w:type="spellStart"/>
      <w:r w:rsidRPr="009E3C33">
        <w:rPr>
          <w:rFonts w:cs="Times New Roman" w:eastAsia="Calibri"/>
          <w:lang w:val="en-US"/>
        </w:rPr>
        <w:t>iznos</w:t>
      </w:r>
      <w:proofErr w:type="spellEnd"/>
      <w:r w:rsidRPr="009E3C33">
        <w:rPr>
          <w:rFonts w:cs="Times New Roman" w:eastAsia="Calibri"/>
          <w:lang w:val="en-US"/>
        </w:rPr>
        <w:t xml:space="preserve"> od: ................................     900.000,00 </w:t>
      </w:r>
      <w:proofErr w:type="spellStart"/>
      <w:r w:rsidRPr="009E3C33">
        <w:rPr>
          <w:rFonts w:cs="Times New Roman" w:eastAsia="Calibri"/>
          <w:lang w:val="en-US"/>
        </w:rPr>
        <w:t>kuna</w:t>
      </w:r>
      <w:proofErr w:type="spellEnd"/>
      <w:r w:rsidRPr="009E3C33">
        <w:rPr>
          <w:rFonts w:cs="Times New Roman" w:eastAsia="Calibri"/>
          <w:lang w:val="en-US"/>
        </w:rPr>
        <w:t>,</w:t>
      </w:r>
    </w:p>
    <w:p w:rsidRDefault="009E3C33" w:rsidP="009E3C33" w:rsidR="009E3C33" w:rsidRPr="009E3C33">
      <w:pPr>
        <w:spacing w:after="0"/>
        <w:jc w:val="both"/>
        <w:rPr>
          <w:rFonts w:cs="Times New Roman" w:eastAsia="Calibri"/>
          <w:lang w:val="en-US"/>
        </w:rPr>
      </w:pPr>
      <w:r w:rsidRPr="009E3C33">
        <w:rPr>
          <w:rFonts w:cs="Times New Roman" w:eastAsia="Calibri"/>
          <w:b/>
          <w:lang w:val="en-US"/>
        </w:rPr>
        <w:t>b)</w:t>
      </w:r>
      <w:r w:rsidRPr="009E3C33">
        <w:rPr>
          <w:rFonts w:cs="Times New Roman" w:eastAsia="Calibri"/>
          <w:lang w:val="en-US"/>
        </w:rPr>
        <w:t xml:space="preserve"> </w:t>
      </w:r>
      <w:proofErr w:type="spellStart"/>
      <w:r w:rsidRPr="009E3C33">
        <w:rPr>
          <w:rFonts w:cs="Times New Roman" w:eastAsia="Calibri"/>
          <w:lang w:val="en-US"/>
        </w:rPr>
        <w:t>Razlučnom</w:t>
      </w:r>
      <w:proofErr w:type="spellEnd"/>
      <w:r w:rsidRPr="009E3C33">
        <w:rPr>
          <w:rFonts w:cs="Times New Roman" w:eastAsia="Calibri"/>
          <w:lang w:val="en-US"/>
        </w:rPr>
        <w:t xml:space="preserve"> </w:t>
      </w:r>
      <w:proofErr w:type="spellStart"/>
      <w:r w:rsidRPr="009E3C33">
        <w:rPr>
          <w:rFonts w:cs="Times New Roman" w:eastAsia="Calibri"/>
          <w:lang w:val="en-US"/>
        </w:rPr>
        <w:t>vjerovniku</w:t>
      </w:r>
      <w:proofErr w:type="spellEnd"/>
      <w:r w:rsidRPr="009E3C33">
        <w:rPr>
          <w:rFonts w:cs="Times New Roman" w:eastAsia="Calibri"/>
          <w:lang w:val="en-US"/>
        </w:rPr>
        <w:t xml:space="preserve"> </w:t>
      </w:r>
      <w:proofErr w:type="spellStart"/>
      <w:proofErr w:type="gramStart"/>
      <w:r w:rsidRPr="009E3C33">
        <w:rPr>
          <w:rFonts w:cs="Times New Roman" w:eastAsia="Calibri"/>
          <w:lang w:val="en-US"/>
        </w:rPr>
        <w:t>na</w:t>
      </w:r>
      <w:proofErr w:type="spellEnd"/>
      <w:proofErr w:type="gramEnd"/>
      <w:r w:rsidRPr="009E3C33">
        <w:rPr>
          <w:rFonts w:cs="Times New Roman" w:eastAsia="Calibri"/>
          <w:lang w:val="en-US"/>
        </w:rPr>
        <w:t xml:space="preserve"> </w:t>
      </w:r>
      <w:proofErr w:type="spellStart"/>
      <w:r w:rsidRPr="009E3C33">
        <w:rPr>
          <w:rFonts w:cs="Times New Roman" w:eastAsia="Calibri"/>
          <w:lang w:val="en-US"/>
        </w:rPr>
        <w:t>ime</w:t>
      </w:r>
      <w:proofErr w:type="spellEnd"/>
      <w:r w:rsidRPr="009E3C33">
        <w:rPr>
          <w:rFonts w:cs="Times New Roman" w:eastAsia="Calibri"/>
          <w:lang w:val="en-US"/>
        </w:rPr>
        <w:t xml:space="preserve"> </w:t>
      </w:r>
      <w:proofErr w:type="spellStart"/>
      <w:r w:rsidRPr="009E3C33">
        <w:rPr>
          <w:rFonts w:cs="Times New Roman" w:eastAsia="Calibri"/>
          <w:lang w:val="en-US"/>
        </w:rPr>
        <w:t>namirenja</w:t>
      </w:r>
      <w:proofErr w:type="spellEnd"/>
      <w:r w:rsidRPr="009E3C33">
        <w:rPr>
          <w:rFonts w:cs="Times New Roman" w:eastAsia="Calibri"/>
          <w:lang w:val="en-US"/>
        </w:rPr>
        <w:t xml:space="preserve"> </w:t>
      </w:r>
      <w:proofErr w:type="spellStart"/>
      <w:r w:rsidRPr="009E3C33">
        <w:rPr>
          <w:rFonts w:cs="Times New Roman" w:eastAsia="Calibri"/>
          <w:lang w:val="en-US"/>
        </w:rPr>
        <w:t>razlučnog</w:t>
      </w:r>
      <w:proofErr w:type="spellEnd"/>
      <w:r w:rsidRPr="009E3C33">
        <w:rPr>
          <w:rFonts w:cs="Times New Roman" w:eastAsia="Calibri"/>
          <w:lang w:val="en-US"/>
        </w:rPr>
        <w:t xml:space="preserve"> </w:t>
      </w:r>
      <w:proofErr w:type="spellStart"/>
      <w:r w:rsidRPr="009E3C33">
        <w:rPr>
          <w:rFonts w:cs="Times New Roman" w:eastAsia="Calibri"/>
          <w:lang w:val="en-US"/>
        </w:rPr>
        <w:t>prava</w:t>
      </w:r>
      <w:proofErr w:type="spellEnd"/>
    </w:p>
    <w:p w:rsidRDefault="009E3C33" w:rsidP="009E3C33" w:rsidR="009E3C33" w:rsidRPr="009E3C33">
      <w:pPr>
        <w:spacing w:after="0"/>
        <w:jc w:val="both"/>
        <w:rPr>
          <w:rFonts w:cs="Times New Roman" w:eastAsia="Calibri"/>
          <w:lang w:val="en-US"/>
        </w:rPr>
      </w:pPr>
      <w:r w:rsidRPr="009E3C33">
        <w:rPr>
          <w:rFonts w:cs="Times New Roman" w:eastAsia="Calibri"/>
          <w:lang w:val="en-US"/>
        </w:rPr>
        <w:t xml:space="preserve">    </w:t>
      </w:r>
      <w:proofErr w:type="spellStart"/>
      <w:proofErr w:type="gramStart"/>
      <w:r w:rsidRPr="009E3C33">
        <w:rPr>
          <w:rFonts w:cs="Times New Roman" w:eastAsia="Calibri"/>
          <w:lang w:val="en-US"/>
        </w:rPr>
        <w:t>obračunatog</w:t>
      </w:r>
      <w:proofErr w:type="spellEnd"/>
      <w:proofErr w:type="gramEnd"/>
      <w:r w:rsidRPr="009E3C33">
        <w:rPr>
          <w:rFonts w:cs="Times New Roman" w:eastAsia="Calibri"/>
          <w:lang w:val="en-US"/>
        </w:rPr>
        <w:t xml:space="preserve"> </w:t>
      </w:r>
      <w:proofErr w:type="spellStart"/>
      <w:r w:rsidRPr="009E3C33">
        <w:rPr>
          <w:rFonts w:cs="Times New Roman" w:eastAsia="Calibri"/>
          <w:lang w:val="en-US"/>
        </w:rPr>
        <w:t>na</w:t>
      </w:r>
      <w:proofErr w:type="spellEnd"/>
      <w:r w:rsidRPr="009E3C33">
        <w:rPr>
          <w:rFonts w:cs="Times New Roman" w:eastAsia="Calibri"/>
          <w:lang w:val="en-US"/>
        </w:rPr>
        <w:t xml:space="preserve"> </w:t>
      </w:r>
      <w:proofErr w:type="spellStart"/>
      <w:r w:rsidRPr="009E3C33">
        <w:rPr>
          <w:rFonts w:cs="Times New Roman" w:eastAsia="Calibri"/>
          <w:lang w:val="en-US"/>
        </w:rPr>
        <w:t>dan</w:t>
      </w:r>
      <w:proofErr w:type="spellEnd"/>
      <w:r w:rsidRPr="009E3C33">
        <w:rPr>
          <w:rFonts w:cs="Times New Roman" w:eastAsia="Calibri"/>
          <w:lang w:val="en-US"/>
        </w:rPr>
        <w:t xml:space="preserve"> 23. </w:t>
      </w:r>
      <w:proofErr w:type="spellStart"/>
      <w:proofErr w:type="gramStart"/>
      <w:r w:rsidRPr="009E3C33">
        <w:rPr>
          <w:rFonts w:cs="Times New Roman" w:eastAsia="Calibri"/>
          <w:lang w:val="en-US"/>
        </w:rPr>
        <w:t>prosinca</w:t>
      </w:r>
      <w:proofErr w:type="spellEnd"/>
      <w:proofErr w:type="gramEnd"/>
      <w:r w:rsidRPr="009E3C33">
        <w:rPr>
          <w:rFonts w:cs="Times New Roman" w:eastAsia="Calibri"/>
          <w:lang w:val="en-US"/>
        </w:rPr>
        <w:t xml:space="preserve"> 2016. </w:t>
      </w:r>
      <w:proofErr w:type="gramStart"/>
      <w:r w:rsidRPr="009E3C33">
        <w:rPr>
          <w:rFonts w:cs="Times New Roman" w:eastAsia="Calibri"/>
          <w:lang w:val="en-US"/>
        </w:rPr>
        <w:t>u</w:t>
      </w:r>
      <w:proofErr w:type="gramEnd"/>
      <w:r w:rsidRPr="009E3C33">
        <w:rPr>
          <w:rFonts w:cs="Times New Roman" w:eastAsia="Calibri"/>
          <w:lang w:val="en-US"/>
        </w:rPr>
        <w:t xml:space="preserve"> </w:t>
      </w:r>
      <w:proofErr w:type="spellStart"/>
      <w:r w:rsidRPr="009E3C33">
        <w:rPr>
          <w:rFonts w:cs="Times New Roman" w:eastAsia="Calibri"/>
          <w:lang w:val="en-US"/>
        </w:rPr>
        <w:t>iznosu</w:t>
      </w:r>
      <w:proofErr w:type="spellEnd"/>
      <w:r w:rsidRPr="009E3C33">
        <w:rPr>
          <w:rFonts w:cs="Times New Roman" w:eastAsia="Calibri"/>
          <w:lang w:val="en-US"/>
        </w:rPr>
        <w:t xml:space="preserve"> </w:t>
      </w:r>
    </w:p>
    <w:p w:rsidRDefault="009E3C33" w:rsidP="009E3C33" w:rsidR="009E3C33" w:rsidRPr="009E3C33">
      <w:pPr>
        <w:spacing w:after="0"/>
        <w:jc w:val="both"/>
        <w:rPr>
          <w:rFonts w:cs="Times New Roman" w:eastAsia="Calibri"/>
          <w:lang w:val="en-US"/>
        </w:rPr>
      </w:pPr>
      <w:r w:rsidRPr="009E3C33">
        <w:rPr>
          <w:rFonts w:cs="Times New Roman" w:eastAsia="Calibri"/>
          <w:lang w:val="en-US"/>
        </w:rPr>
        <w:t xml:space="preserve">    </w:t>
      </w:r>
      <w:proofErr w:type="gramStart"/>
      <w:r w:rsidRPr="009E3C33">
        <w:rPr>
          <w:rFonts w:cs="Times New Roman" w:eastAsia="Calibri"/>
          <w:lang w:val="en-US"/>
        </w:rPr>
        <w:t>od</w:t>
      </w:r>
      <w:proofErr w:type="gramEnd"/>
      <w:r w:rsidRPr="009E3C33">
        <w:rPr>
          <w:rFonts w:cs="Times New Roman" w:eastAsia="Calibri"/>
          <w:lang w:val="en-US"/>
        </w:rPr>
        <w:t xml:space="preserve">: 18.515.062,83 </w:t>
      </w:r>
      <w:proofErr w:type="spellStart"/>
      <w:r w:rsidRPr="009E3C33">
        <w:rPr>
          <w:rFonts w:cs="Times New Roman" w:eastAsia="Calibri"/>
          <w:lang w:val="en-US"/>
        </w:rPr>
        <w:t>kuna</w:t>
      </w:r>
      <w:proofErr w:type="spellEnd"/>
      <w:r w:rsidRPr="009E3C33">
        <w:rPr>
          <w:rFonts w:cs="Times New Roman" w:eastAsia="Calibri"/>
          <w:lang w:val="en-US"/>
        </w:rPr>
        <w:t xml:space="preserve">, pored </w:t>
      </w:r>
      <w:proofErr w:type="spellStart"/>
      <w:r w:rsidRPr="009E3C33">
        <w:rPr>
          <w:rFonts w:cs="Times New Roman" w:eastAsia="Calibri"/>
          <w:lang w:val="en-US"/>
        </w:rPr>
        <w:t>već</w:t>
      </w:r>
      <w:proofErr w:type="spellEnd"/>
      <w:r w:rsidRPr="009E3C33">
        <w:rPr>
          <w:rFonts w:cs="Times New Roman" w:eastAsia="Calibri"/>
          <w:lang w:val="en-US"/>
        </w:rPr>
        <w:t xml:space="preserve"> </w:t>
      </w:r>
      <w:proofErr w:type="spellStart"/>
      <w:r w:rsidRPr="009E3C33">
        <w:rPr>
          <w:rFonts w:cs="Times New Roman" w:eastAsia="Calibri"/>
          <w:lang w:val="en-US"/>
        </w:rPr>
        <w:t>isplaćenog</w:t>
      </w:r>
      <w:proofErr w:type="spellEnd"/>
      <w:r w:rsidRPr="009E3C33">
        <w:rPr>
          <w:rFonts w:cs="Times New Roman" w:eastAsia="Calibri"/>
          <w:lang w:val="en-US"/>
        </w:rPr>
        <w:t xml:space="preserve"> </w:t>
      </w:r>
      <w:proofErr w:type="spellStart"/>
      <w:r w:rsidRPr="009E3C33">
        <w:rPr>
          <w:rFonts w:cs="Times New Roman" w:eastAsia="Calibri"/>
          <w:lang w:val="en-US"/>
        </w:rPr>
        <w:t>iznosa</w:t>
      </w:r>
      <w:proofErr w:type="spellEnd"/>
    </w:p>
    <w:p w:rsidRDefault="009E3C33" w:rsidP="009E3C33" w:rsidR="009E3C33" w:rsidRPr="009E3C33">
      <w:pPr>
        <w:spacing w:after="0"/>
        <w:jc w:val="both"/>
        <w:rPr>
          <w:rFonts w:cs="Times New Roman" w:eastAsia="Calibri"/>
          <w:lang w:val="en-US"/>
        </w:rPr>
      </w:pPr>
      <w:r w:rsidRPr="009E3C33">
        <w:rPr>
          <w:rFonts w:cs="Times New Roman" w:eastAsia="Calibri"/>
          <w:lang w:val="en-US"/>
        </w:rPr>
        <w:t xml:space="preserve">    </w:t>
      </w:r>
      <w:proofErr w:type="gramStart"/>
      <w:r w:rsidRPr="009E3C33">
        <w:rPr>
          <w:rFonts w:cs="Times New Roman" w:eastAsia="Calibri"/>
          <w:lang w:val="en-US"/>
        </w:rPr>
        <w:t>od</w:t>
      </w:r>
      <w:proofErr w:type="gramEnd"/>
      <w:r w:rsidRPr="009E3C33">
        <w:rPr>
          <w:rFonts w:cs="Times New Roman" w:eastAsia="Calibri"/>
          <w:lang w:val="en-US"/>
        </w:rPr>
        <w:t xml:space="preserve">: 3.156.714,00 </w:t>
      </w:r>
      <w:proofErr w:type="spellStart"/>
      <w:r w:rsidRPr="009E3C33">
        <w:rPr>
          <w:rFonts w:cs="Times New Roman" w:eastAsia="Calibri"/>
          <w:lang w:val="en-US"/>
        </w:rPr>
        <w:t>kuna</w:t>
      </w:r>
      <w:proofErr w:type="spellEnd"/>
      <w:r w:rsidRPr="009E3C33">
        <w:rPr>
          <w:rFonts w:cs="Times New Roman" w:eastAsia="Calibri"/>
          <w:lang w:val="en-US"/>
        </w:rPr>
        <w:t xml:space="preserve">, </w:t>
      </w:r>
      <w:proofErr w:type="spellStart"/>
      <w:r w:rsidRPr="009E3C33">
        <w:rPr>
          <w:rFonts w:cs="Times New Roman" w:eastAsia="Calibri"/>
          <w:lang w:val="en-US"/>
        </w:rPr>
        <w:t>isplaćuje</w:t>
      </w:r>
      <w:proofErr w:type="spellEnd"/>
      <w:r w:rsidRPr="009E3C33">
        <w:rPr>
          <w:rFonts w:cs="Times New Roman" w:eastAsia="Calibri"/>
          <w:lang w:val="en-US"/>
        </w:rPr>
        <w:t xml:space="preserve"> se </w:t>
      </w:r>
      <w:proofErr w:type="spellStart"/>
      <w:r w:rsidRPr="009E3C33">
        <w:rPr>
          <w:rFonts w:cs="Times New Roman" w:eastAsia="Calibri"/>
          <w:lang w:val="en-US"/>
        </w:rPr>
        <w:t>još</w:t>
      </w:r>
      <w:proofErr w:type="spellEnd"/>
      <w:r w:rsidRPr="009E3C33">
        <w:rPr>
          <w:rFonts w:cs="Times New Roman" w:eastAsia="Calibri"/>
          <w:lang w:val="en-US"/>
        </w:rPr>
        <w:t xml:space="preserve"> </w:t>
      </w:r>
      <w:proofErr w:type="spellStart"/>
      <w:r w:rsidRPr="009E3C33">
        <w:rPr>
          <w:rFonts w:cs="Times New Roman" w:eastAsia="Calibri"/>
          <w:lang w:val="en-US"/>
        </w:rPr>
        <w:t>i</w:t>
      </w:r>
      <w:proofErr w:type="spellEnd"/>
      <w:r w:rsidRPr="009E3C33">
        <w:rPr>
          <w:rFonts w:cs="Times New Roman" w:eastAsia="Calibri"/>
          <w:lang w:val="en-US"/>
        </w:rPr>
        <w:t xml:space="preserve"> </w:t>
      </w:r>
      <w:proofErr w:type="spellStart"/>
      <w:r w:rsidRPr="009E3C33">
        <w:rPr>
          <w:rFonts w:cs="Times New Roman" w:eastAsia="Calibri"/>
          <w:lang w:val="en-US"/>
        </w:rPr>
        <w:t>preostali</w:t>
      </w:r>
      <w:proofErr w:type="spellEnd"/>
      <w:r w:rsidRPr="009E3C33">
        <w:rPr>
          <w:rFonts w:cs="Times New Roman" w:eastAsia="Calibri"/>
          <w:lang w:val="en-US"/>
        </w:rPr>
        <w:t xml:space="preserve"> </w:t>
      </w:r>
      <w:proofErr w:type="spellStart"/>
      <w:r w:rsidRPr="009E3C33">
        <w:rPr>
          <w:rFonts w:cs="Times New Roman" w:eastAsia="Calibri"/>
          <w:lang w:val="en-US"/>
        </w:rPr>
        <w:t>iznos</w:t>
      </w:r>
      <w:proofErr w:type="spellEnd"/>
      <w:r w:rsidRPr="009E3C33">
        <w:rPr>
          <w:rFonts w:cs="Times New Roman" w:eastAsia="Calibri"/>
          <w:lang w:val="en-US"/>
        </w:rPr>
        <w:t xml:space="preserve"> od:  ........   </w:t>
      </w:r>
      <w:proofErr w:type="gramStart"/>
      <w:r w:rsidRPr="009E3C33">
        <w:rPr>
          <w:rFonts w:cs="Times New Roman" w:eastAsia="Calibri"/>
          <w:lang w:val="en-US"/>
        </w:rPr>
        <w:t xml:space="preserve">748.286,00 </w:t>
      </w:r>
      <w:proofErr w:type="spellStart"/>
      <w:r w:rsidRPr="009E3C33">
        <w:rPr>
          <w:rFonts w:cs="Times New Roman" w:eastAsia="Calibri"/>
          <w:lang w:val="en-US"/>
        </w:rPr>
        <w:t>kuna</w:t>
      </w:r>
      <w:proofErr w:type="spellEnd"/>
      <w:r w:rsidRPr="009E3C33">
        <w:rPr>
          <w:rFonts w:cs="Times New Roman" w:eastAsia="Calibri"/>
          <w:lang w:val="en-US"/>
        </w:rPr>
        <w:t>.</w:t>
      </w:r>
      <w:proofErr w:type="gramEnd"/>
    </w:p>
    <w:p w:rsidRDefault="009E3C33" w:rsidP="009E3C33" w:rsidR="009E3C33" w:rsidRPr="009E3C33">
      <w:pPr>
        <w:spacing w:after="0"/>
        <w:jc w:val="both"/>
        <w:rPr>
          <w:rFonts w:cs="Times New Roman" w:eastAsia="Calibri"/>
          <w:lang w:val="en-US"/>
        </w:rPr>
      </w:pPr>
    </w:p>
    <w:p w:rsidRDefault="009E3C33" w:rsidP="009E3C33" w:rsidR="009E3C33" w:rsidRPr="009E3C33">
      <w:pPr>
        <w:spacing w:after="0"/>
        <w:jc w:val="both"/>
        <w:rPr>
          <w:rFonts w:cs="Times New Roman" w:eastAsia="Times New Roman"/>
          <w:lang w:eastAsia="hr-HR"/>
        </w:rPr>
      </w:pPr>
      <w:r w:rsidRPr="009E3C33">
        <w:rPr>
          <w:rFonts w:cs="Times New Roman" w:eastAsia="Times New Roman"/>
          <w:b/>
          <w:lang w:eastAsia="hr-HR"/>
        </w:rPr>
        <w:t xml:space="preserve">2) </w:t>
      </w:r>
      <w:r w:rsidRPr="009E3C33">
        <w:rPr>
          <w:rFonts w:cs="Times New Roman" w:eastAsia="Times New Roman"/>
          <w:lang w:eastAsia="hr-HR"/>
        </w:rPr>
        <w:t xml:space="preserve">Isplata gore navedenog iznosa, radi namirenja gore navedenoga </w:t>
      </w:r>
      <w:proofErr w:type="spellStart"/>
      <w:r w:rsidRPr="009E3C33">
        <w:rPr>
          <w:rFonts w:cs="Times New Roman" w:eastAsia="Times New Roman"/>
          <w:lang w:eastAsia="hr-HR"/>
        </w:rPr>
        <w:t>razlučnog</w:t>
      </w:r>
      <w:proofErr w:type="spellEnd"/>
      <w:r w:rsidRPr="009E3C33">
        <w:rPr>
          <w:rFonts w:cs="Times New Roman" w:eastAsia="Times New Roman"/>
          <w:lang w:eastAsia="hr-HR"/>
        </w:rPr>
        <w:t xml:space="preserve"> prava, gore navedenome </w:t>
      </w:r>
      <w:proofErr w:type="spellStart"/>
      <w:r w:rsidRPr="009E3C33">
        <w:rPr>
          <w:rFonts w:cs="Times New Roman" w:eastAsia="Times New Roman"/>
          <w:lang w:eastAsia="hr-HR"/>
        </w:rPr>
        <w:t>Razlučnom</w:t>
      </w:r>
      <w:proofErr w:type="spellEnd"/>
      <w:r w:rsidRPr="009E3C33">
        <w:rPr>
          <w:rFonts w:cs="Times New Roman" w:eastAsia="Times New Roman"/>
          <w:lang w:eastAsia="hr-HR"/>
        </w:rPr>
        <w:t xml:space="preserve"> vjerovniku iz gore navedene unovčene nekretnine Dužnika, sve navedeno pod točkom 1) ovog Rješenja, izvršit će se nakon pravomoćnosti istog Rješenja.</w:t>
      </w: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center"/>
        <w:rPr>
          <w:rFonts w:cs="Times New Roman" w:eastAsia="Times New Roman"/>
          <w:lang w:eastAsia="hr-HR"/>
        </w:rPr>
      </w:pPr>
      <w:r w:rsidRPr="009E3C33">
        <w:rPr>
          <w:rFonts w:cs="Times New Roman" w:eastAsia="Times New Roman"/>
          <w:lang w:eastAsia="hr-HR"/>
        </w:rPr>
        <w:t>Obrazloženje</w:t>
      </w: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r w:rsidRPr="009E3C33">
        <w:rPr>
          <w:rFonts w:cs="Times New Roman" w:eastAsia="Times New Roman"/>
          <w:lang w:eastAsia="hr-HR"/>
        </w:rPr>
        <w:t xml:space="preserve">          </w:t>
      </w:r>
      <w:r w:rsidRPr="009E3C33">
        <w:rPr>
          <w:rFonts w:cs="Times New Roman" w:eastAsia="Times New Roman"/>
          <w:b/>
          <w:lang w:eastAsia="hr-HR"/>
        </w:rPr>
        <w:t>1.</w:t>
      </w:r>
      <w:r w:rsidRPr="009E3C33">
        <w:rPr>
          <w:rFonts w:cs="Times New Roman" w:eastAsia="Times New Roman"/>
          <w:lang w:eastAsia="hr-HR"/>
        </w:rPr>
        <w:t xml:space="preserve"> U ovom postupku nad uvodno navedenim stečajnim Dužnikom – koji je otvoren Rješenjem ovog Suda od 11. ožujka 2011, broj: 7. St-114/2011. – prodane su nekretnine Dužnika kojih je isti bio vlasnik i koje su pobliže navedene u izrijeci ovog Rješenja pod točkom 1. i to za cijenu-</w:t>
      </w:r>
      <w:proofErr w:type="spellStart"/>
      <w:r w:rsidRPr="009E3C33">
        <w:rPr>
          <w:rFonts w:cs="Times New Roman" w:eastAsia="Times New Roman"/>
          <w:lang w:eastAsia="hr-HR"/>
        </w:rPr>
        <w:t>kupovninu</w:t>
      </w:r>
      <w:proofErr w:type="spellEnd"/>
      <w:r w:rsidRPr="009E3C33">
        <w:rPr>
          <w:rFonts w:cs="Times New Roman" w:eastAsia="Times New Roman"/>
          <w:lang w:eastAsia="hr-HR"/>
        </w:rPr>
        <w:t xml:space="preserve"> od: 4.805.000,00 kuna. Na istim je nekretninama imao založno pravo u izrijeci pod točkom 1. ovog Rješenja navedeni </w:t>
      </w:r>
      <w:proofErr w:type="spellStart"/>
      <w:r w:rsidRPr="009E3C33">
        <w:rPr>
          <w:rFonts w:cs="Times New Roman" w:eastAsia="Times New Roman"/>
          <w:lang w:eastAsia="hr-HR"/>
        </w:rPr>
        <w:t>Razlučni</w:t>
      </w:r>
      <w:proofErr w:type="spellEnd"/>
      <w:r w:rsidRPr="009E3C33">
        <w:rPr>
          <w:rFonts w:cs="Times New Roman" w:eastAsia="Times New Roman"/>
          <w:lang w:eastAsia="hr-HR"/>
        </w:rPr>
        <w:t xml:space="preserve"> vjerovnik. Nakon što je ovaj Sud već bio odlučio o namirenju </w:t>
      </w:r>
      <w:proofErr w:type="spellStart"/>
      <w:r w:rsidRPr="009E3C33">
        <w:rPr>
          <w:rFonts w:cs="Times New Roman" w:eastAsia="Times New Roman"/>
          <w:lang w:eastAsia="hr-HR"/>
        </w:rPr>
        <w:t>Razlučnog</w:t>
      </w:r>
      <w:proofErr w:type="spellEnd"/>
      <w:r w:rsidRPr="009E3C33">
        <w:rPr>
          <w:rFonts w:cs="Times New Roman" w:eastAsia="Times New Roman"/>
          <w:lang w:eastAsia="hr-HR"/>
        </w:rPr>
        <w:t xml:space="preserve"> vjerovnika Rješenjem od 27. prosinca 2016, broj: gornji, povodom Žalbe </w:t>
      </w:r>
      <w:proofErr w:type="spellStart"/>
      <w:r w:rsidRPr="009E3C33">
        <w:rPr>
          <w:rFonts w:cs="Times New Roman" w:eastAsia="Times New Roman"/>
          <w:lang w:eastAsia="hr-HR"/>
        </w:rPr>
        <w:t>Razlučnog</w:t>
      </w:r>
      <w:proofErr w:type="spellEnd"/>
      <w:r w:rsidRPr="009E3C33">
        <w:rPr>
          <w:rFonts w:cs="Times New Roman" w:eastAsia="Times New Roman"/>
          <w:lang w:eastAsia="hr-HR"/>
        </w:rPr>
        <w:t xml:space="preserve"> vjerovnika je Visoki trgovački sud Republike Hrvatske (dalje: VTS) Rješenjem broj: </w:t>
      </w:r>
      <w:proofErr w:type="spellStart"/>
      <w:r w:rsidRPr="009E3C33">
        <w:rPr>
          <w:rFonts w:cs="Times New Roman" w:eastAsia="Times New Roman"/>
          <w:lang w:eastAsia="hr-HR"/>
        </w:rPr>
        <w:t>Pž</w:t>
      </w:r>
      <w:proofErr w:type="spellEnd"/>
      <w:r w:rsidRPr="009E3C33">
        <w:rPr>
          <w:rFonts w:cs="Times New Roman" w:eastAsia="Times New Roman"/>
          <w:lang w:eastAsia="hr-HR"/>
        </w:rPr>
        <w:t xml:space="preserve">-405/2017, od 24. siječnja 2017. (dalje: </w:t>
      </w:r>
      <w:proofErr w:type="spellStart"/>
      <w:r w:rsidRPr="009E3C33">
        <w:rPr>
          <w:rFonts w:cs="Times New Roman" w:eastAsia="Times New Roman"/>
          <w:lang w:eastAsia="hr-HR"/>
        </w:rPr>
        <w:t>Ukidno</w:t>
      </w:r>
      <w:proofErr w:type="spellEnd"/>
      <w:r w:rsidRPr="009E3C33">
        <w:rPr>
          <w:rFonts w:cs="Times New Roman" w:eastAsia="Times New Roman"/>
          <w:lang w:eastAsia="hr-HR"/>
        </w:rPr>
        <w:t xml:space="preserve"> rješenje), ukinuo Rješenje ovog Suda od 27. prosinca 2016, broj: gornji, u dijelu točke 1.a, izrijeke tog Rješenja te je u tom ukinutom dijelu predmet </w:t>
      </w:r>
      <w:proofErr w:type="spellStart"/>
      <w:r w:rsidRPr="009E3C33">
        <w:rPr>
          <w:rFonts w:cs="Times New Roman" w:eastAsia="Times New Roman"/>
          <w:lang w:eastAsia="hr-HR"/>
        </w:rPr>
        <w:t>veraćen</w:t>
      </w:r>
      <w:proofErr w:type="spellEnd"/>
      <w:r w:rsidRPr="009E3C33">
        <w:rPr>
          <w:rFonts w:cs="Times New Roman" w:eastAsia="Times New Roman"/>
          <w:lang w:eastAsia="hr-HR"/>
        </w:rPr>
        <w:t xml:space="preserve"> ovom Sudu na ponovni postupak.</w:t>
      </w:r>
    </w:p>
    <w:p w:rsidRDefault="009E3C33" w:rsidP="009E3C33" w:rsidR="009E3C33" w:rsidRPr="009E3C33">
      <w:pPr>
        <w:spacing w:after="0"/>
        <w:jc w:val="both"/>
        <w:rPr>
          <w:rFonts w:cs="Times New Roman" w:eastAsia="Times New Roman"/>
          <w:lang w:eastAsia="hr-HR"/>
        </w:rPr>
      </w:pPr>
      <w:r w:rsidRPr="009E3C33">
        <w:rPr>
          <w:rFonts w:cs="Times New Roman" w:eastAsia="Times New Roman"/>
          <w:lang w:eastAsia="hr-HR"/>
        </w:rPr>
        <w:t xml:space="preserve">          </w:t>
      </w:r>
      <w:r w:rsidRPr="009E3C33">
        <w:rPr>
          <w:rFonts w:cs="Times New Roman" w:eastAsia="Times New Roman"/>
          <w:b/>
          <w:lang w:eastAsia="hr-HR"/>
        </w:rPr>
        <w:t>2.</w:t>
      </w:r>
      <w:r w:rsidRPr="009E3C33">
        <w:rPr>
          <w:rFonts w:cs="Times New Roman" w:eastAsia="Times New Roman"/>
          <w:lang w:eastAsia="hr-HR"/>
        </w:rPr>
        <w:t xml:space="preserve"> Postupajući po navedenome </w:t>
      </w:r>
      <w:proofErr w:type="spellStart"/>
      <w:r w:rsidRPr="009E3C33">
        <w:rPr>
          <w:rFonts w:cs="Times New Roman" w:eastAsia="Times New Roman"/>
          <w:lang w:eastAsia="hr-HR"/>
        </w:rPr>
        <w:t>Ukidnom</w:t>
      </w:r>
      <w:proofErr w:type="spellEnd"/>
      <w:r w:rsidRPr="009E3C33">
        <w:rPr>
          <w:rFonts w:cs="Times New Roman" w:eastAsia="Times New Roman"/>
          <w:lang w:eastAsia="hr-HR"/>
        </w:rPr>
        <w:t xml:space="preserve"> rješenju VTS-a, ovaj Sud je pozvao Stečajnog upravitelja i </w:t>
      </w:r>
      <w:proofErr w:type="spellStart"/>
      <w:r w:rsidRPr="009E3C33">
        <w:rPr>
          <w:rFonts w:cs="Times New Roman" w:eastAsia="Times New Roman"/>
          <w:lang w:eastAsia="hr-HR"/>
        </w:rPr>
        <w:t>Razlučnog</w:t>
      </w:r>
      <w:proofErr w:type="spellEnd"/>
      <w:r w:rsidRPr="009E3C33">
        <w:rPr>
          <w:rFonts w:cs="Times New Roman" w:eastAsia="Times New Roman"/>
          <w:lang w:eastAsia="hr-HR"/>
        </w:rPr>
        <w:t xml:space="preserve"> vjerovnika očitovati se na </w:t>
      </w:r>
      <w:proofErr w:type="spellStart"/>
      <w:r w:rsidRPr="009E3C33">
        <w:rPr>
          <w:rFonts w:cs="Times New Roman" w:eastAsia="Times New Roman"/>
          <w:lang w:eastAsia="hr-HR"/>
        </w:rPr>
        <w:t>Ukidno</w:t>
      </w:r>
      <w:proofErr w:type="spellEnd"/>
      <w:r w:rsidRPr="009E3C33">
        <w:rPr>
          <w:rFonts w:cs="Times New Roman" w:eastAsia="Times New Roman"/>
          <w:lang w:eastAsia="hr-HR"/>
        </w:rPr>
        <w:t xml:space="preserve"> rješenje VTS-a </w:t>
      </w:r>
      <w:proofErr w:type="spellStart"/>
      <w:r w:rsidRPr="009E3C33">
        <w:rPr>
          <w:rFonts w:cs="Times New Roman" w:eastAsia="Times New Roman"/>
          <w:lang w:eastAsia="hr-HR"/>
        </w:rPr>
        <w:t>a</w:t>
      </w:r>
      <w:proofErr w:type="spellEnd"/>
      <w:r w:rsidRPr="009E3C33">
        <w:rPr>
          <w:rFonts w:cs="Times New Roman" w:eastAsia="Times New Roman"/>
          <w:lang w:eastAsia="hr-HR"/>
        </w:rPr>
        <w:t xml:space="preserve"> što su isti i učinili te su se o tome podnescima detaljno očitovali a Stečajni je upravitelj podneskom od 04. travnja 2017. napravio novi obračun troškova utvrđivanja tražbine i troškova unovčenja, pri čemu su sada ukupno obračunati troškovi smanjeni na iznos od: 1.329.054,00 kuna. Sud je, također, ponovno održao ročište u Sudu 07. travnja 2017, na kojem su stranke ostale pri pismenim obrazloženjima te su se na ročištu i dodatno</w:t>
      </w:r>
    </w:p>
    <w:p w:rsidRDefault="009E3C33" w:rsidP="009E3C33" w:rsidR="009E3C33">
      <w:pPr>
        <w:spacing w:after="0"/>
        <w:jc w:val="both"/>
        <w:rPr>
          <w:rFonts w:cs="Times New Roman" w:eastAsia="Times New Roman"/>
          <w:lang w:eastAsia="hr-HR"/>
        </w:rPr>
      </w:pPr>
    </w:p>
    <w:p w:rsidRDefault="009E3C33" w:rsidP="009E3C33" w:rsidR="009E3C33">
      <w:pPr>
        <w:spacing w:after="0"/>
        <w:jc w:val="both"/>
        <w:rPr>
          <w:rFonts w:cs="Times New Roman" w:eastAsia="Times New Roman"/>
          <w:lang w:eastAsia="hr-HR"/>
        </w:rPr>
      </w:pPr>
    </w:p>
    <w:p w:rsidRDefault="009E3C33" w:rsidP="009E3C33" w:rsidR="009E3C33">
      <w:pPr>
        <w:spacing w:after="0"/>
        <w:jc w:val="both"/>
        <w:rPr>
          <w:rFonts w:cs="Times New Roman" w:eastAsia="Times New Roman"/>
          <w:lang w:eastAsia="hr-HR"/>
        </w:rPr>
      </w:pPr>
    </w:p>
    <w:p w:rsidRDefault="009E3C33" w:rsidP="009E3C33" w:rsid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Calibri"/>
          <w:lang w:val="en-US"/>
        </w:rPr>
      </w:pPr>
      <w:r w:rsidRPr="009E3C33">
        <w:rPr>
          <w:rFonts w:cs="Times New Roman" w:eastAsia="Calibri"/>
          <w:lang w:val="en-US"/>
        </w:rPr>
        <w:t xml:space="preserve">                                                                 </w:t>
      </w:r>
      <w:r w:rsidRPr="009E3C33">
        <w:rPr>
          <w:rFonts w:cs="Times New Roman" w:eastAsia="Calibri"/>
          <w:b/>
          <w:lang w:val="en-US"/>
        </w:rPr>
        <w:t>- 3 -</w:t>
      </w:r>
      <w:r w:rsidRPr="009E3C33">
        <w:rPr>
          <w:rFonts w:cs="Times New Roman" w:eastAsia="Calibri"/>
          <w:lang w:val="en-US"/>
        </w:rPr>
        <w:t xml:space="preserve">                               </w:t>
      </w:r>
      <w:proofErr w:type="spellStart"/>
      <w:r w:rsidRPr="009E3C33">
        <w:rPr>
          <w:rFonts w:cs="Times New Roman" w:eastAsia="Calibri"/>
          <w:b/>
          <w:lang w:val="en-US"/>
        </w:rPr>
        <w:t>Broj</w:t>
      </w:r>
      <w:proofErr w:type="spellEnd"/>
      <w:r w:rsidRPr="009E3C33">
        <w:rPr>
          <w:rFonts w:cs="Times New Roman" w:eastAsia="Calibri"/>
          <w:b/>
          <w:lang w:val="en-US"/>
        </w:rPr>
        <w:t xml:space="preserve">: 14.  </w:t>
      </w:r>
      <w:proofErr w:type="gramStart"/>
      <w:r w:rsidRPr="009E3C33">
        <w:rPr>
          <w:rFonts w:cs="Times New Roman" w:eastAsia="Calibri"/>
          <w:b/>
          <w:lang w:val="en-US"/>
        </w:rPr>
        <w:t>St-114/2011.</w:t>
      </w:r>
      <w:proofErr w:type="gramEnd"/>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r w:rsidRPr="009E3C33">
        <w:rPr>
          <w:rFonts w:cs="Times New Roman" w:eastAsia="Times New Roman"/>
          <w:lang w:eastAsia="hr-HR"/>
        </w:rPr>
        <w:t xml:space="preserve">očitovale. Međutim, podneskom od 06. lipnja 2017, Stečajni je upravitelj </w:t>
      </w:r>
      <w:proofErr w:type="spellStart"/>
      <w:r w:rsidRPr="009E3C33">
        <w:rPr>
          <w:rFonts w:cs="Times New Roman" w:eastAsia="Times New Roman"/>
          <w:lang w:eastAsia="hr-HR"/>
        </w:rPr>
        <w:t>izvjestio</w:t>
      </w:r>
      <w:proofErr w:type="spellEnd"/>
      <w:r w:rsidRPr="009E3C33">
        <w:rPr>
          <w:rFonts w:cs="Times New Roman" w:eastAsia="Times New Roman"/>
          <w:lang w:eastAsia="hr-HR"/>
        </w:rPr>
        <w:t xml:space="preserve"> Sud kako je, u cilju izbjegavanja daljnjeg sporenja oko iznosa kojeg je potrebno zadržati u stečajnoj masi, sa </w:t>
      </w:r>
      <w:proofErr w:type="spellStart"/>
      <w:r w:rsidRPr="009E3C33">
        <w:rPr>
          <w:rFonts w:cs="Times New Roman" w:eastAsia="Times New Roman"/>
          <w:lang w:eastAsia="hr-HR"/>
        </w:rPr>
        <w:t>Razlučnim</w:t>
      </w:r>
      <w:proofErr w:type="spellEnd"/>
      <w:r w:rsidRPr="009E3C33">
        <w:rPr>
          <w:rFonts w:cs="Times New Roman" w:eastAsia="Times New Roman"/>
          <w:lang w:eastAsia="hr-HR"/>
        </w:rPr>
        <w:t xml:space="preserve"> vjerovnikom postignut sporazum da se na ime obračunatih troškova od unovčenja navedenih nekretnina u stečajnoj masi Dužnika zadrži iznos od: 900.000,00 kuna a preostali iznos isplati </w:t>
      </w:r>
      <w:proofErr w:type="spellStart"/>
      <w:r w:rsidRPr="009E3C33">
        <w:rPr>
          <w:rFonts w:cs="Times New Roman" w:eastAsia="Times New Roman"/>
          <w:lang w:eastAsia="hr-HR"/>
        </w:rPr>
        <w:t>Razlučnom</w:t>
      </w:r>
      <w:proofErr w:type="spellEnd"/>
      <w:r w:rsidRPr="009E3C33">
        <w:rPr>
          <w:rFonts w:cs="Times New Roman" w:eastAsia="Times New Roman"/>
          <w:lang w:eastAsia="hr-HR"/>
        </w:rPr>
        <w:t xml:space="preserve"> vjerovniku na ime namirenja </w:t>
      </w:r>
      <w:proofErr w:type="spellStart"/>
      <w:r w:rsidRPr="009E3C33">
        <w:rPr>
          <w:rFonts w:cs="Times New Roman" w:eastAsia="Times New Roman"/>
          <w:lang w:eastAsia="hr-HR"/>
        </w:rPr>
        <w:t>razlučnog</w:t>
      </w:r>
      <w:proofErr w:type="spellEnd"/>
      <w:r w:rsidRPr="009E3C33">
        <w:rPr>
          <w:rFonts w:cs="Times New Roman" w:eastAsia="Times New Roman"/>
          <w:lang w:eastAsia="hr-HR"/>
        </w:rPr>
        <w:t xml:space="preserve"> prava. Na ovaj sporazum je suglasnost dao i Odbor vjerovnika ovoga stečajnog Dužnika radi čega je isti iznos od 900.000,00 kuna ovaj Sud odredio zadržati u stečajnoj masi Dužnika a preostali iznos od 748.286,00 kuna isplatiti </w:t>
      </w:r>
      <w:proofErr w:type="spellStart"/>
      <w:r w:rsidRPr="009E3C33">
        <w:rPr>
          <w:rFonts w:cs="Times New Roman" w:eastAsia="Times New Roman"/>
          <w:lang w:eastAsia="hr-HR"/>
        </w:rPr>
        <w:t>Razlučnom</w:t>
      </w:r>
      <w:proofErr w:type="spellEnd"/>
      <w:r w:rsidRPr="009E3C33">
        <w:rPr>
          <w:rFonts w:cs="Times New Roman" w:eastAsia="Times New Roman"/>
          <w:lang w:eastAsia="hr-HR"/>
        </w:rPr>
        <w:t xml:space="preserve"> vjerovniku pored već prije isplaćenog iznosa od: 3.156.714,00 kuna, sve to zbog razloga koji će se niže navesti.</w:t>
      </w:r>
    </w:p>
    <w:p w:rsidRDefault="009E3C33" w:rsidP="009E3C33" w:rsidR="009E3C33" w:rsidRPr="009E3C33">
      <w:pPr>
        <w:spacing w:after="0"/>
        <w:jc w:val="both"/>
        <w:rPr>
          <w:rFonts w:cs="Times New Roman" w:eastAsia="Times New Roman"/>
          <w:lang w:eastAsia="hr-HR"/>
        </w:rPr>
      </w:pPr>
      <w:r w:rsidRPr="009E3C33">
        <w:rPr>
          <w:rFonts w:cs="Times New Roman" w:eastAsia="Times New Roman"/>
          <w:lang w:eastAsia="hr-HR"/>
        </w:rPr>
        <w:t xml:space="preserve">          </w:t>
      </w:r>
      <w:r w:rsidRPr="009E3C33">
        <w:rPr>
          <w:rFonts w:cs="Times New Roman" w:eastAsia="Times New Roman"/>
          <w:b/>
          <w:lang w:eastAsia="hr-HR"/>
        </w:rPr>
        <w:t>3.</w:t>
      </w:r>
      <w:r w:rsidRPr="009E3C33">
        <w:rPr>
          <w:rFonts w:cs="Times New Roman" w:eastAsia="Times New Roman"/>
          <w:lang w:eastAsia="hr-HR"/>
        </w:rPr>
        <w:t xml:space="preserve"> Među strankama je nesporno postojanje </w:t>
      </w:r>
      <w:proofErr w:type="spellStart"/>
      <w:r w:rsidRPr="009E3C33">
        <w:rPr>
          <w:rFonts w:cs="Times New Roman" w:eastAsia="Times New Roman"/>
          <w:lang w:eastAsia="hr-HR"/>
        </w:rPr>
        <w:t>razlučnog</w:t>
      </w:r>
      <w:proofErr w:type="spellEnd"/>
      <w:r w:rsidRPr="009E3C33">
        <w:rPr>
          <w:rFonts w:cs="Times New Roman" w:eastAsia="Times New Roman"/>
          <w:lang w:eastAsia="hr-HR"/>
        </w:rPr>
        <w:t xml:space="preserve"> prava u korist u izrijeci ovog Rješenja pod točkom 1. navedenoga </w:t>
      </w:r>
      <w:proofErr w:type="spellStart"/>
      <w:r w:rsidRPr="009E3C33">
        <w:rPr>
          <w:rFonts w:cs="Times New Roman" w:eastAsia="Times New Roman"/>
          <w:lang w:eastAsia="hr-HR"/>
        </w:rPr>
        <w:t>Razlučnog</w:t>
      </w:r>
      <w:proofErr w:type="spellEnd"/>
      <w:r w:rsidRPr="009E3C33">
        <w:rPr>
          <w:rFonts w:cs="Times New Roman" w:eastAsia="Times New Roman"/>
          <w:lang w:eastAsia="hr-HR"/>
        </w:rPr>
        <w:t xml:space="preserve"> vjerovnika kao prvog u redu stjecanja tog prava. Pored toga, postojanje </w:t>
      </w:r>
      <w:proofErr w:type="spellStart"/>
      <w:r w:rsidRPr="009E3C33">
        <w:rPr>
          <w:rFonts w:cs="Times New Roman" w:eastAsia="Times New Roman"/>
          <w:lang w:eastAsia="hr-HR"/>
        </w:rPr>
        <w:t>razlučnog</w:t>
      </w:r>
      <w:proofErr w:type="spellEnd"/>
      <w:r w:rsidRPr="009E3C33">
        <w:rPr>
          <w:rFonts w:cs="Times New Roman" w:eastAsia="Times New Roman"/>
          <w:lang w:eastAsia="hr-HR"/>
        </w:rPr>
        <w:t xml:space="preserve"> prava i redoslijeda stjecanja utvrđeno je i iz upisa tog prava u zemljišnim knjigama na navedenoj nekretnini Dužnika.</w:t>
      </w:r>
    </w:p>
    <w:p w:rsidRDefault="009E3C33" w:rsidP="009E3C33" w:rsidR="009E3C33" w:rsidRPr="009E3C33">
      <w:pPr>
        <w:spacing w:after="0"/>
        <w:jc w:val="both"/>
        <w:rPr>
          <w:rFonts w:cs="Times New Roman" w:eastAsia="Times New Roman"/>
          <w:lang w:eastAsia="hr-HR"/>
        </w:rPr>
      </w:pPr>
      <w:r w:rsidRPr="009E3C33">
        <w:rPr>
          <w:rFonts w:cs="Times New Roman" w:eastAsia="Times New Roman"/>
          <w:lang w:eastAsia="hr-HR"/>
        </w:rPr>
        <w:t xml:space="preserve">          </w:t>
      </w:r>
      <w:r w:rsidRPr="009E3C33">
        <w:rPr>
          <w:rFonts w:cs="Times New Roman" w:eastAsia="Times New Roman"/>
          <w:b/>
          <w:lang w:eastAsia="hr-HR"/>
        </w:rPr>
        <w:t>4.</w:t>
      </w:r>
      <w:r w:rsidRPr="009E3C33">
        <w:rPr>
          <w:rFonts w:cs="Times New Roman" w:eastAsia="Times New Roman"/>
          <w:lang w:eastAsia="hr-HR"/>
        </w:rPr>
        <w:t xml:space="preserve"> Kako su se u međuvremenu, nakon </w:t>
      </w:r>
      <w:proofErr w:type="spellStart"/>
      <w:r w:rsidRPr="009E3C33">
        <w:rPr>
          <w:rFonts w:cs="Times New Roman" w:eastAsia="Times New Roman"/>
          <w:lang w:eastAsia="hr-HR"/>
        </w:rPr>
        <w:t>Ukidnog</w:t>
      </w:r>
      <w:proofErr w:type="spellEnd"/>
      <w:r w:rsidRPr="009E3C33">
        <w:rPr>
          <w:rFonts w:cs="Times New Roman" w:eastAsia="Times New Roman"/>
          <w:lang w:eastAsia="hr-HR"/>
        </w:rPr>
        <w:t xml:space="preserve"> rješenja VTS-a, stranke dogovorile u vezi iznosa kojeg je potrebno zadržati u stečajnoj masi, sve u cilju izbjegavanja daljnjeg sporenja oko tog iznosa, dogovorivši se da se na ime obračunatih troškova od unovčenja navedenih nekretnina u stečajnoj masi Dužnika zadrži iznos od: 900.000,00 kuna a preostali iznos isplati </w:t>
      </w:r>
      <w:proofErr w:type="spellStart"/>
      <w:r w:rsidRPr="009E3C33">
        <w:rPr>
          <w:rFonts w:cs="Times New Roman" w:eastAsia="Times New Roman"/>
          <w:lang w:eastAsia="hr-HR"/>
        </w:rPr>
        <w:t>Razlučnom</w:t>
      </w:r>
      <w:proofErr w:type="spellEnd"/>
      <w:r w:rsidRPr="009E3C33">
        <w:rPr>
          <w:rFonts w:cs="Times New Roman" w:eastAsia="Times New Roman"/>
          <w:lang w:eastAsia="hr-HR"/>
        </w:rPr>
        <w:t xml:space="preserve"> vjerovniku na ime namirenja </w:t>
      </w:r>
      <w:proofErr w:type="spellStart"/>
      <w:r w:rsidRPr="009E3C33">
        <w:rPr>
          <w:rFonts w:cs="Times New Roman" w:eastAsia="Times New Roman"/>
          <w:lang w:eastAsia="hr-HR"/>
        </w:rPr>
        <w:t>razlučnog</w:t>
      </w:r>
      <w:proofErr w:type="spellEnd"/>
      <w:r w:rsidRPr="009E3C33">
        <w:rPr>
          <w:rFonts w:cs="Times New Roman" w:eastAsia="Times New Roman"/>
          <w:lang w:eastAsia="hr-HR"/>
        </w:rPr>
        <w:t xml:space="preserve"> prava, to je taj dogovor stranaka prihvatio i ovaj Sud, tim više što je na isti suglasnost dao i Odbor vjerovnika ovoga stečajnog </w:t>
      </w:r>
      <w:proofErr w:type="spellStart"/>
      <w:r w:rsidRPr="009E3C33">
        <w:rPr>
          <w:rFonts w:cs="Times New Roman" w:eastAsia="Times New Roman"/>
          <w:lang w:eastAsia="hr-HR"/>
        </w:rPr>
        <w:t>Dužnika.Po</w:t>
      </w:r>
      <w:proofErr w:type="spellEnd"/>
      <w:r w:rsidRPr="009E3C33">
        <w:rPr>
          <w:rFonts w:cs="Times New Roman" w:eastAsia="Times New Roman"/>
          <w:lang w:eastAsia="hr-HR"/>
        </w:rPr>
        <w:t xml:space="preserve"> shvaćanju Suda, dogovor nije protivan pozitivnim propisima a prvotno predloženi iznos od preko 1,6 milijuna činio se prevelikim, bez obzira koliko se isti pokušao opravdati. Zato je Sud temeljem navedenih odredaba pozitivnih propisa, riješio kao u izrijeci ovog Rješenja.</w:t>
      </w:r>
    </w:p>
    <w:p w:rsidRDefault="009E3C33" w:rsidP="009E3C33" w:rsidR="009E3C33" w:rsidRPr="009E3C33">
      <w:pPr>
        <w:spacing w:after="0"/>
        <w:jc w:val="both"/>
        <w:rPr>
          <w:rFonts w:cs="Times New Roman" w:eastAsia="Times New Roman"/>
          <w:lang w:eastAsia="hr-HR"/>
        </w:rPr>
      </w:pPr>
      <w:r w:rsidRPr="009E3C33">
        <w:rPr>
          <w:rFonts w:cs="Times New Roman" w:eastAsia="Times New Roman"/>
          <w:lang w:eastAsia="hr-HR"/>
        </w:rPr>
        <w:t xml:space="preserve">          </w:t>
      </w:r>
      <w:r w:rsidRPr="009E3C33">
        <w:rPr>
          <w:rFonts w:cs="Times New Roman" w:eastAsia="Times New Roman"/>
          <w:b/>
          <w:lang w:eastAsia="hr-HR"/>
        </w:rPr>
        <w:t>5.</w:t>
      </w:r>
      <w:r w:rsidRPr="009E3C33">
        <w:rPr>
          <w:rFonts w:cs="Times New Roman" w:eastAsia="Times New Roman"/>
          <w:lang w:eastAsia="hr-HR"/>
        </w:rPr>
        <w:t xml:space="preserve"> Isplata po ovom Rješenju će se provesti nakon pravomoćnosti istog Rješenja, sukladno odredbi članka 125, Ovršnog zakona (</w:t>
      </w:r>
      <w:r w:rsidRPr="009E3C33">
        <w:rPr>
          <w:rFonts w:cs="Times New Roman" w:eastAsia="Times New Roman"/>
          <w:i/>
          <w:lang w:eastAsia="hr-HR"/>
        </w:rPr>
        <w:t>Narodne novine,</w:t>
      </w:r>
      <w:r w:rsidRPr="009E3C33">
        <w:rPr>
          <w:rFonts w:cs="Times New Roman" w:eastAsia="Times New Roman"/>
          <w:lang w:eastAsia="hr-HR"/>
        </w:rPr>
        <w:t xml:space="preserve"> br.: 112/12, 25/13. i 93/14, OZ) radi čega je temeljem iste odredbe OZ, riješeno kao u izrijeci ovog Rješenja pod točkom 3.  </w:t>
      </w: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center"/>
        <w:rPr>
          <w:rFonts w:cs="Times New Roman" w:eastAsia="Times New Roman"/>
          <w:lang w:eastAsia="hr-HR"/>
        </w:rPr>
      </w:pPr>
      <w:r w:rsidRPr="009E3C33">
        <w:rPr>
          <w:rFonts w:cs="Times New Roman" w:eastAsia="Times New Roman"/>
          <w:lang w:eastAsia="hr-HR"/>
        </w:rPr>
        <w:t>Split, 08. lipnja 2017.</w:t>
      </w: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r w:rsidRPr="009E3C33">
        <w:rPr>
          <w:rFonts w:cs="Times New Roman" w:eastAsia="Times New Roman"/>
          <w:lang w:eastAsia="hr-HR"/>
        </w:rPr>
        <w:t xml:space="preserve">                                                                                                        STEČAJNI SUDAC:</w:t>
      </w:r>
    </w:p>
    <w:p w:rsidRDefault="009E3C33" w:rsidP="009E3C33" w:rsidR="009E3C33" w:rsidRPr="009E3C33">
      <w:pPr>
        <w:spacing w:after="0"/>
        <w:jc w:val="both"/>
        <w:rPr>
          <w:rFonts w:cs="Times New Roman" w:eastAsia="Times New Roman"/>
          <w:lang w:eastAsia="hr-HR"/>
        </w:rPr>
      </w:pPr>
      <w:r w:rsidRPr="009E3C33">
        <w:rPr>
          <w:rFonts w:cs="Times New Roman" w:eastAsia="Times New Roman"/>
          <w:lang w:eastAsia="hr-HR"/>
        </w:rPr>
        <w:t xml:space="preserve">                                                                                                               </w:t>
      </w:r>
      <w:smartTag w:element="PersonName" w:uri="urn:schemas-microsoft-com:office:smarttags">
        <w:r w:rsidRPr="009E3C33">
          <w:rPr>
            <w:rFonts w:cs="Times New Roman" w:eastAsia="Times New Roman"/>
            <w:lang w:eastAsia="hr-HR"/>
          </w:rPr>
          <w:t>Jozo Ćaleta</w:t>
        </w:r>
      </w:smartTag>
      <w:r w:rsidRPr="009E3C33">
        <w:rPr>
          <w:rFonts w:cs="Times New Roman" w:eastAsia="Times New Roman"/>
          <w:lang w:eastAsia="hr-HR"/>
        </w:rPr>
        <w:t>,</w:t>
      </w: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r w:rsidRPr="009E3C33">
        <w:rPr>
          <w:rFonts w:cs="Times New Roman" w:eastAsia="Times New Roman"/>
          <w:u w:val="single"/>
          <w:lang w:eastAsia="hr-HR"/>
        </w:rPr>
        <w:t>POUKA O PRAVNOM LIJEKU:</w:t>
      </w:r>
      <w:r w:rsidRPr="009E3C33">
        <w:rPr>
          <w:rFonts w:cs="Times New Roman" w:eastAsia="Times New Roman"/>
          <w:lang w:eastAsia="hr-HR"/>
        </w:rPr>
        <w:t xml:space="preserve"> Protiv ovog Rješenja može se izjaviti žalba. Žalba se izjavljuje u roku od osam (8) dana, podnosi se u tri primjeraka Trgovačkom sudu u Splitu, Split, </w:t>
      </w:r>
      <w:proofErr w:type="spellStart"/>
      <w:r w:rsidRPr="009E3C33">
        <w:rPr>
          <w:rFonts w:cs="Times New Roman" w:eastAsia="Times New Roman"/>
          <w:lang w:eastAsia="hr-HR"/>
        </w:rPr>
        <w:t>Sukoišanska</w:t>
      </w:r>
      <w:proofErr w:type="spellEnd"/>
      <w:r w:rsidRPr="009E3C33">
        <w:rPr>
          <w:rFonts w:cs="Times New Roman" w:eastAsia="Times New Roman"/>
          <w:lang w:eastAsia="hr-HR"/>
        </w:rPr>
        <w:t xml:space="preserve"> </w:t>
      </w:r>
      <w:smartTag w:element="metricconverter" w:uri="urn:schemas-microsoft-com:office:smarttags">
        <w:smartTagPr>
          <w:attr w:val="6. a" w:name="ProductID"/>
        </w:smartTagPr>
        <w:r w:rsidRPr="009E3C33">
          <w:rPr>
            <w:rFonts w:cs="Times New Roman" w:eastAsia="Times New Roman"/>
            <w:lang w:eastAsia="hr-HR"/>
          </w:rPr>
          <w:t>6. a</w:t>
        </w:r>
      </w:smartTag>
      <w:r w:rsidRPr="009E3C33">
        <w:rPr>
          <w:rFonts w:cs="Times New Roman" w:eastAsia="Times New Roman"/>
          <w:lang w:eastAsia="hr-HR"/>
        </w:rPr>
        <w:t xml:space="preserve"> o istoj žalbi u drugom stupnju odlučuje Visoki trgovački sud Republike Hrvatske u Zagrebu.</w:t>
      </w:r>
    </w:p>
    <w:p w:rsidRDefault="009E3C33" w:rsidP="009E3C33" w:rsidR="009E3C33">
      <w:pPr>
        <w:spacing w:after="0"/>
        <w:jc w:val="both"/>
        <w:rPr>
          <w:rFonts w:cs="Times New Roman" w:eastAsia="Times New Roman"/>
          <w:lang w:eastAsia="hr-HR"/>
        </w:rPr>
      </w:pPr>
    </w:p>
    <w:p w:rsidRDefault="009E3C33" w:rsidP="009E3C33" w:rsidR="009E3C33">
      <w:pPr>
        <w:spacing w:after="0"/>
        <w:jc w:val="both"/>
        <w:rPr>
          <w:rFonts w:cs="Times New Roman" w:eastAsia="Times New Roman"/>
          <w:lang w:eastAsia="hr-HR"/>
        </w:rPr>
      </w:pPr>
    </w:p>
    <w:p w:rsidRDefault="009E3C33" w:rsidP="009E3C33" w:rsidR="009E3C33">
      <w:pPr>
        <w:spacing w:after="0"/>
        <w:jc w:val="both"/>
        <w:rPr>
          <w:rFonts w:cs="Times New Roman" w:eastAsia="Times New Roman"/>
          <w:lang w:eastAsia="hr-HR"/>
        </w:rPr>
      </w:pPr>
    </w:p>
    <w:p w:rsidRDefault="009E3C33" w:rsidP="009E3C33" w:rsidR="009E3C33">
      <w:pPr>
        <w:spacing w:after="0"/>
        <w:jc w:val="both"/>
        <w:rPr>
          <w:rFonts w:cs="Times New Roman" w:eastAsia="Times New Roman"/>
          <w:lang w:eastAsia="hr-HR"/>
        </w:rPr>
      </w:pPr>
    </w:p>
    <w:p w:rsidRDefault="009E3C33" w:rsidP="009E3C33" w:rsid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Calibri"/>
          <w:lang w:val="en-US"/>
        </w:rPr>
      </w:pPr>
      <w:r w:rsidRPr="009E3C33">
        <w:rPr>
          <w:rFonts w:cs="Times New Roman" w:eastAsia="Calibri"/>
          <w:lang w:val="en-US"/>
        </w:rPr>
        <w:t xml:space="preserve">                                                                 </w:t>
      </w:r>
      <w:r w:rsidRPr="009E3C33">
        <w:rPr>
          <w:rFonts w:cs="Times New Roman" w:eastAsia="Calibri"/>
          <w:b/>
          <w:lang w:val="en-US"/>
        </w:rPr>
        <w:t>- 4 -</w:t>
      </w:r>
      <w:r w:rsidRPr="009E3C33">
        <w:rPr>
          <w:rFonts w:cs="Times New Roman" w:eastAsia="Calibri"/>
          <w:lang w:val="en-US"/>
        </w:rPr>
        <w:t xml:space="preserve">                               </w:t>
      </w:r>
      <w:proofErr w:type="spellStart"/>
      <w:r w:rsidRPr="009E3C33">
        <w:rPr>
          <w:rFonts w:cs="Times New Roman" w:eastAsia="Calibri"/>
          <w:b/>
          <w:lang w:val="en-US"/>
        </w:rPr>
        <w:t>Broj</w:t>
      </w:r>
      <w:proofErr w:type="spellEnd"/>
      <w:r w:rsidRPr="009E3C33">
        <w:rPr>
          <w:rFonts w:cs="Times New Roman" w:eastAsia="Calibri"/>
          <w:b/>
          <w:lang w:val="en-US"/>
        </w:rPr>
        <w:t xml:space="preserve">: 14.  </w:t>
      </w:r>
      <w:proofErr w:type="gramStart"/>
      <w:r w:rsidRPr="009E3C33">
        <w:rPr>
          <w:rFonts w:cs="Times New Roman" w:eastAsia="Calibri"/>
          <w:b/>
          <w:lang w:val="en-US"/>
        </w:rPr>
        <w:t>St-114/2011.</w:t>
      </w:r>
      <w:proofErr w:type="gramEnd"/>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b/>
          <w:lang w:eastAsia="hr-HR"/>
        </w:rPr>
      </w:pPr>
    </w:p>
    <w:p w:rsidRDefault="009E3C33" w:rsidP="009E3C33" w:rsidR="009E3C33" w:rsidRPr="009E3C33">
      <w:pPr>
        <w:spacing w:after="0"/>
        <w:jc w:val="both"/>
        <w:rPr>
          <w:rFonts w:cs="Times New Roman" w:eastAsia="Times New Roman"/>
          <w:lang w:eastAsia="hr-HR"/>
        </w:rPr>
      </w:pPr>
      <w:r w:rsidRPr="009E3C33">
        <w:rPr>
          <w:rFonts w:cs="Times New Roman" w:eastAsia="Times New Roman"/>
          <w:u w:val="single"/>
          <w:lang w:eastAsia="hr-HR"/>
        </w:rPr>
        <w:t>DNA:</w:t>
      </w:r>
    </w:p>
    <w:p w:rsidRDefault="009E3C33" w:rsidP="009E3C33" w:rsidR="009E3C33" w:rsidRPr="009E3C33">
      <w:pPr>
        <w:spacing w:after="0"/>
        <w:jc w:val="both"/>
        <w:rPr>
          <w:rFonts w:cs="Times New Roman" w:eastAsia="Times New Roman"/>
          <w:lang w:eastAsia="hr-HR"/>
        </w:rPr>
      </w:pPr>
      <w:r w:rsidRPr="009E3C33">
        <w:rPr>
          <w:rFonts w:cs="Times New Roman" w:eastAsia="Times New Roman"/>
          <w:lang w:eastAsia="hr-HR"/>
        </w:rPr>
        <w:t xml:space="preserve">1.  Stečajni upravitelj: Vedran Šeparović, Split, </w:t>
      </w:r>
    </w:p>
    <w:p w:rsidRDefault="009E3C33" w:rsidP="009E3C33" w:rsidR="009E3C33" w:rsidRPr="009E3C33">
      <w:pPr>
        <w:spacing w:after="0"/>
        <w:jc w:val="both"/>
        <w:rPr>
          <w:rFonts w:cs="Times New Roman" w:eastAsia="Calibri"/>
          <w:lang w:val="en-US"/>
        </w:rPr>
      </w:pPr>
      <w:r w:rsidRPr="009E3C33">
        <w:rPr>
          <w:rFonts w:cs="Times New Roman" w:eastAsia="Calibri"/>
          <w:lang w:val="en-US"/>
        </w:rPr>
        <w:t xml:space="preserve">2.  </w:t>
      </w:r>
      <w:proofErr w:type="spellStart"/>
      <w:r w:rsidRPr="009E3C33">
        <w:rPr>
          <w:rFonts w:cs="Times New Roman" w:eastAsia="Calibri"/>
          <w:lang w:val="en-US"/>
        </w:rPr>
        <w:t>Odvjetnik</w:t>
      </w:r>
      <w:proofErr w:type="spellEnd"/>
      <w:r w:rsidRPr="009E3C33">
        <w:rPr>
          <w:rFonts w:cs="Times New Roman" w:eastAsia="Calibri"/>
          <w:lang w:val="en-US"/>
        </w:rPr>
        <w:t xml:space="preserve"> </w:t>
      </w:r>
      <w:proofErr w:type="spellStart"/>
      <w:r w:rsidRPr="009E3C33">
        <w:rPr>
          <w:rFonts w:cs="Times New Roman" w:eastAsia="Calibri"/>
          <w:lang w:val="en-US"/>
        </w:rPr>
        <w:t>Tadija</w:t>
      </w:r>
      <w:proofErr w:type="spellEnd"/>
      <w:r w:rsidRPr="009E3C33">
        <w:rPr>
          <w:rFonts w:cs="Times New Roman" w:eastAsia="Calibri"/>
          <w:lang w:val="en-US"/>
        </w:rPr>
        <w:t xml:space="preserve"> </w:t>
      </w:r>
      <w:proofErr w:type="spellStart"/>
      <w:r w:rsidRPr="009E3C33">
        <w:rPr>
          <w:rFonts w:cs="Times New Roman" w:eastAsia="Calibri"/>
          <w:lang w:val="en-US"/>
        </w:rPr>
        <w:t>Mamić</w:t>
      </w:r>
      <w:proofErr w:type="spellEnd"/>
      <w:r w:rsidRPr="009E3C33">
        <w:rPr>
          <w:rFonts w:cs="Times New Roman" w:eastAsia="Calibri"/>
          <w:lang w:val="en-US"/>
        </w:rPr>
        <w:t xml:space="preserve">, Split, </w:t>
      </w:r>
      <w:proofErr w:type="spellStart"/>
      <w:r w:rsidRPr="009E3C33">
        <w:rPr>
          <w:rFonts w:cs="Times New Roman" w:eastAsia="Calibri"/>
          <w:lang w:val="en-US"/>
        </w:rPr>
        <w:t>Lovretska</w:t>
      </w:r>
      <w:proofErr w:type="spellEnd"/>
      <w:r w:rsidRPr="009E3C33">
        <w:rPr>
          <w:rFonts w:cs="Times New Roman" w:eastAsia="Calibri"/>
          <w:lang w:val="en-US"/>
        </w:rPr>
        <w:t xml:space="preserve"> 1. (</w:t>
      </w:r>
      <w:proofErr w:type="spellStart"/>
      <w:proofErr w:type="gramStart"/>
      <w:r w:rsidRPr="009E3C33">
        <w:rPr>
          <w:rFonts w:cs="Times New Roman" w:eastAsia="Calibri"/>
          <w:lang w:val="en-US"/>
        </w:rPr>
        <w:t>punom</w:t>
      </w:r>
      <w:proofErr w:type="spellEnd"/>
      <w:proofErr w:type="gramEnd"/>
      <w:r w:rsidRPr="009E3C33">
        <w:rPr>
          <w:rFonts w:cs="Times New Roman" w:eastAsia="Calibri"/>
          <w:lang w:val="en-US"/>
        </w:rPr>
        <w:t xml:space="preserve">. OTP </w:t>
      </w:r>
      <w:proofErr w:type="spellStart"/>
      <w:r w:rsidRPr="009E3C33">
        <w:rPr>
          <w:rFonts w:cs="Times New Roman" w:eastAsia="Calibri"/>
          <w:lang w:val="en-US"/>
        </w:rPr>
        <w:t>banke</w:t>
      </w:r>
      <w:proofErr w:type="spellEnd"/>
      <w:r w:rsidRPr="009E3C33">
        <w:rPr>
          <w:rFonts w:cs="Times New Roman" w:eastAsia="Calibri"/>
          <w:lang w:val="en-US"/>
        </w:rPr>
        <w:t xml:space="preserve">, </w:t>
      </w:r>
      <w:proofErr w:type="spellStart"/>
      <w:r w:rsidRPr="009E3C33">
        <w:rPr>
          <w:rFonts w:cs="Times New Roman" w:eastAsia="Calibri"/>
          <w:lang w:val="en-US"/>
        </w:rPr>
        <w:t>d.d</w:t>
      </w:r>
      <w:proofErr w:type="spellEnd"/>
      <w:r w:rsidRPr="009E3C33">
        <w:rPr>
          <w:rFonts w:cs="Times New Roman" w:eastAsia="Calibri"/>
          <w:lang w:val="en-US"/>
        </w:rPr>
        <w:t>.),</w:t>
      </w:r>
    </w:p>
    <w:p w:rsidRDefault="009E3C33" w:rsidP="009E3C33" w:rsidR="009E3C33" w:rsidRPr="009E3C33">
      <w:pPr>
        <w:spacing w:after="0"/>
        <w:jc w:val="both"/>
        <w:rPr>
          <w:rFonts w:cs="Times New Roman" w:eastAsia="Calibri"/>
          <w:lang w:val="en-US"/>
        </w:rPr>
      </w:pPr>
      <w:r w:rsidRPr="009E3C33">
        <w:rPr>
          <w:rFonts w:cs="Times New Roman" w:eastAsia="Calibri"/>
          <w:lang w:val="en-US"/>
        </w:rPr>
        <w:t xml:space="preserve">3.  </w:t>
      </w:r>
      <w:proofErr w:type="spellStart"/>
      <w:r w:rsidRPr="009E3C33">
        <w:rPr>
          <w:rFonts w:cs="Times New Roman" w:eastAsia="Calibri"/>
          <w:lang w:val="en-US"/>
        </w:rPr>
        <w:t>Mrežna</w:t>
      </w:r>
      <w:proofErr w:type="spellEnd"/>
      <w:r w:rsidRPr="009E3C33">
        <w:rPr>
          <w:rFonts w:cs="Times New Roman" w:eastAsia="Calibri"/>
          <w:lang w:val="en-US"/>
        </w:rPr>
        <w:t xml:space="preserve"> </w:t>
      </w:r>
      <w:proofErr w:type="spellStart"/>
      <w:r w:rsidRPr="009E3C33">
        <w:rPr>
          <w:rFonts w:cs="Times New Roman" w:eastAsia="Calibri"/>
          <w:lang w:val="en-US"/>
        </w:rPr>
        <w:t>stranica</w:t>
      </w:r>
      <w:proofErr w:type="spellEnd"/>
      <w:r w:rsidRPr="009E3C33">
        <w:rPr>
          <w:rFonts w:cs="Times New Roman" w:eastAsia="Calibri"/>
          <w:lang w:val="en-US"/>
        </w:rPr>
        <w:t xml:space="preserve"> e-</w:t>
      </w:r>
      <w:proofErr w:type="spellStart"/>
      <w:r w:rsidRPr="009E3C33">
        <w:rPr>
          <w:rFonts w:cs="Times New Roman" w:eastAsia="Calibri"/>
          <w:lang w:val="en-US"/>
        </w:rPr>
        <w:t>Oglasna</w:t>
      </w:r>
      <w:proofErr w:type="spellEnd"/>
      <w:r w:rsidRPr="009E3C33">
        <w:rPr>
          <w:rFonts w:cs="Times New Roman" w:eastAsia="Calibri"/>
          <w:lang w:val="en-US"/>
        </w:rPr>
        <w:t xml:space="preserve"> </w:t>
      </w:r>
      <w:proofErr w:type="spellStart"/>
      <w:r w:rsidRPr="009E3C33">
        <w:rPr>
          <w:rFonts w:cs="Times New Roman" w:eastAsia="Calibri"/>
          <w:lang w:val="en-US"/>
        </w:rPr>
        <w:t>ploča</w:t>
      </w:r>
      <w:proofErr w:type="spellEnd"/>
      <w:r w:rsidRPr="009E3C33">
        <w:rPr>
          <w:rFonts w:cs="Times New Roman" w:eastAsia="Calibri"/>
          <w:lang w:val="en-US"/>
        </w:rPr>
        <w:t xml:space="preserve"> </w:t>
      </w:r>
      <w:proofErr w:type="spellStart"/>
      <w:r w:rsidRPr="009E3C33">
        <w:rPr>
          <w:rFonts w:cs="Times New Roman" w:eastAsia="Calibri"/>
          <w:lang w:val="en-US"/>
        </w:rPr>
        <w:t>sudova</w:t>
      </w:r>
      <w:proofErr w:type="spellEnd"/>
      <w:r w:rsidRPr="009E3C33">
        <w:rPr>
          <w:rFonts w:cs="Times New Roman" w:eastAsia="Calibri"/>
          <w:lang w:val="en-US"/>
        </w:rPr>
        <w:t xml:space="preserve"> – </w:t>
      </w:r>
      <w:proofErr w:type="spellStart"/>
      <w:r w:rsidRPr="009E3C33">
        <w:rPr>
          <w:rFonts w:cs="Times New Roman" w:eastAsia="Calibri"/>
          <w:lang w:val="en-US"/>
        </w:rPr>
        <w:t>rok</w:t>
      </w:r>
      <w:proofErr w:type="spellEnd"/>
      <w:r w:rsidRPr="009E3C33">
        <w:rPr>
          <w:rFonts w:cs="Times New Roman" w:eastAsia="Calibri"/>
          <w:lang w:val="en-US"/>
        </w:rPr>
        <w:t xml:space="preserve"> 20. </w:t>
      </w:r>
      <w:proofErr w:type="gramStart"/>
      <w:r w:rsidRPr="009E3C33">
        <w:rPr>
          <w:rFonts w:cs="Times New Roman" w:eastAsia="Calibri"/>
          <w:lang w:val="en-US"/>
        </w:rPr>
        <w:t>dana</w:t>
      </w:r>
      <w:proofErr w:type="gramEnd"/>
      <w:r w:rsidRPr="009E3C33">
        <w:rPr>
          <w:rFonts w:cs="Times New Roman" w:eastAsia="Calibri"/>
          <w:u w:val="single"/>
          <w:lang w:val="en-US"/>
        </w:rPr>
        <w:t>,</w:t>
      </w:r>
    </w:p>
    <w:p w:rsidRDefault="009E3C33" w:rsidP="009E3C33" w:rsidR="009E3C33" w:rsidRPr="009E3C33">
      <w:pPr>
        <w:spacing w:after="0"/>
        <w:jc w:val="both"/>
        <w:rPr>
          <w:rFonts w:cs="Times New Roman" w:eastAsia="Times New Roman"/>
          <w:lang w:eastAsia="hr-HR"/>
        </w:rPr>
      </w:pPr>
      <w:r w:rsidRPr="009E3C33">
        <w:rPr>
          <w:rFonts w:cs="Times New Roman" w:eastAsia="Times New Roman"/>
          <w:lang w:eastAsia="hr-HR"/>
        </w:rPr>
        <w:t>4.  Spis.</w:t>
      </w: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r w:rsidRPr="009E3C33">
        <w:rPr>
          <w:rFonts w:cs="Times New Roman" w:eastAsia="Times New Roman"/>
          <w:lang w:eastAsia="hr-HR"/>
        </w:rPr>
        <w:t>Split, 08. lipnja 2017.</w:t>
      </w:r>
    </w:p>
    <w:p w:rsidRDefault="009E3C33" w:rsidP="009E3C33" w:rsidR="009E3C33" w:rsidRPr="009E3C33">
      <w:pPr>
        <w:spacing w:after="0"/>
        <w:jc w:val="both"/>
        <w:rPr>
          <w:rFonts w:cs="Times New Roman" w:eastAsia="Times New Roman"/>
          <w:lang w:eastAsia="hr-HR"/>
        </w:rPr>
      </w:pPr>
      <w:r w:rsidRPr="009E3C33">
        <w:rPr>
          <w:rFonts w:cs="Times New Roman" w:eastAsia="Times New Roman"/>
          <w:lang w:eastAsia="hr-HR"/>
        </w:rPr>
        <w:t xml:space="preserve">                                                                                                 S U D A C:</w:t>
      </w:r>
    </w:p>
    <w:p w:rsidRDefault="009E3C33" w:rsidP="009E3C33" w:rsidR="009E3C33" w:rsidRPr="009E3C33">
      <w:pPr>
        <w:spacing w:after="0"/>
        <w:jc w:val="both"/>
        <w:rPr>
          <w:rFonts w:cs="Times New Roman" w:eastAsia="Times New Roman"/>
          <w:lang w:eastAsia="hr-HR"/>
        </w:rPr>
      </w:pPr>
      <w:r w:rsidRPr="009E3C33">
        <w:rPr>
          <w:rFonts w:cs="Times New Roman" w:eastAsia="Times New Roman"/>
          <w:lang w:eastAsia="hr-HR"/>
        </w:rPr>
        <w:t xml:space="preserve">                                                                                                 </w:t>
      </w:r>
      <w:smartTag w:element="PersonName" w:uri="urn:schemas-microsoft-com:office:smarttags">
        <w:r w:rsidRPr="009E3C33">
          <w:rPr>
            <w:rFonts w:cs="Times New Roman" w:eastAsia="Times New Roman"/>
            <w:lang w:eastAsia="hr-HR"/>
          </w:rPr>
          <w:t>Jozo Ćaleta</w:t>
        </w:r>
      </w:smartTag>
      <w:r w:rsidRPr="009E3C33">
        <w:rPr>
          <w:rFonts w:cs="Times New Roman" w:eastAsia="Times New Roman"/>
          <w:lang w:eastAsia="hr-HR"/>
        </w:rPr>
        <w:t>,</w:t>
      </w: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9E3C33" w:rsidP="009E3C33" w:rsidR="009E3C33" w:rsidRPr="009E3C33">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3C33"/>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584"/>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326930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St-114/2011-1251</izvorni_sadrzaj>
    <derivirana_varijabla naziv="DomainObject.Oznaka_1">St-114/2011-1251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St-114/2011-1251</izvorni_sadrzaj>
    <derivirana_varijabla naziv="DomainObject.PoslovniBrojDokumenta_1">St-114/2011-1251</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9467E6-89BE-4B46-BDF3-465A5B2BF5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1135</properties:Words>
  <properties:Characters>6185</properties:Characters>
  <properties:Lines>165</properties:Lines>
  <properties:Paragraphs>47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2017-06-08T07:28:00Z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St-114/2011-1251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