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3d9f" w14:paraId="bd33d9f" w:rsidRDefault="00836DD7" w:rsidP="00910611" w:rsidR="00836DD7" w:rsidRPr="00836DD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36DD7">
        <w:rPr>
          <w:rFonts w:hAnsi="Times New Roman" w:ascii="Times New Roman"/>
          <w:b w:val="false"/>
        </w:rPr>
        <w:t xml:space="preserve">   </w:t>
      </w:r>
      <w:r w:rsidRPr="00836DD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DD7" w:rsidP="00910611" w:rsidR="00836DD7" w:rsidRPr="00836DD7">
      <w:pPr>
        <w:rPr>
          <w:rFonts w:hAnsi="Times New Roman" w:ascii="Times New Roman"/>
          <w:b w:val="false"/>
        </w:rPr>
      </w:pPr>
      <w:r w:rsidRPr="00836DD7">
        <w:rPr>
          <w:rFonts w:eastAsia="MS Mincho" w:hAnsi="Times New Roman" w:ascii="Times New Roman"/>
          <w:b w:val="false"/>
        </w:rPr>
        <w:t xml:space="preserve">  REPUBLIKA HRVATSKA</w:t>
      </w:r>
    </w:p>
    <w:p w:rsidRDefault="00836DD7" w:rsidP="00910611" w:rsidR="00836DD7" w:rsidRPr="00836DD7">
      <w:pPr>
        <w:rPr>
          <w:rFonts w:hAnsi="Times New Roman" w:ascii="Times New Roman"/>
          <w:b w:val="false"/>
        </w:rPr>
      </w:pPr>
      <w:r w:rsidRPr="00836DD7">
        <w:rPr>
          <w:rFonts w:eastAsia="MS Mincho" w:hAnsi="Times New Roman" w:ascii="Times New Roman"/>
          <w:b w:val="false"/>
        </w:rPr>
        <w:t>TRGOVAČKI SUD U RIJECI</w:t>
      </w:r>
    </w:p>
    <w:p w:rsidRDefault="00836DD7" w:rsidR="00836DD7" w:rsidRPr="00836DD7">
      <w:pPr>
        <w:rPr>
          <w:rFonts w:eastAsia="MS Mincho" w:hAnsi="Times New Roman" w:ascii="Times New Roman"/>
          <w:b w:val="false"/>
        </w:rPr>
      </w:pPr>
      <w:r w:rsidRPr="00836DD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F24426" w:rsidRPr="00F24426">
        <w:rPr>
          <w:rFonts w:hAnsi="Times New Roman" w:ascii="Times New Roman"/>
        </w:rPr>
        <w:t>I. B. S. – GRADNJA društvo s ograničenom odgovornošću za  građenje, trgovinu i usluge, Rijeka, Matije Gupca 16, OIB 84859736109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24426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24426" w:rsidRPr="00F24426">
        <w:rPr>
          <w:rFonts w:hAnsi="Times New Roman" w:ascii="Times New Roman"/>
          <w:bCs/>
        </w:rPr>
        <w:t>I. B. S. – GRADNJA društvo s ograničenom odgovornošću za  građenje, trgovinu i usluge, Rijeka, Matije Gupca 16, OIB 84859736109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F24426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482F5B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24426" w:rsidR="00F24426" w:rsidRPr="00F24426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F24426" w:rsidRPr="00F24426">
        <w:rPr>
          <w:rFonts w:hAnsi="Times New Roman" w:ascii="Times New Roman"/>
          <w:b w:val="false"/>
        </w:rPr>
        <w:t xml:space="preserve">Stjepan Lović, Zagreb, Preradovićeva 13, OIB 25964288839.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24426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24426" w:rsidRPr="00F24426">
        <w:rPr>
          <w:rFonts w:hAnsi="Times New Roman" w:ascii="Times New Roman"/>
        </w:rPr>
        <w:t>I. B. S. – GRADNJA društvo s ograničenom odgovornošću za  građenje, trgovinu i usluge, Rijeka, Matije Gupca 16, OIB 84859736109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C42A1">
        <w:rPr>
          <w:rFonts w:hAnsi="Times New Roman" w:ascii="Times New Roman"/>
          <w:b w:val="false"/>
        </w:rPr>
        <w:t>03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24426" w:rsidRPr="00F24426">
        <w:rPr>
          <w:rFonts w:hAnsi="Times New Roman" w:ascii="Times New Roman"/>
          <w:b w:val="false"/>
        </w:rPr>
        <w:t xml:space="preserve">I. B. S. – GRADNJA društvo s ograničenom odgovornošću za  građenje, trgovinu i usluge, Rijeka, Matije Gupca 16, OIB 84859736109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482F5B">
        <w:rPr>
          <w:rFonts w:hAnsi="Times New Roman" w:ascii="Times New Roman"/>
          <w:b w:val="false"/>
        </w:rPr>
        <w:t>29</w:t>
      </w:r>
      <w:r w:rsidR="00F05C76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F05C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F24426">
        <w:rPr>
          <w:rFonts w:hAnsi="Times New Roman" w:ascii="Times New Roman"/>
          <w:b w:val="false"/>
        </w:rPr>
        <w:t>10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51627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F24426">
        <w:rPr>
          <w:rFonts w:hAnsi="Times New Roman" w:ascii="Times New Roman"/>
          <w:b w:val="false"/>
          <w:sz w:val="20"/>
          <w:szCs w:val="20"/>
        </w:rPr>
        <w:t>Stjepan Lović</w:t>
      </w:r>
      <w:r w:rsidR="00482F5B">
        <w:rPr>
          <w:rFonts w:hAnsi="Times New Roman" w:ascii="Times New Roman"/>
          <w:b w:val="false"/>
          <w:sz w:val="20"/>
          <w:szCs w:val="20"/>
        </w:rPr>
        <w:t xml:space="preserve"> 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C5E65">
        <w:rPr>
          <w:rFonts w:hAnsi="Times New Roman" w:ascii="Times New Roman"/>
          <w:b w:val="false"/>
          <w:sz w:val="20"/>
          <w:szCs w:val="20"/>
        </w:rPr>
        <w:t>30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F24426">
        <w:rPr>
          <w:rFonts w:hAnsi="Times New Roman" w:ascii="Times New Roman"/>
          <w:b w:val="false"/>
          <w:sz w:val="20"/>
          <w:szCs w:val="20"/>
        </w:rPr>
        <w:t>10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36DD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24426">
      <w:rPr>
        <w:rFonts w:hAnsi="Times New Roman" w:ascii="Times New Roman"/>
      </w:rPr>
      <w:t>807</w:t>
    </w:r>
    <w:r w:rsidR="00C42EF1">
      <w:rPr>
        <w:rFonts w:hAnsi="Times New Roman" w:ascii="Times New Roman"/>
      </w:rPr>
      <w:t>/2015-</w:t>
    </w:r>
    <w:r w:rsidR="00F2442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C5E65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13D73"/>
    <w:rsid w:val="0044220C"/>
    <w:rsid w:val="00462F58"/>
    <w:rsid w:val="00482F5B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365A"/>
    <w:rsid w:val="00645F24"/>
    <w:rsid w:val="00650462"/>
    <w:rsid w:val="00681DEF"/>
    <w:rsid w:val="006A6685"/>
    <w:rsid w:val="006D1F7E"/>
    <w:rsid w:val="007000B6"/>
    <w:rsid w:val="007165A4"/>
    <w:rsid w:val="00736740"/>
    <w:rsid w:val="0076240F"/>
    <w:rsid w:val="00763FDC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36DD7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7520D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24426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6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D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6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D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I.B.S. - GRADNJA d.o.o.  Rijeka</izvorni_sadrzaj>
    <derivirana_varijabla naziv="DomainObject.Predmet.ProtustrankaFormated_1">  I.B.S. - GRADNJA d.o.o.  Rijeka</derivirana_varijabla>
  </DomainObject.Predmet.ProtustrankaFormated>
  <DomainObject.Predmet.ProtustrankaFormatedOIB>
    <izvorni_sadrzaj>  I.B.S. - GRADNJA d.o.o.  Rijeka, OIB 84859736109</izvorni_sadrzaj>
    <derivirana_varijabla naziv="DomainObject.Predmet.ProtustrankaFormatedOIB_1">  I.B.S. - GRADNJA d.o.o.  Rijeka, OIB 84859736109</derivirana_varijabla>
  </DomainObject.Predmet.ProtustrankaFormatedOIB>
  <DomainObject.Predmet.ProtustrankaFormatedWithAdress>
    <izvorni_sadrzaj> I.B.S. - GRADNJA d.o.o.  Rijeka, Matije Gupca 16, 51000 Rijeka</izvorni_sadrzaj>
    <derivirana_varijabla naziv="DomainObject.Predmet.ProtustrankaFormatedWithAdress_1"> I.B.S. - GRADNJA d.o.o.  Rijeka, Matije Gupca 16, 51000 Rijeka</derivirana_varijabla>
  </DomainObject.Predmet.ProtustrankaFormatedWithAdress>
  <DomainObject.Predmet.ProtustrankaFormatedWithAdressOIB>
    <izvorni_sadrzaj> I.B.S. - GRADNJA d.o.o.  Rijeka, OIB 84859736109, Matije Gupca 16, 51000 Rijeka</izvorni_sadrzaj>
    <derivirana_varijabla naziv="DomainObject.Predmet.ProtustrankaFormatedWithAdressOIB_1"> I.B.S. - GRADNJA d.o.o.  Rijeka, OIB 84859736109, Matije Gupca 16, 51000 Rijeka</derivirana_varijabla>
  </DomainObject.Predmet.ProtustrankaFormatedWithAdressOIB>
  <DomainObject.Predmet.ProtustrankaWithAdress>
    <izvorni_sadrzaj>I.B.S. - GRADNJA d.o.o.  Rijeka Matije Gupca 16, 51000 Rijeka</izvorni_sadrzaj>
    <derivirana_varijabla naziv="DomainObject.Predmet.ProtustrankaWithAdress_1">I.B.S. - GRADNJA d.o.o.  Rijeka Matije Gupca 16, 51000 Rijeka</derivirana_varijabla>
  </DomainObject.Predmet.ProtustrankaWithAdress>
  <DomainObject.Predmet.ProtustrankaWithAdressOIB>
    <izvorni_sadrzaj>I.B.S. - GRADNJA d.o.o.  Rijeka, OIB 84859736109, Matije Gupca 16, 51000 Rijeka</izvorni_sadrzaj>
    <derivirana_varijabla naziv="DomainObject.Predmet.ProtustrankaWithAdressOIB_1">I.B.S. - GRADNJA d.o.o.  Rijeka, OIB 84859736109, Matije Gupca 16, 51000 Rijeka</derivirana_varijabla>
  </DomainObject.Predmet.ProtustrankaWithAdressOIB>
  <DomainObject.Predmet.ProtustrankaNazivFormated>
    <izvorni_sadrzaj>I.B.S. - GRADNJA d.o.o.  Rijeka</izvorni_sadrzaj>
    <derivirana_varijabla naziv="DomainObject.Predmet.ProtustrankaNazivFormated_1">I.B.S. - GRADNJA d.o.o.  Rijeka</derivirana_varijabla>
  </DomainObject.Predmet.ProtustrankaNazivFormated>
  <DomainObject.Predmet.ProtustrankaNazivFormatedOIB>
    <izvorni_sadrzaj>I.B.S. - GRADNJA d.o.o.  Rijeka, OIB 84859736109</izvorni_sadrzaj>
    <derivirana_varijabla naziv="DomainObject.Predmet.ProtustrankaNazivFormatedOIB_1">I.B.S. - GRADNJA d.o.o.  Rijeka, OIB 84859736109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I.B.S. - GRADNJA d.o.o.  Rijeka</item>
    </izvorni_sadrzaj>
    <derivirana_varijabla naziv="DomainObject.Predmet.ProtuStrankaListFormated_1">
      <item>I.B.S. - GRADNJA d.o.o.  Rijeka</item>
    </derivirana_varijabla>
  </DomainObject.Predmet.ProtuStrankaListFormated>
  <DomainObject.Predmet.ProtuStrankaListFormatedOIB>
    <izvorni_sadrzaj>
      <item>I.B.S. - GRADNJA d.o.o.  Rijeka, OIB 84859736109</item>
    </izvorni_sadrzaj>
    <derivirana_varijabla naziv="DomainObject.Predmet.ProtuStrankaListFormatedOIB_1">
      <item>I.B.S. - GRADNJA d.o.o.  Rijeka, OIB 84859736109</item>
    </derivirana_varijabla>
  </DomainObject.Predmet.ProtuStrankaListFormatedOIB>
  <DomainObject.Predmet.ProtuStrankaListFormatedWithAdress>
    <izvorni_sadrzaj>
      <item>I.B.S. - GRADNJA d.o.o.  Rijeka, Matije Gupca 16, 51000 Rijeka</item>
    </izvorni_sadrzaj>
    <derivirana_varijabla naziv="DomainObject.Predmet.ProtuStrankaListFormatedWithAdress_1">
      <item>I.B.S. - GRADNJA d.o.o.  Rijeka, Matije Gupca 16, 51000 Rijeka</item>
    </derivirana_varijabla>
  </DomainObject.Predmet.ProtuStrankaListFormatedWithAdress>
  <DomainObject.Predmet.ProtuStrankaListFormatedWithAdressOIB>
    <izvorni_sadrzaj>
      <item>I.B.S. - GRADNJA d.o.o.  Rijeka, OIB 84859736109, Matije Gupca 16, 51000 Rijeka</item>
    </izvorni_sadrzaj>
    <derivirana_varijabla naziv="DomainObject.Predmet.ProtuStrankaListFormatedWithAdressOIB_1">
      <item>I.B.S. - GRADNJA d.o.o.  Rijeka, OIB 84859736109, Matije Gupca 16, 51000 Rijeka</item>
    </derivirana_varijabla>
  </DomainObject.Predmet.ProtuStrankaListFormatedWithAdressOIB>
  <DomainObject.Predmet.ProtuStrankaListNazivFormated>
    <izvorni_sadrzaj>
      <item>I.B.S. - GRADNJA d.o.o.  Rijeka</item>
    </izvorni_sadrzaj>
    <derivirana_varijabla naziv="DomainObject.Predmet.ProtuStrankaListNazivFormated_1">
      <item>I.B.S. - GRADNJA d.o.o.  Rijeka</item>
    </derivirana_varijabla>
  </DomainObject.Predmet.ProtuStrankaListNazivFormated>
  <DomainObject.Predmet.ProtuStrankaListNazivFormatedOIB>
    <izvorni_sadrzaj>
      <item>I.B.S. - GRADNJA d.o.o.  Rijeka, OIB 84859736109</item>
    </izvorni_sadrzaj>
    <derivirana_varijabla naziv="DomainObject.Predmet.ProtuStrankaListNazivFormatedOIB_1">
      <item>I.B.S. - GRADNJA d.o.o.  Rijeka, OIB 84859736109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I.B.S. - GRADNJA d.o.o.  Rijeka</izvorni_sadrzaj>
    <derivirana_varijabla naziv="DomainObject.Predmet.ProtustrankaIDrugi_1">I.B.S. - GRADNJA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I.B.S. - GRADNJA d.o.o.  Rijeka, OIB 84859736109, Matije Gupca 16, 51000 Rijeka</izvorni_sadrzaj>
    <derivirana_varijabla naziv="DomainObject.Predmet.ProtustrankaIDrugiAdressOIB_1">I.B.S. - GRADNJA d.o.o.  Rijeka, OIB 84859736109,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I.B.S. - GRADNJA d.o.o.  Rijeka</item>
    </izvorni_sadrzaj>
    <derivirana_varijabla naziv="DomainObject.Predmet.SudioniciListNaziv_1">
      <item>FINA Rijeka</item>
      <item>I.B.S. - GRADNJA d.o.o.  Rijeka</item>
    </derivirana_varijabla>
  </DomainObject.Predmet.SudioniciListNaziv>
  <DomainObject.Predmet.SudioniciListAdressOIB>
    <izvorni_sadrzaj>
      <item>FINA Rijeka, OIB 85821130368, Frana Kurelca 8,51000 Rijeka</item>
      <item>I.B.S. - GRADNJA d.o.o.  Rijeka, OIB 84859736109, Matije Gupca 16,51000 Rijeka</item>
    </izvorni_sadrzaj>
    <derivirana_varijabla naziv="DomainObject.Predmet.SudioniciListAdressOIB_1">
      <item>FINA Rijeka, OIB 85821130368, Frana Kurelca 8,51000 Rijeka</item>
      <item>I.B.S. - GRADNJA d.o.o.  Rijeka, OIB 84859736109, Matije Gupca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84859736109</item>
    </izvorni_sadrzaj>
    <derivirana_varijabla naziv="DomainObject.Predmet.SudioniciListNazivOIB_1">
      <item>, OIB 85821130368</item>
      <item>, OIB 84859736109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61FEF-346C-49A3-AFBC-017E0D23A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2929</properties:Characters>
  <properties:Lines>86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2016-05-10T09:46:00Z</dcterms:created>
  <dc:creator>ksarlija</dc:creator>
  <cp:lastModifiedBy>Jasna Radulović</cp:lastModifiedBy>
  <cp:lastPrinted>2016-05-09T12:58:00Z</cp:lastPrinted>
  <dcterms:modified xmlns:xsi="http://www.w3.org/2001/XMLSchema-instance" xsi:type="dcterms:W3CDTF">2016-05-10T09:49:00Z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