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4c57" w14:paraId="a274c57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D72A7A">
        <w:rPr>
          <w:sz w:val="24"/>
          <w:szCs w:val="24"/>
        </w:rPr>
        <w:t>2438/2016</w:t>
      </w:r>
      <w:r w:rsidR="00941879">
        <w:rPr>
          <w:sz w:val="24"/>
          <w:szCs w:val="24"/>
        </w:rPr>
        <w:t>-22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D72A7A" w:rsidP="00D72A7A" w:rsidR="00FD588F" w:rsidRPr="009E14B3">
      <w:pPr>
        <w:jc w:val="both"/>
        <w:rPr>
          <w:b/>
          <w:sz w:val="24"/>
          <w:szCs w:val="24"/>
        </w:rPr>
      </w:pPr>
      <w:r w:rsidRPr="00D72A7A">
        <w:rPr>
          <w:sz w:val="24"/>
          <w:szCs w:val="24"/>
        </w:rPr>
        <w:t>Trgovački sud u Zagrebu, po sucu Nikoli Ribariću, u stečajnom postupku u povodu prijedloga predlagatelja FINANCIJSKE AGENCIJE, Zagreb, Ulica grada Vukovara 70, OIB: 85821130368, za otvaranje stečajnog postupka nad dužnikom JAKOV STIL j.d.o.o., Zagreb (Grad Zagreb), Suneko</w:t>
      </w:r>
      <w:r w:rsidR="001973C3">
        <w:rPr>
          <w:sz w:val="24"/>
          <w:szCs w:val="24"/>
        </w:rPr>
        <w:t>va 219, OIB: 09952982172, dana 27</w:t>
      </w:r>
      <w:r w:rsidRPr="00D72A7A">
        <w:rPr>
          <w:sz w:val="24"/>
          <w:szCs w:val="24"/>
        </w:rPr>
        <w:t>.</w:t>
      </w:r>
      <w:r w:rsidR="001973C3">
        <w:rPr>
          <w:sz w:val="24"/>
          <w:szCs w:val="24"/>
        </w:rPr>
        <w:t xml:space="preserve"> travnja</w:t>
      </w:r>
      <w:r w:rsidRPr="00D72A7A">
        <w:rPr>
          <w:sz w:val="24"/>
          <w:szCs w:val="24"/>
        </w:rPr>
        <w:t xml:space="preserve"> 2017. godine,</w:t>
      </w: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1973C3" w:rsidP="000C2C7C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privremeni stečajni upravitelj u roku od 8 dana od dana primitka ovog zaključka dostaviti sudu dokaze-račune za troškove prethodnog postupka koje je zatražio da se odrede te isplate stečajnom upravitelju:</w:t>
      </w:r>
    </w:p>
    <w:p w:rsidRDefault="001973C3" w:rsidP="000C2C7C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-trošak upravnih biljega u iznosu od 40,00 kuna</w:t>
      </w:r>
    </w:p>
    <w:p w:rsidRDefault="001973C3" w:rsidP="000C2C7C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-trošak upravnih biljega u iznosu od 20,00 kuna</w:t>
      </w:r>
    </w:p>
    <w:p w:rsidRDefault="001973C3" w:rsidP="000C2C7C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-trošak izdavanja potvrde FINA-e o blokadi računa u iznosu od 60,00 kuna</w:t>
      </w:r>
    </w:p>
    <w:p w:rsidRDefault="001973C3" w:rsidP="000C2C7C" w:rsidR="001973C3">
      <w:pPr>
        <w:ind w:firstLine="720"/>
        <w:jc w:val="both"/>
        <w:rPr>
          <w:color w:val="000000"/>
          <w:sz w:val="24"/>
          <w:szCs w:val="24"/>
        </w:rPr>
      </w:pPr>
    </w:p>
    <w:p w:rsidRDefault="001973C3" w:rsidP="000C2C7C" w:rsidR="001973C3">
      <w:pPr>
        <w:ind w:firstLine="720"/>
        <w:jc w:val="both"/>
        <w:rPr>
          <w:color w:val="000000"/>
          <w:sz w:val="24"/>
          <w:szCs w:val="24"/>
        </w:rPr>
      </w:pPr>
    </w:p>
    <w:p w:rsidRDefault="001973C3" w:rsidP="000C2C7C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Obrazloženje</w:t>
      </w:r>
    </w:p>
    <w:p w:rsidRDefault="001973C3" w:rsidP="001973C3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Privremeni stečajni upravitelj podneskom od 23.8.2017. zatražio je određivanje troškova prethodnog postupka u iznosu od 120,00 kuna za:</w:t>
      </w:r>
    </w:p>
    <w:p w:rsidRDefault="001973C3" w:rsidP="001973C3" w:rsidR="001973C3">
      <w:pPr>
        <w:ind w:firstLine="720"/>
        <w:jc w:val="both"/>
        <w:rPr>
          <w:color w:val="000000"/>
          <w:sz w:val="24"/>
          <w:szCs w:val="24"/>
        </w:rPr>
      </w:pPr>
      <w:r w:rsidRPr="001973C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-trošak upravnih biljega u iznosu od 40,00 kuna</w:t>
      </w:r>
    </w:p>
    <w:p w:rsidRDefault="001973C3" w:rsidP="001973C3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-trošak upravnih biljega u iznosu od 20,00 kuna</w:t>
      </w:r>
    </w:p>
    <w:p w:rsidRDefault="001973C3" w:rsidP="001973C3" w:rsidR="001973C3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-trošak izdavanja potvrde FINA-e o blokadi računa u iznosu od 60,00 kuna</w:t>
      </w:r>
    </w:p>
    <w:p w:rsidRDefault="00B731B5" w:rsidP="00B731B5" w:rsidR="00B731B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kako to proizlazi iz podneska od 28.2.2017. godine.</w:t>
      </w:r>
    </w:p>
    <w:p w:rsidRDefault="00B731B5" w:rsidP="00B731B5" w:rsidR="00B731B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Međutim uz podnesak od 28.2.2017. nisu dostavljeni dokazi-računi da je navedeni trošak zaista i nastao slijedom čega je sud odlučio kao u izreci zaključka.</w:t>
      </w:r>
    </w:p>
    <w:p w:rsidRDefault="001973C3" w:rsidP="001973C3" w:rsidR="001973C3">
      <w:pPr>
        <w:ind w:firstLine="720"/>
        <w:jc w:val="both"/>
        <w:rPr>
          <w:color w:val="000000"/>
          <w:sz w:val="24"/>
          <w:szCs w:val="24"/>
        </w:rPr>
      </w:pPr>
    </w:p>
    <w:p w:rsidRDefault="00B731B5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27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9418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94187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1879" w:rsidP="00E91121" w:rsidR="009418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1879" w:rsidP="00E91121" w:rsidR="009418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1879" w:rsidP="00E91121" w:rsidR="0094187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41879" w:rsidP="00E91121" w:rsidR="009418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941879" w:rsidR="009E14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lastRenderedPageBreak/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1B5" w:rsidP="00FD588F" w:rsidR="00B731B5">
      <w:pPr>
        <w:rPr>
          <w:color w:val="000000"/>
          <w:sz w:val="24"/>
          <w:szCs w:val="24"/>
        </w:rPr>
      </w:pPr>
    </w:p>
    <w:p w:rsidRDefault="003447AD" w:rsidP="003447AD" w:rsidR="003447AD" w:rsidRPr="009E14B3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9E14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8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C2C7C"/>
    <w:rsid w:val="00131994"/>
    <w:rsid w:val="001973C3"/>
    <w:rsid w:val="001A3EC8"/>
    <w:rsid w:val="003447AD"/>
    <w:rsid w:val="003C7B4F"/>
    <w:rsid w:val="0046616D"/>
    <w:rsid w:val="00531122"/>
    <w:rsid w:val="005E04FC"/>
    <w:rsid w:val="007C4A95"/>
    <w:rsid w:val="008F1FA1"/>
    <w:rsid w:val="00924E9D"/>
    <w:rsid w:val="009375F8"/>
    <w:rsid w:val="00941879"/>
    <w:rsid w:val="009E14B3"/>
    <w:rsid w:val="00A73DBE"/>
    <w:rsid w:val="00B3101F"/>
    <w:rsid w:val="00B731B5"/>
    <w:rsid w:val="00B732B1"/>
    <w:rsid w:val="00C62C3D"/>
    <w:rsid w:val="00C95FE0"/>
    <w:rsid w:val="00CA5541"/>
    <w:rsid w:val="00CC3159"/>
    <w:rsid w:val="00D56683"/>
    <w:rsid w:val="00D72A7A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18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8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8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8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8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418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8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8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8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8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Jakov Djokić</izvorni_sadrzaj>
    <derivirana_varijabla naziv="DomainObject.Predmet.StrankaFormated_1">  FINA Regionalni centar Zagreb; Jakov Djokić</derivirana_varijabla>
  </DomainObject.Predmet.StrankaFormated>
  <DomainObject.Predmet.StrankaFormatedOIB>
    <izvorni_sadrzaj>  FINA Regionalni centar Zagreb, OIB 85821130368; Jakov Djokić, OIB 42184944136</izvorni_sadrzaj>
    <derivirana_varijabla naziv="DomainObject.Predmet.StrankaFormatedOIB_1">  FINA Regionalni centar Zagreb, OIB 85821130368; Jakov Djokić, OIB 42184944136</derivirana_varijabla>
  </DomainObject.Predmet.StrankaFormatedOIB>
  <DomainObject.Predmet.StrankaFormatedWithAdress>
    <izvorni_sadrzaj> FINA Regionalni centar Zagreb, Trg svibanjskih žrtava 1995. br 1, 10000 Zagreb; Jakov Djokić, Sunekova 219, 10000 Zagreb</izvorni_sadrzaj>
    <derivirana_varijabla naziv="DomainObject.Predmet.StrankaFormatedWithAdress_1"> FINA Regionalni centar Zagreb, Trg svibanjskih žrtava 1995. br 1, 10000 Zagreb; Jakov Djokić, Sunekova 219, 10000 Zagreb</derivirana_varijabla>
  </DomainObject.Predmet.StrankaFormatedWithAdress>
  <DomainObject.Predmet.StrankaFormatedWithAdressOIB>
    <izvorni_sadrzaj> FINA Regionalni centar Zagreb, OIB 85821130368, Trg svibanjskih žrtava 1995. br 1, 10000 Zagreb; Jakov Djokić, OIB 42184944136, Sunekova 219, 10000 Zagreb</izvorni_sadrzaj>
    <derivirana_varijabla naziv="DomainObject.Predmet.StrankaFormatedWithAdressOIB_1"> FINA Regionalni centar Zagreb, OIB 85821130368, Trg svibanjskih žrtava 1995. br 1, 10000 Zagreb; Jakov Djokić, OIB 42184944136, Sunekova 219, 10000 Zagreb</derivirana_varijabla>
  </DomainObject.Predmet.StrankaFormatedWithAdressOIB>
  <DomainObject.Predmet.StrankaWithAdress>
    <izvorni_sadrzaj>FINA Regionalni centar Zagreb Trg svibanjskih žrtava 1995. br 1,10000 Zagreb,Jakov Djokić Sunekova 219,10000 Zagreb</izvorni_sadrzaj>
    <derivirana_varijabla naziv="DomainObject.Predmet.StrankaWithAdress_1">FINA Regionalni centar Zagreb Trg svibanjskih žrtava 1995. br 1,10000 Zagreb,Jakov Djokić Sunekova 219,10000 Zagreb</derivirana_varijabla>
  </DomainObject.Predmet.StrankaWithAdress>
  <DomainObject.Predmet.StrankaWithAdressOIB>
    <izvorni_sadrzaj>FINA Regionalni centar Zagreb, OIB 85821130368, Trg svibanjskih žrtava 1995. br 1,10000 Zagreb,Jakov Djokić, OIB 42184944136, Sunekova 219,10000 Zagreb</izvorni_sadrzaj>
    <derivirana_varijabla naziv="DomainObject.Predmet.StrankaWithAdressOIB_1">FINA Regionalni centar Zagreb, OIB 85821130368, Trg svibanjskih žrtava 1995. br 1,10000 Zagreb,Jakov Djokić, OIB 42184944136, Sunekova 219,10000 Zagreb</derivirana_varijabla>
  </DomainObject.Predmet.StrankaWithAdressOIB>
  <DomainObject.Predmet.StrankaNazivFormated>
    <izvorni_sadrzaj>FINA Regionalni centar Zagreb,Jakov Djokić</izvorni_sadrzaj>
    <derivirana_varijabla naziv="DomainObject.Predmet.StrankaNazivFormated_1">FINA Regionalni centar Zagreb,Jakov Djokić</derivirana_varijabla>
  </DomainObject.Predmet.StrankaNazivFormated>
  <DomainObject.Predmet.StrankaNazivFormatedOIB>
    <izvorni_sadrzaj>FINA Regionalni centar Zagreb, OIB 85821130368,Jakov Djokić, OIB 42184944136</izvorni_sadrzaj>
    <derivirana_varijabla naziv="DomainObject.Predmet.StrankaNazivFormatedOIB_1">FINA Regionalni centar Zagreb, OIB 85821130368,Jakov Djokić, OIB 42184944136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Jakov Djokić</item>
    </izvorni_sadrzaj>
    <derivirana_varijabla naziv="DomainObject.Predmet.StrankaListFormated_1">
      <item>FINA Regionalni centar Zagreb</item>
      <item>Jakov Djokić</item>
    </derivirana_varijabla>
  </DomainObject.Predmet.StrankaListFormated>
  <DomainObject.Predmet.StrankaListFormatedOIB>
    <izvorni_sadrzaj>
      <item>FINA Regionalni centar Zagreb, OIB 85821130368</item>
      <item>Jakov Djokić, OIB 42184944136</item>
    </izvorni_sadrzaj>
    <derivirana_varijabla naziv="DomainObject.Predmet.StrankaListFormatedOIB_1">
      <item>FINA Regionalni centar Zagreb, OIB 85821130368</item>
      <item>Jakov Djokić, OIB 42184944136</item>
    </derivirana_varijabla>
  </DomainObject.Predmet.StrankaListFormatedOIB>
  <DomainObject.Predmet.StrankaListFormatedWithAdress>
    <izvorni_sadrzaj>
      <item>FINA Regionalni centar Zagreb, Trg svibanjskih žrtava 1995. br 1, 10000 Zagreb</item>
      <item>Jakov Djokić, Sunekova 219, 10000 Zagreb</item>
    </izvorni_sadrzaj>
    <derivirana_varijabla naziv="DomainObject.Predmet.StrankaListFormatedWithAdress_1">
      <item>FINA Regionalni centar Zagreb, Trg svibanjskih žrtava 1995. br 1, 10000 Zagreb</item>
      <item>Jakov Djokić, Sunekova 219,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Jakov Djokić, OIB 42184944136, Sunekova 219, 10000 Zagreb</item>
    </izvorni_sadrzaj>
    <derivirana_varijabla naziv="DomainObject.Predmet.StrankaListFormatedWithAdressOIB_1">
      <item>FINA Regionalni centar Zagreb, OIB 85821130368, Trg svibanjskih žrtava 1995. br 1, 10000 Zagreb</item>
      <item>Jakov Djokić, OIB 42184944136, Sunekova 219, 10000 Zagreb</item>
    </derivirana_varijabla>
  </DomainObject.Predmet.StrankaListFormatedWithAdressOIB>
  <DomainObject.Predmet.StrankaListNazivFormated>
    <izvorni_sadrzaj>
      <item>FINA Regionalni centar Zagreb</item>
      <item>Jakov Djokić</item>
    </izvorni_sadrzaj>
    <derivirana_varijabla naziv="DomainObject.Predmet.StrankaListNazivFormated_1">
      <item>FINA Regionalni centar Zagreb</item>
      <item>Jakov Djokić</item>
    </derivirana_varijabla>
  </DomainObject.Predmet.StrankaListNazivFormated>
  <DomainObject.Predmet.StrankaListNazivFormatedOIB>
    <izvorni_sadrzaj>
      <item>FINA Regionalni centar Zagreb, OIB 85821130368</item>
      <item>Jakov Djokić, OIB 42184944136</item>
    </izvorni_sadrzaj>
    <derivirana_varijabla naziv="DomainObject.Predmet.StrankaListNazivFormatedOIB_1">
      <item>FINA Regionalni centar Zagreb, OIB 85821130368</item>
      <item>Jakov Djokić, OIB 42184944136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Naziv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1335</properties:Characters>
  <properties:Lines>46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2017-04-27T12:09:00Z</dcterms:created>
  <dc:creator>nribaric</dc:creator>
  <cp:lastModifiedBy>Jadranka Zelić</cp:lastModifiedBy>
  <cp:lastPrinted>2017-01-17T09:32:00Z</cp:lastPrinted>
  <dcterms:modified xmlns:xsi="http://www.w3.org/2001/XMLSchema-instance" xsi:type="dcterms:W3CDTF">2017-04-27T12:56:00Z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