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c6f0" w14:paraId="bc8c6f0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EA206A">
        <w:rPr>
          <w:rFonts w:cs="Times New Roman" w:hAnsi="Times New Roman" w:ascii="Times New Roman"/>
          <w:sz w:val="24"/>
          <w:szCs w:val="24"/>
        </w:rPr>
        <w:t>1</w:t>
      </w:r>
      <w:r w:rsidR="0008307E">
        <w:rPr>
          <w:rFonts w:cs="Times New Roman" w:hAnsi="Times New Roman" w:ascii="Times New Roman"/>
          <w:sz w:val="24"/>
          <w:szCs w:val="24"/>
        </w:rPr>
        <w:t>5</w:t>
      </w:r>
      <w:r w:rsidR="00E471DA">
        <w:rPr>
          <w:rFonts w:cs="Times New Roman" w:hAnsi="Times New Roman" w:ascii="Times New Roman"/>
          <w:sz w:val="24"/>
          <w:szCs w:val="24"/>
        </w:rPr>
        <w:t>86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16-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924FA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E471DA">
        <w:rPr>
          <w:rFonts w:cs="Times New Roman" w:hAnsi="Times New Roman" w:ascii="Times New Roman"/>
          <w:sz w:val="24"/>
          <w:szCs w:val="24"/>
        </w:rPr>
        <w:t>NATURA DEI j.d.o.o. Rijeka, Tizianova 18, OIB: 41918524206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835E5" w:rsidRPr="00FA2C15">
        <w:rPr>
          <w:rFonts w:cs="Times New Roman" w:hAnsi="Times New Roman" w:ascii="Times New Roman"/>
          <w:sz w:val="24"/>
          <w:szCs w:val="24"/>
        </w:rPr>
        <w:t>2</w:t>
      </w:r>
      <w:r w:rsidR="00EB179B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E471DA">
        <w:rPr>
          <w:rFonts w:cs="Times New Roman" w:hAnsi="Times New Roman" w:ascii="Times New Roman"/>
          <w:sz w:val="24"/>
          <w:szCs w:val="24"/>
        </w:rPr>
        <w:t>NATURA DEI j.d.o.o. Rijeka, Tizianova 18, OIB: 41918524206</w:t>
      </w:r>
      <w:r w:rsidR="0008307E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FA2C15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1835E5" w:rsidRPr="007D3CA1">
        <w:rPr>
          <w:rFonts w:cs="Times New Roman" w:hAnsi="Times New Roman" w:ascii="Times New Roman"/>
          <w:sz w:val="24"/>
          <w:szCs w:val="24"/>
        </w:rPr>
        <w:t>2</w:t>
      </w:r>
      <w:r w:rsidR="00EB179B">
        <w:rPr>
          <w:rFonts w:cs="Times New Roman" w:hAnsi="Times New Roman" w:ascii="Times New Roman"/>
          <w:sz w:val="24"/>
          <w:szCs w:val="24"/>
        </w:rPr>
        <w:t>9</w:t>
      </w:r>
      <w:r w:rsidR="00842BC4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7D3CA1" w:rsidRP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7D3CA1">
        <w:rPr>
          <w:rFonts w:cs="Times New Roman" w:hAnsi="Times New Roman" w:ascii="Times New Roman"/>
          <w:sz w:val="24"/>
          <w:szCs w:val="24"/>
        </w:rPr>
        <w:t>2</w:t>
      </w:r>
      <w:r w:rsidR="00842BC4" w:rsidRPr="007D3CA1">
        <w:rPr>
          <w:rFonts w:cs="Times New Roman" w:hAnsi="Times New Roman" w:ascii="Times New Roman"/>
          <w:sz w:val="24"/>
          <w:szCs w:val="24"/>
        </w:rPr>
        <w:t>017</w:t>
      </w:r>
      <w:r w:rsidR="001835E5" w:rsidRPr="007D3CA1">
        <w:rPr>
          <w:rFonts w:cs="Times New Roman" w:hAnsi="Times New Roman" w:ascii="Times New Roman"/>
          <w:sz w:val="24"/>
          <w:szCs w:val="24"/>
        </w:rPr>
        <w:t>. u 1</w:t>
      </w:r>
      <w:r w:rsidR="00EB179B">
        <w:rPr>
          <w:rFonts w:cs="Times New Roman" w:hAnsi="Times New Roman" w:ascii="Times New Roman"/>
          <w:sz w:val="24"/>
          <w:szCs w:val="24"/>
        </w:rPr>
        <w:t>3</w:t>
      </w:r>
      <w:r w:rsidR="00F924FA" w:rsidRPr="007D3CA1">
        <w:rPr>
          <w:rFonts w:cs="Times New Roman" w:hAnsi="Times New Roman" w:ascii="Times New Roman"/>
          <w:sz w:val="24"/>
          <w:szCs w:val="24"/>
        </w:rPr>
        <w:t>:</w:t>
      </w:r>
      <w:r w:rsidR="00EB179B">
        <w:rPr>
          <w:rFonts w:cs="Times New Roman" w:hAnsi="Times New Roman" w:ascii="Times New Roman"/>
          <w:sz w:val="24"/>
          <w:szCs w:val="24"/>
        </w:rPr>
        <w:t>50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F924FA" w:rsidRPr="007D3CA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 s</w:t>
      </w:r>
      <w:r w:rsidR="004B133C">
        <w:rPr>
          <w:rFonts w:cs="Times New Roman" w:hAnsi="Times New Roman" w:ascii="Times New Roman"/>
          <w:sz w:val="24"/>
          <w:szCs w:val="24"/>
        </w:rPr>
        <w:t xml:space="preserve">tečajnog upravitelja imenuje se Branka Božić iz Zagreba, Mirka Deanovića 11, OIB: 50835813248. 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E471DA">
        <w:rPr>
          <w:rFonts w:cs="Times New Roman" w:hAnsi="Times New Roman" w:ascii="Times New Roman"/>
          <w:sz w:val="24"/>
          <w:szCs w:val="24"/>
        </w:rPr>
        <w:t>NATURA DEI j.d.o.o. Rijeka, Tizianova 18, OIB: 41918524206</w:t>
      </w:r>
      <w:r w:rsid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7D3CA1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E471DA">
        <w:rPr>
          <w:rFonts w:cs="Times New Roman" w:hAnsi="Times New Roman" w:ascii="Times New Roman"/>
          <w:sz w:val="24"/>
          <w:szCs w:val="24"/>
        </w:rPr>
        <w:t>2</w:t>
      </w:r>
      <w:r w:rsidR="00E3064D">
        <w:rPr>
          <w:rFonts w:cs="Times New Roman" w:hAnsi="Times New Roman" w:ascii="Times New Roman"/>
          <w:sz w:val="24"/>
          <w:szCs w:val="24"/>
        </w:rPr>
        <w:t>.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421C1A">
        <w:rPr>
          <w:rFonts w:cs="Times New Roman" w:hAnsi="Times New Roman" w:ascii="Times New Roman"/>
          <w:sz w:val="24"/>
          <w:szCs w:val="24"/>
        </w:rPr>
        <w:t xml:space="preserve">prosinca </w:t>
      </w:r>
      <w:r w:rsidRPr="007D3CA1">
        <w:rPr>
          <w:rFonts w:cs="Times New Roman" w:hAnsi="Times New Roman" w:ascii="Times New Roman"/>
          <w:sz w:val="24"/>
          <w:szCs w:val="24"/>
        </w:rPr>
        <w:t>2016. zahtjev za provedbu skraćenog stečajnog postupka nad pravnom osobom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E471DA">
        <w:rPr>
          <w:rFonts w:cs="Times New Roman" w:hAnsi="Times New Roman" w:ascii="Times New Roman"/>
          <w:sz w:val="24"/>
          <w:szCs w:val="24"/>
        </w:rPr>
        <w:t>NATURA DEI j.d.o.o. Rijeka, Tizianova 18, OIB: 41918524206</w:t>
      </w:r>
      <w:r w:rsidR="00E471DA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asna ploča suda </w:t>
      </w:r>
      <w:r w:rsidR="007D3CA1" w:rsidRPr="007D3CA1">
        <w:rPr>
          <w:rFonts w:cs="Times New Roman" w:hAnsi="Times New Roman" w:ascii="Times New Roman"/>
          <w:sz w:val="24"/>
          <w:szCs w:val="24"/>
        </w:rPr>
        <w:t>1</w:t>
      </w:r>
      <w:r w:rsidR="009064F3">
        <w:rPr>
          <w:rFonts w:cs="Times New Roman" w:hAnsi="Times New Roman" w:ascii="Times New Roman"/>
          <w:sz w:val="24"/>
          <w:szCs w:val="24"/>
        </w:rPr>
        <w:t>3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9064F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D3CA1">
        <w:rPr>
          <w:rFonts w:cs="Times New Roman" w:hAnsi="Times New Roman" w:ascii="Times New Roman"/>
          <w:sz w:val="24"/>
          <w:szCs w:val="24"/>
        </w:rPr>
        <w:t>201</w:t>
      </w:r>
      <w:r w:rsidR="007D3CA1" w:rsidRPr="007D3CA1">
        <w:rPr>
          <w:rFonts w:cs="Times New Roman" w:hAnsi="Times New Roman" w:ascii="Times New Roman"/>
          <w:sz w:val="24"/>
          <w:szCs w:val="24"/>
        </w:rPr>
        <w:t>7</w:t>
      </w:r>
      <w:r w:rsidRPr="007D3CA1">
        <w:rPr>
          <w:rFonts w:cs="Times New Roman" w:hAnsi="Times New Roman" w:ascii="Times New Roman"/>
          <w:sz w:val="24"/>
          <w:szCs w:val="24"/>
        </w:rPr>
        <w:t>. 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Ri</w:t>
      </w:r>
      <w:r w:rsidR="001835E5" w:rsidRPr="00FA2C15">
        <w:rPr>
          <w:rFonts w:cs="Times New Roman" w:hAnsi="Times New Roman" w:ascii="Times New Roman"/>
          <w:sz w:val="24"/>
          <w:szCs w:val="24"/>
        </w:rPr>
        <w:t>jeci, 2</w:t>
      </w:r>
      <w:r w:rsidR="00EB179B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7D3CA1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7EB" w:rsidP="00FA2C15" w:rsidR="006707EB">
      <w:pPr>
        <w:spacing w:lineRule="auto" w:line="240" w:after="0"/>
      </w:pPr>
      <w:r>
        <w:separator/>
      </w:r>
    </w:p>
  </w:endnote>
  <w:endnote w:id="0" w:type="continuationSeparator">
    <w:p w:rsidRDefault="006707EB" w:rsidP="00FA2C15" w:rsidR="006707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7EB" w:rsidP="00FA2C15" w:rsidR="006707EB">
      <w:pPr>
        <w:spacing w:lineRule="auto" w:line="240" w:after="0"/>
      </w:pPr>
      <w:r>
        <w:separator/>
      </w:r>
    </w:p>
  </w:footnote>
  <w:footnote w:id="0" w:type="continuationSeparator">
    <w:p w:rsidRDefault="006707EB" w:rsidP="00FA2C15" w:rsidR="006707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1DA" w:rsidP="00E471DA" w:rsidR="00E471DA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1586</w:t>
    </w:r>
    <w:r w:rsidRPr="00FA2C15">
      <w:rPr>
        <w:rFonts w:cs="Times New Roman" w:hAnsi="Times New Roman" w:ascii="Times New Roman"/>
        <w:sz w:val="24"/>
        <w:szCs w:val="24"/>
      </w:rPr>
      <w:t>/16-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671B" w:rsidP="0021671B" w:rsidR="0021671B" w:rsidRPr="0021671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1671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1671B" w:rsidP="0021671B" w:rsidR="0021671B" w:rsidRPr="0021671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1671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1671B" w:rsidP="0021671B" w:rsidR="0021671B" w:rsidRPr="0021671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1671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1671B" w:rsidP="0021671B" w:rsidR="0021671B" w:rsidRPr="0021671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1671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8307E"/>
    <w:rsid w:val="000A327B"/>
    <w:rsid w:val="00152A06"/>
    <w:rsid w:val="001835E5"/>
    <w:rsid w:val="0021671B"/>
    <w:rsid w:val="003643CC"/>
    <w:rsid w:val="003D063F"/>
    <w:rsid w:val="00416408"/>
    <w:rsid w:val="00421C1A"/>
    <w:rsid w:val="004B133C"/>
    <w:rsid w:val="004B74A2"/>
    <w:rsid w:val="005724AA"/>
    <w:rsid w:val="005D2E2D"/>
    <w:rsid w:val="006707EB"/>
    <w:rsid w:val="006D2B03"/>
    <w:rsid w:val="007315D8"/>
    <w:rsid w:val="007845B1"/>
    <w:rsid w:val="007D3CA1"/>
    <w:rsid w:val="00842BC4"/>
    <w:rsid w:val="009064F3"/>
    <w:rsid w:val="00AA5688"/>
    <w:rsid w:val="00AB4290"/>
    <w:rsid w:val="00AC2C18"/>
    <w:rsid w:val="00BE2BDB"/>
    <w:rsid w:val="00BE3B31"/>
    <w:rsid w:val="00C4017B"/>
    <w:rsid w:val="00C870A8"/>
    <w:rsid w:val="00CB2548"/>
    <w:rsid w:val="00E3064D"/>
    <w:rsid w:val="00E471DA"/>
    <w:rsid w:val="00EA206A"/>
    <w:rsid w:val="00EB179B"/>
    <w:rsid w:val="00F051A1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2167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67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5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5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5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5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2167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67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5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5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5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5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St-1586/2016</izvorni_sadrzaj>
    <derivirana_varijabla naziv="DomainObject.Predmet.OznakaBroj_1">St-1586/2016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DEI j.d.o.o</izvorni_sadrzaj>
    <derivirana_varijabla naziv="DomainObject.Predmet.ProtustrankaFormated_1">  NATURA DEI j.d.o.o</derivirana_varijabla>
  </DomainObject.Predmet.ProtustrankaFormated>
  <DomainObject.Predmet.ProtustrankaFormatedOIB>
    <izvorni_sadrzaj>  NATURA DEI j.d.o.o, OIB 41918524206</izvorni_sadrzaj>
    <derivirana_varijabla naziv="DomainObject.Predmet.ProtustrankaFormatedOIB_1">  NATURA DEI j.d.o.o, OIB 41918524206</derivirana_varijabla>
  </DomainObject.Predmet.ProtustrankaFormatedOIB>
  <DomainObject.Predmet.ProtustrankaFormatedWithAdress>
    <izvorni_sadrzaj> NATURA DEI j.d.o.o, Tizianova 18, 51000 Rijeka</izvorni_sadrzaj>
    <derivirana_varijabla naziv="DomainObject.Predmet.ProtustrankaFormatedWithAdress_1"> NATURA DEI j.d.o.o, Tizianova 18, 51000 Rijeka</derivirana_varijabla>
  </DomainObject.Predmet.ProtustrankaFormatedWithAdress>
  <DomainObject.Predmet.ProtustrankaFormatedWithAdressOIB>
    <izvorni_sadrzaj> NATURA DEI j.d.o.o, OIB 41918524206, Tizianova 18, 51000 Rijeka</izvorni_sadrzaj>
    <derivirana_varijabla naziv="DomainObject.Predmet.ProtustrankaFormatedWithAdressOIB_1"> NATURA DEI j.d.o.o, OIB 41918524206, Tizianova 18, 51000 Rijeka</derivirana_varijabla>
  </DomainObject.Predmet.ProtustrankaFormatedWithAdressOIB>
  <DomainObject.Predmet.ProtustrankaWithAdress>
    <izvorni_sadrzaj>NATURA DEI j.d.o.o Tizianova 18, 51000 Rijeka</izvorni_sadrzaj>
    <derivirana_varijabla naziv="DomainObject.Predmet.ProtustrankaWithAdress_1">NATURA DEI j.d.o.o Tizianova 18, 51000 Rijeka</derivirana_varijabla>
  </DomainObject.Predmet.ProtustrankaWithAdress>
  <DomainObject.Predmet.ProtustrankaWithAdressOIB>
    <izvorni_sadrzaj>NATURA DEI j.d.o.o, OIB 41918524206, Tizianova 18, 51000 Rijeka</izvorni_sadrzaj>
    <derivirana_varijabla naziv="DomainObject.Predmet.ProtustrankaWithAdressOIB_1">NATURA DEI j.d.o.o, OIB 41918524206, Tizianova 18, 51000 Rijeka</derivirana_varijabla>
  </DomainObject.Predmet.ProtustrankaWithAdressOIB>
  <DomainObject.Predmet.ProtustrankaNazivFormated>
    <izvorni_sadrzaj>NATURA DEI j.d.o.o</izvorni_sadrzaj>
    <derivirana_varijabla naziv="DomainObject.Predmet.ProtustrankaNazivFormated_1">NATURA DEI j.d.o.o</derivirana_varijabla>
  </DomainObject.Predmet.ProtustrankaNazivFormated>
  <DomainObject.Predmet.ProtustrankaNazivFormatedOIB>
    <izvorni_sadrzaj>NATURA DEI j.d.o.o, OIB 41918524206</izvorni_sadrzaj>
    <derivirana_varijabla naziv="DomainObject.Predmet.ProtustrankaNazivFormatedOIB_1">NATURA DEI j.d.o.o, OIB 41918524206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NATURA DEI j.d.o.o</item>
    </izvorni_sadrzaj>
    <derivirana_varijabla naziv="DomainObject.Predmet.ProtuStrankaListFormated_1">
      <item>NATURA DEI j.d.o.o</item>
    </derivirana_varijabla>
  </DomainObject.Predmet.ProtuStrankaListFormated>
  <DomainObject.Predmet.ProtuStrankaListFormatedOIB>
    <izvorni_sadrzaj>
      <item>NATURA DEI j.d.o.o, OIB 41918524206</item>
    </izvorni_sadrzaj>
    <derivirana_varijabla naziv="DomainObject.Predmet.ProtuStrankaListFormatedOIB_1">
      <item>NATURA DEI j.d.o.o, OIB 41918524206</item>
    </derivirana_varijabla>
  </DomainObject.Predmet.ProtuStrankaListFormatedOIB>
  <DomainObject.Predmet.ProtuStrankaListFormatedWithAdress>
    <izvorni_sadrzaj>
      <item>NATURA DEI j.d.o.o, Tizianova 18, 51000 Rijeka</item>
    </izvorni_sadrzaj>
    <derivirana_varijabla naziv="DomainObject.Predmet.ProtuStrankaListFormatedWithAdress_1">
      <item>NATURA DEI j.d.o.o, Tizianova 18, 51000 Rijeka</item>
    </derivirana_varijabla>
  </DomainObject.Predmet.ProtuStrankaListFormatedWithAdress>
  <DomainObject.Predmet.ProtuStrankaListFormatedWithAdressOIB>
    <izvorni_sadrzaj>
      <item>NATURA DEI j.d.o.o, OIB 41918524206, Tizianova 18, 51000 Rijeka</item>
    </izvorni_sadrzaj>
    <derivirana_varijabla naziv="DomainObject.Predmet.ProtuStrankaListFormatedWithAdressOIB_1">
      <item>NATURA DEI j.d.o.o, OIB 41918524206, Tizianova 18, 51000 Rijeka</item>
    </derivirana_varijabla>
  </DomainObject.Predmet.ProtuStrankaListFormatedWithAdressOIB>
  <DomainObject.Predmet.ProtuStrankaListNazivFormated>
    <izvorni_sadrzaj>
      <item>NATURA DEI j.d.o.o</item>
    </izvorni_sadrzaj>
    <derivirana_varijabla naziv="DomainObject.Predmet.ProtuStrankaListNazivFormated_1">
      <item>NATURA DEI j.d.o.o</item>
    </derivirana_varijabla>
  </DomainObject.Predmet.ProtuStrankaListNazivFormated>
  <DomainObject.Predmet.ProtuStrankaListNazivFormatedOIB>
    <izvorni_sadrzaj>
      <item>NATURA DEI j.d.o.o, OIB 41918524206</item>
    </izvorni_sadrzaj>
    <derivirana_varijabla naziv="DomainObject.Predmet.ProtuStrankaListNazivFormatedOIB_1">
      <item>NATURA DEI j.d.o.o, OIB 41918524206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NATURA DEI j.d.o.o</izvorni_sadrzaj>
    <derivirana_varijabla naziv="DomainObject.Predmet.ProtustrankaIDrugi_1">NATURA DEI j.d.o.o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NATURA DEI j.d.o.o, OIB 41918524206, Tizianova 18, 51000 Rijeka</izvorni_sadrzaj>
    <derivirana_varijabla naziv="DomainObject.Predmet.ProtustrankaIDrugiAdressOIB_1">NATURA DEI j.d.o.o, OIB 41918524206, Tizianova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NATURA DEI j.d.o.o</item>
    </izvorni_sadrzaj>
    <derivirana_varijabla naziv="DomainObject.Predmet.SudioniciListNaziv_1">
      <item>FINA  Rijeka</item>
      <item>NATURA DEI j.d.o.o</item>
    </derivirana_varijabla>
  </DomainObject.Predmet.SudioniciListNaziv>
  <DomainObject.Predmet.SudioniciListAdressOIB>
    <izvorni_sadrzaj>
      <item>FINA  Rijeka, OIB 85821130368, Frana Kurelca 8,51000 Rijeka</item>
      <item>NATURA DEI j.d.o.o, OIB 41918524206, Tizianova 18,51000 Rijeka</item>
    </izvorni_sadrzaj>
    <derivirana_varijabla naziv="DomainObject.Predmet.SudioniciListAdressOIB_1">
      <item>FINA  Rijeka, OIB 85821130368, Frana Kurelca 8,51000 Rijeka</item>
      <item>NATURA DEI j.d.o.o, OIB 41918524206, Tizianova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41918524206</item>
    </izvorni_sadrzaj>
    <derivirana_varijabla naziv="DomainObject.Predmet.SudioniciListNazivOIB_1">
      <item>, OIB 85821130368</item>
      <item>, OIB 41918524206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448</properties:Words>
  <properties:Characters>2428</properties:Characters>
  <properties:Lines>75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2017-05-25T09:02:00Z</dcterms:created>
  <dc:creator>wsadmin</dc:creator>
  <cp:lastModifiedBy>Renata Valić</cp:lastModifiedBy>
  <cp:lastPrinted>2017-05-29T11:16:00Z</cp:lastPrinted>
  <dcterms:modified xmlns:xsi="http://www.w3.org/2001/XMLSchema-instance" xsi:type="dcterms:W3CDTF">2017-05-29T11:17:00Z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