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8cc20" w14:paraId="318cc20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855353">
        <w:rPr>
          <w:rFonts w:hAnsi="Times New Roman" w:ascii="Times New Roman"/>
          <w:b/>
          <w:bCs/>
          <w:sz w:val="24"/>
          <w:szCs w:val="24"/>
        </w:rPr>
        <w:t>2631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3210E2">
        <w:rPr>
          <w:rFonts w:hAnsi="Times New Roman" w:ascii="Times New Roman"/>
        </w:rPr>
        <w:t>26</w:t>
      </w:r>
      <w:r w:rsidR="00855353">
        <w:rPr>
          <w:rFonts w:hAnsi="Times New Roman" w:ascii="Times New Roman"/>
        </w:rPr>
        <w:t>31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>, 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855353" w:rsidRPr="00855353">
        <w:rPr>
          <w:rFonts w:hAnsi="Times New Roman" w:ascii="Times New Roman"/>
        </w:rPr>
        <w:t>BLACK ENERGY j.d.o.o.</w:t>
      </w:r>
      <w:r w:rsidR="000D2DAA">
        <w:rPr>
          <w:rFonts w:hAnsi="Times New Roman" w:ascii="Times New Roman"/>
        </w:rPr>
        <w:t>,</w:t>
      </w:r>
      <w:r w:rsidR="00875DE4">
        <w:rPr>
          <w:rFonts w:hAnsi="Times New Roman" w:ascii="Times New Roman"/>
        </w:rPr>
        <w:t xml:space="preserve"> iz </w:t>
      </w:r>
      <w:r w:rsidR="00FD61A4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 (OIB </w:t>
      </w:r>
      <w:r w:rsidR="00855353" w:rsidRPr="00855353">
        <w:rPr>
          <w:rFonts w:hAnsi="Times New Roman" w:ascii="Times New Roman"/>
        </w:rPr>
        <w:t>95616899235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76BEB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17ACA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A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AC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A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A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7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A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AC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A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A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2631</izvorni_sadrzaj>
    <derivirana_varijabla naziv="DomainObject.Predmet.Broj_1">2631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St-2631/2016</izvorni_sadrzaj>
    <derivirana_varijabla naziv="DomainObject.Predmet.OznakaBroj_1">St-2631/2016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BLACK ENERGY j.d.o.o.</izvorni_sadrzaj>
    <derivirana_varijabla naziv="DomainObject.Predmet.ProtustrankaFormated_1">  BLACK ENERGY j.d.o.o.</derivirana_varijabla>
  </DomainObject.Predmet.ProtustrankaFormated>
  <DomainObject.Predmet.ProtustrankaFormatedOIB>
    <izvorni_sadrzaj>  BLACK ENERGY j.d.o.o., OIB 95616899235</izvorni_sadrzaj>
    <derivirana_varijabla naziv="DomainObject.Predmet.ProtustrankaFormatedOIB_1">  BLACK ENERGY j.d.o.o., OIB 95616899235</derivirana_varijabla>
  </DomainObject.Predmet.ProtustrankaFormatedOIB>
  <DomainObject.Predmet.ProtustrankaFormatedWithAdress>
    <izvorni_sadrzaj> BLACK ENERGY j.d.o.o., Vlaška 99 A, 10000 Zagreb</izvorni_sadrzaj>
    <derivirana_varijabla naziv="DomainObject.Predmet.ProtustrankaFormatedWithAdress_1"> BLACK ENERGY j.d.o.o., Vlaška 99 A, 10000 Zagreb</derivirana_varijabla>
  </DomainObject.Predmet.ProtustrankaFormatedWithAdress>
  <DomainObject.Predmet.ProtustrankaFormatedWithAdressOIB>
    <izvorni_sadrzaj> BLACK ENERGY j.d.o.o., OIB 95616899235, Vlaška 99 A, 10000 Zagreb</izvorni_sadrzaj>
    <derivirana_varijabla naziv="DomainObject.Predmet.ProtustrankaFormatedWithAdressOIB_1"> BLACK ENERGY j.d.o.o., OIB 95616899235, Vlaška 99 A, 10000 Zagreb</derivirana_varijabla>
  </DomainObject.Predmet.ProtustrankaFormatedWithAdressOIB>
  <DomainObject.Predmet.ProtustrankaWithAdress>
    <izvorni_sadrzaj>BLACK ENERGY j.d.o.o. Vlaška 99 A, 10000 Zagreb</izvorni_sadrzaj>
    <derivirana_varijabla naziv="DomainObject.Predmet.ProtustrankaWithAdress_1">BLACK ENERGY j.d.o.o. Vlaška 99 A, 10000 Zagreb</derivirana_varijabla>
  </DomainObject.Predmet.ProtustrankaWithAdress>
  <DomainObject.Predmet.ProtustrankaWithAdressOIB>
    <izvorni_sadrzaj>BLACK ENERGY j.d.o.o., OIB 95616899235, Vlaška 99 A, 10000 Zagreb</izvorni_sadrzaj>
    <derivirana_varijabla naziv="DomainObject.Predmet.ProtustrankaWithAdressOIB_1">BLACK ENERGY j.d.o.o., OIB 95616899235, Vlaška 99 A, 10000 Zagreb</derivirana_varijabla>
  </DomainObject.Predmet.ProtustrankaWithAdressOIB>
  <DomainObject.Predmet.ProtustrankaNazivFormated>
    <izvorni_sadrzaj>BLACK ENERGY j.d.o.o.</izvorni_sadrzaj>
    <derivirana_varijabla naziv="DomainObject.Predmet.ProtustrankaNazivFormated_1">BLACK ENERGY j.d.o.o.</derivirana_varijabla>
  </DomainObject.Predmet.ProtustrankaNazivFormated>
  <DomainObject.Predmet.ProtustrankaNazivFormatedOIB>
    <izvorni_sadrzaj>BLACK ENERGY j.d.o.o., OIB 95616899235</izvorni_sadrzaj>
    <derivirana_varijabla naziv="DomainObject.Predmet.ProtustrankaNazivFormatedOIB_1">BLACK ENERGY j.d.o.o., OIB 95616899235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BLACK ENERGY j.d.o.o.</item>
    </izvorni_sadrzaj>
    <derivirana_varijabla naziv="DomainObject.Predmet.ProtuStrankaListFormated_1">
      <item>BLACK ENERGY j.d.o.o.</item>
    </derivirana_varijabla>
  </DomainObject.Predmet.ProtuStrankaListFormated>
  <DomainObject.Predmet.ProtuStrankaListFormatedOIB>
    <izvorni_sadrzaj>
      <item>BLACK ENERGY j.d.o.o., OIB 95616899235</item>
    </izvorni_sadrzaj>
    <derivirana_varijabla naziv="DomainObject.Predmet.ProtuStrankaListFormatedOIB_1">
      <item>BLACK ENERGY j.d.o.o., OIB 95616899235</item>
    </derivirana_varijabla>
  </DomainObject.Predmet.ProtuStrankaListFormatedOIB>
  <DomainObject.Predmet.ProtuStrankaListFormatedWithAdress>
    <izvorni_sadrzaj>
      <item>BLACK ENERGY j.d.o.o., Vlaška 99 A, 10000 Zagreb</item>
    </izvorni_sadrzaj>
    <derivirana_varijabla naziv="DomainObject.Predmet.ProtuStrankaListFormatedWithAdress_1">
      <item>BLACK ENERGY j.d.o.o., Vlaška 99 A, 10000 Zagreb</item>
    </derivirana_varijabla>
  </DomainObject.Predmet.ProtuStrankaListFormatedWithAdress>
  <DomainObject.Predmet.ProtuStrankaListFormatedWithAdressOIB>
    <izvorni_sadrzaj>
      <item>BLACK ENERGY j.d.o.o., OIB 95616899235, Vlaška 99 A, 10000 Zagreb</item>
    </izvorni_sadrzaj>
    <derivirana_varijabla naziv="DomainObject.Predmet.ProtuStrankaListFormatedWithAdressOIB_1">
      <item>BLACK ENERGY j.d.o.o., OIB 95616899235, Vlaška 99 A, 10000 Zagreb</item>
    </derivirana_varijabla>
  </DomainObject.Predmet.ProtuStrankaListFormatedWithAdressOIB>
  <DomainObject.Predmet.ProtuStrankaListNazivFormated>
    <izvorni_sadrzaj>
      <item>BLACK ENERGY j.d.o.o.</item>
    </izvorni_sadrzaj>
    <derivirana_varijabla naziv="DomainObject.Predmet.ProtuStrankaListNazivFormated_1">
      <item>BLACK ENERGY j.d.o.o.</item>
    </derivirana_varijabla>
  </DomainObject.Predmet.ProtuStrankaListNazivFormated>
  <DomainObject.Predmet.ProtuStrankaListNazivFormatedOIB>
    <izvorni_sadrzaj>
      <item>BLACK ENERGY j.d.o.o., OIB 95616899235</item>
    </izvorni_sadrzaj>
    <derivirana_varijabla naziv="DomainObject.Predmet.ProtuStrankaListNazivFormatedOIB_1">
      <item>BLACK ENERGY j.d.o.o., OIB 95616899235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BLACK ENERGY j.d.o.o.</izvorni_sadrzaj>
    <derivirana_varijabla naziv="DomainObject.Predmet.ProtustrankaIDrugi_1">BLACK ENERGY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BLACK ENERGY j.d.o.o., OIB 95616899235, Vlaška 99 A, 10000 Zagreb</izvorni_sadrzaj>
    <derivirana_varijabla naziv="DomainObject.Predmet.ProtustrankaIDrugiAdressOIB_1">BLACK ENERGY j.d.o.o., OIB 95616899235, Vlaška 99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BLACK ENERGY j.d.o.o.</item>
    </izvorni_sadrzaj>
    <derivirana_varijabla naziv="DomainObject.Predmet.SudioniciListNaziv_1">
      <item>FINA Regionalni centar Zagreb</item>
      <item>BLACK ENERGY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BLACK ENERGY j.d.o.o., OIB 95616899235, Vlaška 99 A,10000 Zagreb</item>
    </izvorni_sadrzaj>
    <derivirana_varijabla naziv="DomainObject.Predmet.SudioniciListAdressOIB_1">
      <item>FINA Regionalni centar Zagreb, OIB 85821130368, Trg svibanjskih žrtava 1995. 1,10000 Zagreb</item>
      <item>BLACK ENERGY j.d.o.o., OIB 95616899235, Vlaška 99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95616899235</item>
    </izvorni_sadrzaj>
    <derivirana_varijabla naziv="DomainObject.Predmet.SudioniciListNazivOIB_1">
      <item>, OIB 85821130368</item>
      <item>, OIB 95616899235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759</properties:Characters>
  <properties:Lines>47</properties:Lines>
  <properties:Paragraphs>21</properties:Paragraphs>
  <properties:TotalTime>655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2016-06-07T08:48:00Z</dcterms:modified>
  <cp:revision>363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